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40" w:rsidRPr="00DD3140" w:rsidRDefault="00DD3140" w:rsidP="00DD3140">
      <w:pPr>
        <w:shd w:val="clear" w:color="auto" w:fill="FFFFFF"/>
        <w:spacing w:after="0" w:line="419" w:lineRule="atLeast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700 ΥΠΟΤΡΟΦΙΕΣ ΣΕ ΥΠΟΨΗΦΙΟΥΣ ΔΙΔΑΚΤΟΡΕΣ ΕΛΛΗΝΙΚΩΝ Α.Ε.Ι./Τ.Ε.Ι.</w:t>
      </w:r>
    </w:p>
    <w:p w:rsidR="00DD3140" w:rsidRPr="00DD3140" w:rsidRDefault="00DD3140" w:rsidP="00DD3140">
      <w:pPr>
        <w:shd w:val="clear" w:color="auto" w:fill="FFFFFF"/>
        <w:spacing w:after="0" w:line="419" w:lineRule="atLeast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------</w:t>
      </w:r>
    </w:p>
    <w:p w:rsidR="00DD3140" w:rsidRPr="00DD3140" w:rsidRDefault="00DD3140" w:rsidP="00DD3140">
      <w:pPr>
        <w:shd w:val="clear" w:color="auto" w:fill="FFFFFF"/>
        <w:spacing w:after="0" w:line="321" w:lineRule="atLeast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Το Ίδρυμα Κρατικών Υποτροφιών (ΙΚΥ), στο πλαίσιο της Πράξης «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Ενίσχυση του ανθρώπινου ερευνητικού δυναμικού μέσω της υλοποίησης διδακτορικής έρευνας</w:t>
      </w:r>
      <w:r w:rsidRPr="00DD3140">
        <w:rPr>
          <w:rFonts w:ascii="Calibri" w:eastAsia="Times New Roman" w:hAnsi="Calibri" w:cs="Segoe UI"/>
          <w:color w:val="000000"/>
          <w:lang w:eastAsia="el-GR"/>
        </w:rPr>
        <w:t>»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- 2</w:t>
      </w:r>
      <w:r w:rsidRPr="00DD3140">
        <w:rPr>
          <w:rFonts w:ascii="Calibri" w:eastAsia="Times New Roman" w:hAnsi="Calibri" w:cs="Segoe UI"/>
          <w:b/>
          <w:bCs/>
          <w:color w:val="000000"/>
          <w:vertAlign w:val="superscript"/>
          <w:lang w:eastAsia="el-GR"/>
        </w:rPr>
        <w:t>ος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  Κύκλος</w:t>
      </w:r>
      <w:r w:rsidRPr="00DD3140">
        <w:rPr>
          <w:rFonts w:ascii="Calibri" w:eastAsia="Times New Roman" w:hAnsi="Calibri" w:cs="Segoe UI"/>
          <w:color w:val="000000"/>
          <w:lang w:eastAsia="el-GR"/>
        </w:rPr>
        <w:t> και σε εφαρμογή του Κανονισμού του Προγράμματος (Απόφαση 38060/Ζ1/06.03.2018, ΦΕΚ 876/τ.Β’/13.03.2018,όπως εκάστοτε ισχύει), προκηρύσσει 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700 θέσεις υποτροφιών,</w:t>
      </w:r>
      <w:r w:rsidRPr="00DD3140">
        <w:rPr>
          <w:rFonts w:ascii="Calibri" w:eastAsia="Times New Roman" w:hAnsi="Calibri" w:cs="Segoe UI"/>
          <w:color w:val="000000"/>
          <w:lang w:eastAsia="el-GR"/>
        </w:rPr>
        <w:t> μέγιστης διάρκειας τριών (3) ετών, για εκπόνηση διδακτορικής διατριβής στην Ελλάδα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.  </w:t>
      </w:r>
      <w:r w:rsidRPr="00DD3140">
        <w:rPr>
          <w:rFonts w:ascii="Calibri" w:eastAsia="Times New Roman" w:hAnsi="Calibri" w:cs="Segoe UI"/>
          <w:color w:val="000000"/>
          <w:lang w:eastAsia="el-GR"/>
        </w:rPr>
        <w:t>Το πρόγραμμα απευθύνεται σε υποψήφιους διδάκτορες, των οποίων η Τριμελής Συμβουλευτική Επιτροπή έχει οριστεί μετά την 01/01/2016, στους παρακάτω επιστημονικούς τομείς:</w:t>
      </w:r>
    </w:p>
    <w:p w:rsidR="00DD3140" w:rsidRPr="00DD3140" w:rsidRDefault="00DD3140" w:rsidP="00DD3140">
      <w:pPr>
        <w:shd w:val="clear" w:color="auto" w:fill="FFFFFF"/>
        <w:spacing w:after="0" w:line="396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D3140">
        <w:rPr>
          <w:rFonts w:ascii="Symbol" w:eastAsia="Times New Roman" w:hAnsi="Symbol" w:cs="Times New Roman"/>
          <w:color w:val="000000"/>
          <w:lang w:eastAsia="el-GR"/>
        </w:rPr>
        <w:t></w:t>
      </w:r>
      <w:r w:rsidRPr="00DD3140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</w:t>
      </w:r>
      <w:r w:rsidRPr="00DD3140">
        <w:rPr>
          <w:rFonts w:ascii="Calibri" w:eastAsia="Times New Roman" w:hAnsi="Calibri" w:cs="Times New Roman"/>
          <w:color w:val="000000"/>
          <w:lang w:eastAsia="el-GR"/>
        </w:rPr>
        <w:t>Φυσικές Επιστήμες και Επιστήμες Μηχανικού,</w:t>
      </w:r>
    </w:p>
    <w:p w:rsidR="00DD3140" w:rsidRPr="00DD3140" w:rsidRDefault="00DD3140" w:rsidP="00DD3140">
      <w:pPr>
        <w:shd w:val="clear" w:color="auto" w:fill="FFFFFF"/>
        <w:spacing w:after="0" w:line="396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D3140">
        <w:rPr>
          <w:rFonts w:ascii="Symbol" w:eastAsia="Times New Roman" w:hAnsi="Symbol" w:cs="Times New Roman"/>
          <w:color w:val="000000"/>
          <w:lang w:eastAsia="el-GR"/>
        </w:rPr>
        <w:t></w:t>
      </w:r>
      <w:r w:rsidRPr="00DD3140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</w:t>
      </w:r>
      <w:r w:rsidRPr="00DD3140">
        <w:rPr>
          <w:rFonts w:ascii="Calibri" w:eastAsia="Times New Roman" w:hAnsi="Calibri" w:cs="Times New Roman"/>
          <w:color w:val="000000"/>
          <w:lang w:eastAsia="el-GR"/>
        </w:rPr>
        <w:t>Επιστήμες Ζωής</w:t>
      </w:r>
    </w:p>
    <w:p w:rsidR="00DD3140" w:rsidRPr="00DD3140" w:rsidRDefault="00DD3140" w:rsidP="00DD3140">
      <w:pPr>
        <w:shd w:val="clear" w:color="auto" w:fill="FFFFFF"/>
        <w:spacing w:after="0" w:line="396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D3140">
        <w:rPr>
          <w:rFonts w:ascii="Symbol" w:eastAsia="Times New Roman" w:hAnsi="Symbol" w:cs="Times New Roman"/>
          <w:color w:val="000000"/>
          <w:lang w:eastAsia="el-GR"/>
        </w:rPr>
        <w:t></w:t>
      </w:r>
      <w:r w:rsidRPr="00DD3140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</w:t>
      </w:r>
      <w:r w:rsidRPr="00DD3140">
        <w:rPr>
          <w:rFonts w:ascii="Calibri" w:eastAsia="Times New Roman" w:hAnsi="Calibri" w:cs="Times New Roman"/>
          <w:color w:val="000000"/>
          <w:lang w:eastAsia="el-GR"/>
        </w:rPr>
        <w:t>Κοινωνικές και Ανθρωπιστικές Επιστήμες.</w:t>
      </w:r>
    </w:p>
    <w:p w:rsidR="00DD3140" w:rsidRPr="00DD3140" w:rsidRDefault="00DD3140" w:rsidP="00DD3140">
      <w:pPr>
        <w:shd w:val="clear" w:color="auto" w:fill="FFFFFF"/>
        <w:spacing w:before="240" w:after="0" w:line="321" w:lineRule="atLeast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Η πράξη υλοποιείται στο πλαίσιο του Επιχειρησιακού Προγράμματος «Ανάπτυξη Ανθρώπινου Δυναμικού, Εκπαίδευση και Δια Βίου Μάθηση» (ΕΣΠΑ 2014-2020), που συγχρηματοδοτείται από το Ευρωπαϊκό Κοινωνικό Ταμείο (Ε.Κ.Τ.).</w:t>
      </w:r>
    </w:p>
    <w:p w:rsidR="00DD3140" w:rsidRPr="00DD3140" w:rsidRDefault="00DD3140" w:rsidP="00DD3140">
      <w:pPr>
        <w:shd w:val="clear" w:color="auto" w:fill="FFFFFF"/>
        <w:spacing w:after="240" w:line="321" w:lineRule="atLeast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Οι ενδιαφερόμενοι θα πρέπει να υποβάλουν σχετική αίτηση σε ηλεκτρονική μορφή 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έως τις 17/4/2018 </w:t>
      </w:r>
      <w:r w:rsidRPr="00DD3140">
        <w:rPr>
          <w:rFonts w:ascii="Calibri" w:eastAsia="Times New Roman" w:hAnsi="Calibri" w:cs="Segoe UI"/>
          <w:color w:val="000000"/>
          <w:lang w:eastAsia="el-GR"/>
        </w:rPr>
        <w:t>και στην συνέχεια έως 24/4/2018, φάκελο υποψηφιότητας (αίτηση σε έντυπη μορφή και σχετικά δικαιολογητικά).</w:t>
      </w:r>
    </w:p>
    <w:p w:rsidR="00DD3140" w:rsidRPr="00DD3140" w:rsidRDefault="00DD3140" w:rsidP="00DD3140">
      <w:pPr>
        <w:shd w:val="clear" w:color="auto" w:fill="FFFFFF"/>
        <w:spacing w:after="0" w:line="321" w:lineRule="atLeast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 xml:space="preserve">Όλες οι πληροφορίες παρέχονται στον </w:t>
      </w:r>
      <w:proofErr w:type="spellStart"/>
      <w:r w:rsidRPr="00DD3140">
        <w:rPr>
          <w:rFonts w:ascii="Calibri" w:eastAsia="Times New Roman" w:hAnsi="Calibri" w:cs="Segoe UI"/>
          <w:color w:val="000000"/>
          <w:lang w:eastAsia="el-GR"/>
        </w:rPr>
        <w:t>υπερσύνδεσμο</w:t>
      </w:r>
      <w:proofErr w:type="spellEnd"/>
      <w:r w:rsidRPr="00DD3140">
        <w:rPr>
          <w:rFonts w:ascii="Calibri" w:eastAsia="Times New Roman" w:hAnsi="Calibri" w:cs="Segoe UI"/>
          <w:color w:val="000000"/>
          <w:lang w:eastAsia="el-GR"/>
        </w:rPr>
        <w:t xml:space="preserve"> του ΙΚΥ:</w:t>
      </w:r>
    </w:p>
    <w:p w:rsidR="00DD3140" w:rsidRPr="00DD3140" w:rsidRDefault="00DD3140" w:rsidP="00DD3140">
      <w:pPr>
        <w:shd w:val="clear" w:color="auto" w:fill="FFFFFF"/>
        <w:spacing w:after="0" w:line="321" w:lineRule="atLeast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hyperlink r:id="rId4" w:tgtFrame="_blank" w:history="1">
        <w:r w:rsidRPr="00DD3140">
          <w:rPr>
            <w:rFonts w:ascii="Calibri" w:eastAsia="Times New Roman" w:hAnsi="Calibri" w:cs="Segoe UI"/>
            <w:color w:val="800080"/>
            <w:u w:val="single"/>
            <w:lang w:eastAsia="el-GR"/>
          </w:rPr>
          <w:t>https://www.iky.gr/el/upotrofies-gr/didaktoriko/espa-2014/espa-2014-0-18-2-kiklos</w:t>
        </w:r>
      </w:hyperlink>
    </w:p>
    <w:p w:rsidR="00DD3140" w:rsidRPr="00DD3140" w:rsidRDefault="00DD3140" w:rsidP="00DD3140">
      <w:pPr>
        <w:shd w:val="clear" w:color="auto" w:fill="FFFFFF"/>
        <w:spacing w:after="0" w:line="321" w:lineRule="atLeast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  <w:t> </w:t>
      </w:r>
    </w:p>
    <w:p w:rsidR="00DD3140" w:rsidRPr="00DD3140" w:rsidRDefault="00DD3140" w:rsidP="00DD3140">
      <w:pPr>
        <w:shd w:val="clear" w:color="auto" w:fill="FFFFFF"/>
        <w:spacing w:after="0" w:line="321" w:lineRule="atLeast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Καλούνται οι ενδιαφερόμενοι, πριν προβούν στην υποβολή αίτησης, να μελετήσουν προσεκτικά όλες τις παρεχόμενες πληροφορίες κυρίως την «</w:t>
      </w:r>
      <w:proofErr w:type="spellStart"/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Επικαιροποιημένη</w:t>
      </w:r>
      <w:proofErr w:type="spellEnd"/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 xml:space="preserve"> Πρόσκληση υποβολής αιτήσεων – υποψηφιοτήτων</w:t>
      </w:r>
      <w:r w:rsidRPr="00DD3140">
        <w:rPr>
          <w:rFonts w:ascii="Calibri" w:eastAsia="Times New Roman" w:hAnsi="Calibri" w:cs="Segoe UI"/>
          <w:color w:val="000000"/>
          <w:lang w:eastAsia="el-GR"/>
        </w:rPr>
        <w:t>» καθώς και τις «</w:t>
      </w:r>
      <w:r w:rsidRPr="00DD3140">
        <w:rPr>
          <w:rFonts w:ascii="Calibri" w:eastAsia="Times New Roman" w:hAnsi="Calibri" w:cs="Segoe UI"/>
          <w:b/>
          <w:bCs/>
          <w:color w:val="000000"/>
          <w:lang w:eastAsia="el-GR"/>
        </w:rPr>
        <w:t>Συχνές Ερωτήσεις – Απαντήσεις</w:t>
      </w:r>
      <w:r w:rsidRPr="00DD3140">
        <w:rPr>
          <w:rFonts w:ascii="Calibri" w:eastAsia="Times New Roman" w:hAnsi="Calibri" w:cs="Segoe UI"/>
          <w:color w:val="000000"/>
          <w:lang w:eastAsia="el-GR"/>
        </w:rPr>
        <w:t>».</w:t>
      </w:r>
    </w:p>
    <w:p w:rsidR="00DD3140" w:rsidRPr="00DD3140" w:rsidRDefault="00DD3140" w:rsidP="00DD3140">
      <w:pPr>
        <w:shd w:val="clear" w:color="auto" w:fill="FFFFFF"/>
        <w:spacing w:after="0" w:line="321" w:lineRule="atLeast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 xml:space="preserve">Περαιτέρω πληροφορίες  και διευκρινήσεις παρέχονται  από το Ίδρυμα Κρατικών Υποτροφιών (ΙΚΥ - </w:t>
      </w:r>
      <w:proofErr w:type="spellStart"/>
      <w:r w:rsidRPr="00DD3140">
        <w:rPr>
          <w:rFonts w:ascii="Calibri" w:eastAsia="Times New Roman" w:hAnsi="Calibri" w:cs="Segoe UI"/>
          <w:color w:val="000000"/>
          <w:lang w:eastAsia="el-GR"/>
        </w:rPr>
        <w:t>Λεωφ</w:t>
      </w:r>
      <w:proofErr w:type="spellEnd"/>
      <w:r w:rsidRPr="00DD3140">
        <w:rPr>
          <w:rFonts w:ascii="Calibri" w:eastAsia="Times New Roman" w:hAnsi="Calibri" w:cs="Segoe UI"/>
          <w:color w:val="000000"/>
          <w:lang w:eastAsia="el-GR"/>
        </w:rPr>
        <w:t>. Εθνικής Αντιστάσεως 41, 142 34 Νέα Ιωνία) στα τηλέφωνα 210-3726394, 210-3726355 και 210-3726357 καθώς και στο </w:t>
      </w:r>
      <w:r w:rsidRPr="00DD3140">
        <w:rPr>
          <w:rFonts w:ascii="Calibri" w:eastAsia="Times New Roman" w:hAnsi="Calibri" w:cs="Segoe UI"/>
          <w:color w:val="000000"/>
          <w:lang w:val="en-US" w:eastAsia="el-GR"/>
        </w:rPr>
        <w:t>e</w:t>
      </w:r>
      <w:r w:rsidRPr="00DD3140">
        <w:rPr>
          <w:rFonts w:ascii="Calibri" w:eastAsia="Times New Roman" w:hAnsi="Calibri" w:cs="Segoe UI"/>
          <w:color w:val="000000"/>
          <w:lang w:eastAsia="el-GR"/>
        </w:rPr>
        <w:t>-</w:t>
      </w:r>
      <w:r w:rsidRPr="00DD3140">
        <w:rPr>
          <w:rFonts w:ascii="Calibri" w:eastAsia="Times New Roman" w:hAnsi="Calibri" w:cs="Segoe UI"/>
          <w:color w:val="000000"/>
          <w:lang w:val="en-US" w:eastAsia="el-GR"/>
        </w:rPr>
        <w:t>mail</w:t>
      </w:r>
      <w:r w:rsidRPr="00DD3140">
        <w:rPr>
          <w:rFonts w:ascii="Calibri" w:eastAsia="Times New Roman" w:hAnsi="Calibri" w:cs="Segoe UI"/>
          <w:color w:val="000000"/>
          <w:lang w:eastAsia="el-GR"/>
        </w:rPr>
        <w:t>: </w:t>
      </w:r>
      <w:hyperlink r:id="rId5" w:tgtFrame="_blank" w:history="1">
        <w:r w:rsidRPr="00DD3140">
          <w:rPr>
            <w:rFonts w:ascii="Calibri" w:eastAsia="Times New Roman" w:hAnsi="Calibri" w:cs="Segoe UI"/>
            <w:color w:val="800080"/>
            <w:u w:val="single"/>
            <w:lang w:val="en-US" w:eastAsia="el-GR"/>
          </w:rPr>
          <w:t>infoteam</w:t>
        </w:r>
        <w:r w:rsidRPr="00DD3140">
          <w:rPr>
            <w:rFonts w:ascii="Calibri" w:eastAsia="Times New Roman" w:hAnsi="Calibri" w:cs="Segoe UI"/>
            <w:color w:val="800080"/>
            <w:u w:val="single"/>
            <w:lang w:eastAsia="el-GR"/>
          </w:rPr>
          <w:t>@</w:t>
        </w:r>
        <w:r w:rsidRPr="00DD3140">
          <w:rPr>
            <w:rFonts w:ascii="Calibri" w:eastAsia="Times New Roman" w:hAnsi="Calibri" w:cs="Segoe UI"/>
            <w:color w:val="800080"/>
            <w:u w:val="single"/>
            <w:lang w:val="en-US" w:eastAsia="el-GR"/>
          </w:rPr>
          <w:t>iky</w:t>
        </w:r>
        <w:r w:rsidRPr="00DD3140">
          <w:rPr>
            <w:rFonts w:ascii="Calibri" w:eastAsia="Times New Roman" w:hAnsi="Calibri" w:cs="Segoe UI"/>
            <w:color w:val="800080"/>
            <w:u w:val="single"/>
            <w:lang w:eastAsia="el-GR"/>
          </w:rPr>
          <w:t>.</w:t>
        </w:r>
        <w:r w:rsidRPr="00DD3140">
          <w:rPr>
            <w:rFonts w:ascii="Calibri" w:eastAsia="Times New Roman" w:hAnsi="Calibri" w:cs="Segoe UI"/>
            <w:color w:val="800080"/>
            <w:u w:val="single"/>
            <w:lang w:val="en-US" w:eastAsia="el-GR"/>
          </w:rPr>
          <w:t>gr</w:t>
        </w:r>
      </w:hyperlink>
      <w:r w:rsidRPr="00DD3140">
        <w:rPr>
          <w:rFonts w:ascii="Calibri" w:eastAsia="Times New Roman" w:hAnsi="Calibri" w:cs="Segoe UI"/>
          <w:color w:val="000000"/>
          <w:lang w:eastAsia="el-GR"/>
        </w:rPr>
        <w:t>.</w:t>
      </w:r>
    </w:p>
    <w:p w:rsidR="00DD3140" w:rsidRPr="00DD3140" w:rsidRDefault="00DD3140" w:rsidP="00DD3140">
      <w:pPr>
        <w:shd w:val="clear" w:color="auto" w:fill="FFFFFF"/>
        <w:spacing w:before="240" w:after="0" w:line="321" w:lineRule="atLeast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Παρακαλούμε για την έγκαιρη ενημέρωση των ενδιαφερομένων.</w:t>
      </w:r>
    </w:p>
    <w:p w:rsidR="00DD3140" w:rsidRPr="00DD3140" w:rsidRDefault="00DD3140" w:rsidP="00DD31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6662"/>
      </w:tblGrid>
      <w:tr w:rsidR="00DD3140" w:rsidRPr="00DD3140" w:rsidTr="00DD3140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40" w:rsidRPr="00DD3140" w:rsidRDefault="00DD3140" w:rsidP="00DD3140">
            <w:pPr>
              <w:spacing w:after="24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140" w:rsidRPr="00DD3140" w:rsidRDefault="00DD3140" w:rsidP="00DD31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b/>
                <w:bCs/>
                <w:color w:val="000000"/>
                <w:lang w:eastAsia="el-GR"/>
              </w:rPr>
              <w:t>Ο Πρόεδρος του Διοικητικού Συμβουλίου του ΙΚΥ</w:t>
            </w:r>
          </w:p>
          <w:p w:rsidR="00DD3140" w:rsidRPr="00DD3140" w:rsidRDefault="00DD3140" w:rsidP="00DD31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b/>
                <w:bCs/>
                <w:color w:val="000000"/>
                <w:sz w:val="28"/>
                <w:szCs w:val="28"/>
                <w:lang w:eastAsia="el-GR"/>
              </w:rPr>
              <w:t> </w:t>
            </w:r>
          </w:p>
          <w:p w:rsidR="00DD3140" w:rsidRPr="00DD3140" w:rsidRDefault="00DD3140" w:rsidP="00DD31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b/>
                <w:bCs/>
                <w:color w:val="000000"/>
                <w:sz w:val="28"/>
                <w:szCs w:val="28"/>
                <w:lang w:eastAsia="el-GR"/>
              </w:rPr>
              <w:t> </w:t>
            </w:r>
          </w:p>
          <w:p w:rsidR="00DD3140" w:rsidRPr="00DD3140" w:rsidRDefault="00DD3140" w:rsidP="00DD31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b/>
                <w:bCs/>
                <w:color w:val="000000"/>
                <w:lang w:eastAsia="el-GR"/>
              </w:rPr>
              <w:t>Κυριάκος Αθανασίου</w:t>
            </w:r>
          </w:p>
          <w:p w:rsidR="00DD3140" w:rsidRPr="00DD3140" w:rsidRDefault="00DD3140" w:rsidP="00DD31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l-GR"/>
              </w:rPr>
            </w:pPr>
            <w:r w:rsidRPr="00DD3140">
              <w:rPr>
                <w:rFonts w:ascii="Calibri" w:eastAsia="Times New Roman" w:hAnsi="Calibri" w:cs="Segoe UI"/>
                <w:b/>
                <w:bCs/>
                <w:color w:val="000000"/>
                <w:lang w:eastAsia="el-GR"/>
              </w:rPr>
              <w:t>Ομότιμος Καθηγητής Ε.Κ.Π.Α.</w:t>
            </w:r>
          </w:p>
        </w:tc>
      </w:tr>
    </w:tbl>
    <w:p w:rsidR="00DD3140" w:rsidRPr="00DD3140" w:rsidRDefault="00DD3140" w:rsidP="00DD31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l-GR"/>
        </w:rPr>
      </w:pPr>
      <w:r w:rsidRPr="00DD3140">
        <w:rPr>
          <w:rFonts w:ascii="Calibri" w:eastAsia="Times New Roman" w:hAnsi="Calibri" w:cs="Segoe UI"/>
          <w:color w:val="000000"/>
          <w:lang w:eastAsia="el-GR"/>
        </w:rPr>
        <w:t> </w:t>
      </w:r>
    </w:p>
    <w:p w:rsidR="00870D41" w:rsidRDefault="00870D41"/>
    <w:sectPr w:rsidR="00870D41" w:rsidSect="00870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D3140"/>
    <w:rsid w:val="00870D41"/>
    <w:rsid w:val="00DD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508034422msonormal">
    <w:name w:val="yiv9508034422msonormal"/>
    <w:basedOn w:val="a"/>
    <w:rsid w:val="00D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9508034422systranseg">
    <w:name w:val="yiv9508034422systranseg"/>
    <w:basedOn w:val="a0"/>
    <w:rsid w:val="00DD3140"/>
  </w:style>
  <w:style w:type="paragraph" w:customStyle="1" w:styleId="yiv9508034422msolistparagraph">
    <w:name w:val="yiv9508034422msolistparagraph"/>
    <w:basedOn w:val="a"/>
    <w:rsid w:val="00D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D3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lto::infoteam@iky.gr?subject=infoteam@iky.gr" TargetMode="External"/><Relationship Id="rId4" Type="http://schemas.openxmlformats.org/officeDocument/2006/relationships/hyperlink" Target="https://www.iky.gr/el/upotrofies-gr/didaktoriko/espa-2014/espa-2014-0-18-2-kikl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Company>Hewlett-Packard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2018-04-04T09:14:00Z</dcterms:created>
  <dcterms:modified xsi:type="dcterms:W3CDTF">2018-04-04T09:15:00Z</dcterms:modified>
</cp:coreProperties>
</file>