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546" w:rsidRPr="0079668B" w:rsidRDefault="002E4546">
      <w:pPr>
        <w:spacing w:line="300" w:lineRule="atLeast"/>
        <w:jc w:val="center"/>
        <w:rPr>
          <w:rFonts w:asciiTheme="minorHAnsi" w:hAnsiTheme="minorHAnsi" w:cstheme="minorHAnsi"/>
          <w:b/>
          <w:bCs/>
          <w:lang w:val="en-US"/>
        </w:rPr>
      </w:pPr>
    </w:p>
    <w:p w:rsidR="002E4546" w:rsidRPr="0079668B" w:rsidRDefault="002E4546">
      <w:pPr>
        <w:rPr>
          <w:rFonts w:asciiTheme="minorHAnsi" w:hAnsiTheme="minorHAnsi" w:cstheme="minorHAnsi"/>
        </w:rPr>
      </w:pPr>
    </w:p>
    <w:p w:rsidR="002E4546" w:rsidRPr="0079668B" w:rsidRDefault="0021291A">
      <w:pPr>
        <w:spacing w:line="300" w:lineRule="atLeast"/>
        <w:jc w:val="center"/>
        <w:rPr>
          <w:rFonts w:asciiTheme="minorHAnsi" w:hAnsiTheme="minorHAnsi" w:cstheme="minorHAnsi"/>
          <w:b/>
          <w:lang w:val="en-US"/>
        </w:rPr>
      </w:pPr>
      <w:r w:rsidRPr="0079668B">
        <w:rPr>
          <w:rFonts w:asciiTheme="minorHAnsi" w:hAnsiTheme="minorHAnsi" w:cstheme="minorHAnsi"/>
          <w:b/>
          <w:lang w:val="el-GR"/>
        </w:rPr>
        <w:t>ΣΧΕΔΙΟ</w:t>
      </w:r>
      <w:r w:rsidR="008B29F8" w:rsidRPr="0079668B">
        <w:rPr>
          <w:rFonts w:asciiTheme="minorHAnsi" w:hAnsiTheme="minorHAnsi" w:cstheme="minorHAnsi"/>
          <w:b/>
          <w:lang w:val="el-GR"/>
        </w:rPr>
        <w:t xml:space="preserve"> ΣΥΜΒΑΣΗΣ </w:t>
      </w:r>
    </w:p>
    <w:tbl>
      <w:tblPr>
        <w:tblW w:w="8280" w:type="dxa"/>
        <w:tblInd w:w="108" w:type="dxa"/>
        <w:tblLayout w:type="fixed"/>
        <w:tblLook w:val="0000"/>
      </w:tblPr>
      <w:tblGrid>
        <w:gridCol w:w="3686"/>
        <w:gridCol w:w="993"/>
        <w:gridCol w:w="3601"/>
      </w:tblGrid>
      <w:tr w:rsidR="002E4546" w:rsidRPr="0079668B">
        <w:trPr>
          <w:gridBefore w:val="1"/>
          <w:gridAfter w:val="1"/>
          <w:wBefore w:w="3686" w:type="dxa"/>
          <w:wAfter w:w="3601" w:type="dxa"/>
          <w:trHeight w:hRule="exact" w:val="360"/>
        </w:trPr>
        <w:tc>
          <w:tcPr>
            <w:tcW w:w="993" w:type="dxa"/>
          </w:tcPr>
          <w:p w:rsidR="002E4546" w:rsidRPr="0079668B" w:rsidRDefault="002E4546">
            <w:pPr>
              <w:jc w:val="center"/>
              <w:rPr>
                <w:rFonts w:asciiTheme="minorHAnsi" w:hAnsiTheme="minorHAnsi" w:cstheme="minorHAnsi"/>
                <w:b/>
                <w:smallCaps/>
                <w:color w:val="0000FF"/>
                <w:lang w:val="el-GR"/>
              </w:rPr>
            </w:pPr>
          </w:p>
        </w:tc>
        <w:bookmarkStart w:id="0" w:name="_Ref468108065"/>
        <w:bookmarkEnd w:id="0"/>
      </w:tr>
      <w:tr w:rsidR="002E4546" w:rsidRPr="0079668B">
        <w:tc>
          <w:tcPr>
            <w:tcW w:w="8280" w:type="dxa"/>
            <w:gridSpan w:val="3"/>
          </w:tcPr>
          <w:p w:rsidR="002E4546" w:rsidRPr="0079668B" w:rsidRDefault="002E4546">
            <w:pPr>
              <w:pStyle w:val="HEAD"/>
              <w:rPr>
                <w:rFonts w:asciiTheme="minorHAnsi" w:hAnsiTheme="minorHAnsi" w:cstheme="minorHAnsi"/>
                <w:color w:val="0000FF"/>
                <w:sz w:val="24"/>
                <w:szCs w:val="24"/>
              </w:rPr>
            </w:pPr>
            <w:r w:rsidRPr="0079668B">
              <w:rPr>
                <w:rFonts w:asciiTheme="minorHAnsi" w:hAnsiTheme="minorHAnsi" w:cstheme="minorHAnsi"/>
                <w:color w:val="0000FF"/>
                <w:sz w:val="24"/>
                <w:szCs w:val="24"/>
              </w:rPr>
              <w:t>ΠΙΝΑΚΑΣ ΠΕΡΙΕΧΟΜΕΝΩΝ</w:t>
            </w:r>
          </w:p>
        </w:tc>
      </w:tr>
      <w:tr w:rsidR="002E4546" w:rsidRPr="0079668B">
        <w:trPr>
          <w:gridBefore w:val="1"/>
          <w:gridAfter w:val="1"/>
          <w:wBefore w:w="3686" w:type="dxa"/>
          <w:wAfter w:w="3601" w:type="dxa"/>
          <w:trHeight w:hRule="exact" w:val="720"/>
        </w:trPr>
        <w:tc>
          <w:tcPr>
            <w:tcW w:w="993" w:type="dxa"/>
          </w:tcPr>
          <w:p w:rsidR="002E4546" w:rsidRPr="0079668B" w:rsidRDefault="002E4546">
            <w:pPr>
              <w:rPr>
                <w:rFonts w:asciiTheme="minorHAnsi" w:hAnsiTheme="minorHAnsi" w:cstheme="minorHAnsi"/>
                <w:color w:val="0000FF"/>
              </w:rPr>
            </w:pPr>
            <w:bookmarkStart w:id="1" w:name="_Toc464284187"/>
            <w:bookmarkEnd w:id="1"/>
          </w:p>
        </w:tc>
      </w:tr>
    </w:tbl>
    <w:p w:rsidR="002E4546" w:rsidRPr="0079668B" w:rsidRDefault="002E4546">
      <w:pPr>
        <w:rPr>
          <w:rFonts w:asciiTheme="minorHAnsi" w:hAnsiTheme="minorHAnsi" w:cstheme="minorHAnsi"/>
        </w:rPr>
      </w:pPr>
    </w:p>
    <w:p w:rsidR="0079668B" w:rsidRPr="0079668B" w:rsidRDefault="00E64AE0">
      <w:pPr>
        <w:pStyle w:val="20"/>
        <w:rPr>
          <w:rFonts w:asciiTheme="minorHAnsi" w:eastAsiaTheme="minorEastAsia" w:hAnsiTheme="minorHAnsi" w:cstheme="minorHAnsi"/>
          <w:i w:val="0"/>
          <w:smallCaps w:val="0"/>
          <w:shadow w:val="0"/>
          <w:color w:val="auto"/>
          <w:sz w:val="22"/>
          <w:szCs w:val="22"/>
          <w:lang w:val="el-GR" w:eastAsia="el-GR"/>
        </w:rPr>
      </w:pPr>
      <w:r w:rsidRPr="0079668B">
        <w:rPr>
          <w:rFonts w:asciiTheme="minorHAnsi" w:hAnsiTheme="minorHAnsi" w:cstheme="minorHAnsi"/>
          <w:i w:val="0"/>
          <w:smallCaps w:val="0"/>
          <w:shadow w:val="0"/>
          <w:color w:val="FF0000"/>
          <w:sz w:val="24"/>
          <w:szCs w:val="24"/>
          <w:lang w:val="el-GR"/>
        </w:rPr>
        <w:fldChar w:fldCharType="begin"/>
      </w:r>
      <w:r w:rsidR="002E4546" w:rsidRPr="0079668B">
        <w:rPr>
          <w:rFonts w:asciiTheme="minorHAnsi" w:hAnsiTheme="minorHAnsi" w:cstheme="minorHAnsi"/>
          <w:i w:val="0"/>
          <w:smallCaps w:val="0"/>
          <w:shadow w:val="0"/>
          <w:color w:val="FF0000"/>
          <w:sz w:val="24"/>
          <w:szCs w:val="24"/>
          <w:lang w:val="el-GR"/>
        </w:rPr>
        <w:instrText xml:space="preserve"> TOC \o "1-3" \h \z </w:instrText>
      </w:r>
      <w:r w:rsidRPr="0079668B">
        <w:rPr>
          <w:rFonts w:asciiTheme="minorHAnsi" w:hAnsiTheme="minorHAnsi" w:cstheme="minorHAnsi"/>
          <w:i w:val="0"/>
          <w:smallCaps w:val="0"/>
          <w:shadow w:val="0"/>
          <w:color w:val="FF0000"/>
          <w:sz w:val="24"/>
          <w:szCs w:val="24"/>
          <w:lang w:val="el-GR"/>
        </w:rPr>
        <w:fldChar w:fldCharType="separate"/>
      </w:r>
      <w:hyperlink w:anchor="_Toc326759028" w:history="1">
        <w:r w:rsidR="0079668B" w:rsidRPr="0079668B">
          <w:rPr>
            <w:rStyle w:val="-"/>
            <w:rFonts w:asciiTheme="minorHAnsi" w:hAnsiTheme="minorHAnsi" w:cstheme="minorHAnsi"/>
          </w:rPr>
          <w:t>Προκαταρκτικές Διατάξεις</w:t>
        </w:r>
        <w:r w:rsidR="0079668B" w:rsidRPr="0079668B">
          <w:rPr>
            <w:rFonts w:asciiTheme="minorHAnsi" w:hAnsiTheme="minorHAnsi" w:cstheme="minorHAnsi"/>
            <w:webHidden/>
          </w:rPr>
          <w:tab/>
        </w:r>
        <w:r w:rsidR="0079668B" w:rsidRPr="0079668B">
          <w:rPr>
            <w:rFonts w:asciiTheme="minorHAnsi" w:hAnsiTheme="minorHAnsi" w:cstheme="minorHAnsi"/>
            <w:webHidden/>
          </w:rPr>
          <w:fldChar w:fldCharType="begin"/>
        </w:r>
        <w:r w:rsidR="0079668B" w:rsidRPr="0079668B">
          <w:rPr>
            <w:rFonts w:asciiTheme="minorHAnsi" w:hAnsiTheme="minorHAnsi" w:cstheme="minorHAnsi"/>
            <w:webHidden/>
          </w:rPr>
          <w:instrText xml:space="preserve"> PAGEREF _Toc326759028 \h </w:instrText>
        </w:r>
        <w:r w:rsidR="0079668B" w:rsidRPr="0079668B">
          <w:rPr>
            <w:rFonts w:asciiTheme="minorHAnsi" w:hAnsiTheme="minorHAnsi" w:cstheme="minorHAnsi"/>
            <w:webHidden/>
          </w:rPr>
        </w:r>
        <w:r w:rsidR="0079668B" w:rsidRPr="0079668B">
          <w:rPr>
            <w:rFonts w:asciiTheme="minorHAnsi" w:hAnsiTheme="minorHAnsi" w:cstheme="minorHAnsi"/>
            <w:webHidden/>
          </w:rPr>
          <w:fldChar w:fldCharType="separate"/>
        </w:r>
        <w:r w:rsidR="0079668B" w:rsidRPr="0079668B">
          <w:rPr>
            <w:rFonts w:asciiTheme="minorHAnsi" w:hAnsiTheme="minorHAnsi" w:cstheme="minorHAnsi"/>
            <w:webHidden/>
          </w:rPr>
          <w:t>1</w:t>
        </w:r>
        <w:r w:rsidR="0079668B" w:rsidRPr="0079668B">
          <w:rPr>
            <w:rFonts w:asciiTheme="minorHAnsi" w:hAnsiTheme="minorHAnsi" w:cstheme="minorHAnsi"/>
            <w:webHidden/>
          </w:rPr>
          <w:fldChar w:fldCharType="end"/>
        </w:r>
      </w:hyperlink>
    </w:p>
    <w:p w:rsidR="0079668B" w:rsidRPr="0079668B" w:rsidRDefault="0079668B">
      <w:pPr>
        <w:pStyle w:val="10"/>
        <w:rPr>
          <w:rFonts w:asciiTheme="minorHAnsi" w:eastAsiaTheme="minorEastAsia" w:hAnsiTheme="minorHAnsi" w:cstheme="minorHAnsi"/>
          <w:b w:val="0"/>
          <w:smallCaps w:val="0"/>
          <w:shadow w:val="0"/>
          <w:color w:val="auto"/>
          <w:sz w:val="22"/>
          <w:szCs w:val="22"/>
          <w:lang w:eastAsia="el-GR"/>
        </w:rPr>
      </w:pPr>
      <w:hyperlink w:anchor="_Toc326759029" w:history="1">
        <w:r w:rsidRPr="0079668B">
          <w:rPr>
            <w:rStyle w:val="-"/>
            <w:rFonts w:asciiTheme="minorHAnsi" w:hAnsiTheme="minorHAnsi" w:cstheme="minorHAnsi"/>
          </w:rPr>
          <w:t>ΚΕΦΑΛΑΙΟ 1</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_Toc326759029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30" w:history="1">
        <w:r w:rsidRPr="0079668B">
          <w:rPr>
            <w:rStyle w:val="-"/>
            <w:rFonts w:asciiTheme="minorHAnsi" w:hAnsiTheme="minorHAnsi" w:cstheme="minorHAnsi"/>
          </w:rPr>
          <w:t>ΑΡΘΡΟ 1</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ΑΝΤΙΚΕΙΜΕΝΟ ΤΟΥ ΕΡΓΟΥ</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_Toc326759030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31" w:history="1">
        <w:r w:rsidRPr="0079668B">
          <w:rPr>
            <w:rStyle w:val="-"/>
            <w:rFonts w:asciiTheme="minorHAnsi" w:hAnsiTheme="minorHAnsi" w:cstheme="minorHAnsi"/>
          </w:rPr>
          <w:t>ΑΡΘΡΟ 2</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ΓΛΩΣΣΑ ΤΗΣ ΣΥΜΒΑΣΗΣ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_Toc326759031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32" w:history="1">
        <w:r w:rsidRPr="0079668B">
          <w:rPr>
            <w:rStyle w:val="-"/>
            <w:rFonts w:asciiTheme="minorHAnsi" w:hAnsiTheme="minorHAnsi" w:cstheme="minorHAnsi"/>
          </w:rPr>
          <w:t>ΑΡΘΡΟ 3</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ΙΕΡΑΡΧΙΣΗ ΣΥΜΒΑΤΙΚΩΝ ΤΕΥΧΩΝ</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_Toc326759032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33" w:history="1">
        <w:r w:rsidRPr="0079668B">
          <w:rPr>
            <w:rStyle w:val="-"/>
            <w:rFonts w:asciiTheme="minorHAnsi" w:hAnsiTheme="minorHAnsi" w:cstheme="minorHAnsi"/>
          </w:rPr>
          <w:t>ΑΡΘΡΟ 4</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ΕΓΓΡΑΦΗ ΕΠΙΚΟΙΝΩΝΙΑ</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_Toc326759033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2</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34" w:history="1">
        <w:r w:rsidRPr="0079668B">
          <w:rPr>
            <w:rStyle w:val="-"/>
            <w:rFonts w:asciiTheme="minorHAnsi" w:hAnsiTheme="minorHAnsi" w:cstheme="minorHAnsi"/>
          </w:rPr>
          <w:t>ΑΡΘΡΟ 5</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ΥΠΕΡΓΟΛΑΒΙΑ</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_Toc326759034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2</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35" w:history="1">
        <w:r w:rsidRPr="0079668B">
          <w:rPr>
            <w:rStyle w:val="-"/>
            <w:rFonts w:asciiTheme="minorHAnsi" w:hAnsiTheme="minorHAnsi" w:cstheme="minorHAnsi"/>
          </w:rPr>
          <w:t>Υποχρεώσεις Αναθέτουσας Αρχής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_Toc326759035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3</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36" w:history="1">
        <w:r w:rsidRPr="0079668B">
          <w:rPr>
            <w:rStyle w:val="-"/>
            <w:rFonts w:asciiTheme="minorHAnsi" w:hAnsiTheme="minorHAnsi" w:cstheme="minorHAnsi"/>
          </w:rPr>
          <w:t>ΑΡΘΡΟ 6</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ΔΙΑΘΕΣΗ ΠΡΟΣΩΠΙΚΟΥ</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_Toc326759036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3</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37" w:history="1">
        <w:r w:rsidRPr="0079668B">
          <w:rPr>
            <w:rStyle w:val="-"/>
            <w:rFonts w:asciiTheme="minorHAnsi" w:hAnsiTheme="minorHAnsi" w:cstheme="minorHAnsi"/>
          </w:rPr>
          <w:t>ΑΡΘΡΟ 7</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ΠΑΡΟΧΗ ΕΓΓΡΑΦΩΝ - ΠΛΗΡΟΦΟΡΙΩΝ</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_Toc326759037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3</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38" w:history="1">
        <w:r w:rsidRPr="0079668B">
          <w:rPr>
            <w:rStyle w:val="-"/>
            <w:rFonts w:asciiTheme="minorHAnsi" w:hAnsiTheme="minorHAnsi" w:cstheme="minorHAnsi"/>
          </w:rPr>
          <w:t>ΑΡΘΡΟ 8</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ΣΥΝΔΡΟΜΗ ΣΕ ΘΕΜΑΤΑ ΕΠΙΚΟΙΝΩΝΙΑΣ ΜΕ ΤΡΙΤΟΥΣ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_Toc326759038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3</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39" w:history="1">
        <w:r w:rsidRPr="0079668B">
          <w:rPr>
            <w:rStyle w:val="-"/>
            <w:rFonts w:asciiTheme="minorHAnsi" w:hAnsiTheme="minorHAnsi" w:cstheme="minorHAnsi"/>
          </w:rPr>
          <w:t>Υποχρεώσεις Αναδόχου</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_Toc326759039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3</w:t>
        </w:r>
        <w:r w:rsidRPr="0079668B">
          <w:rPr>
            <w:rFonts w:asciiTheme="minorHAnsi" w:hAnsiTheme="minorHAnsi" w:cstheme="minorHAnsi"/>
            <w:webHidden/>
          </w:rPr>
          <w:fldChar w:fldCharType="end"/>
        </w:r>
      </w:hyperlink>
    </w:p>
    <w:p w:rsidR="0079668B" w:rsidRPr="0079668B" w:rsidRDefault="0079668B">
      <w:pPr>
        <w:pStyle w:val="10"/>
        <w:rPr>
          <w:rFonts w:asciiTheme="minorHAnsi" w:eastAsiaTheme="minorEastAsia" w:hAnsiTheme="minorHAnsi" w:cstheme="minorHAnsi"/>
          <w:b w:val="0"/>
          <w:smallCaps w:val="0"/>
          <w:shadow w:val="0"/>
          <w:color w:val="auto"/>
          <w:sz w:val="22"/>
          <w:szCs w:val="22"/>
          <w:lang w:eastAsia="el-GR"/>
        </w:rPr>
      </w:pPr>
      <w:hyperlink w:anchor="_Toc326759040" w:history="1">
        <w:r w:rsidRPr="0079668B">
          <w:rPr>
            <w:rStyle w:val="-"/>
            <w:rFonts w:asciiTheme="minorHAnsi" w:hAnsiTheme="minorHAnsi" w:cstheme="minorHAnsi"/>
          </w:rPr>
          <w:t>ΚΕΦΑΛΑΙΟ 2</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_Toc326759040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3</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41" w:history="1">
        <w:r w:rsidRPr="0079668B">
          <w:rPr>
            <w:rStyle w:val="-"/>
            <w:rFonts w:asciiTheme="minorHAnsi" w:hAnsiTheme="minorHAnsi" w:cstheme="minorHAnsi"/>
          </w:rPr>
          <w:t>ΑΡΘΡΟ 9</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ΓΕΝΙΚΕΣ ΥΠΟΧΡΕΩΣΕΙΣ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_Toc326759041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3</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42" w:history="1">
        <w:r w:rsidRPr="0079668B">
          <w:rPr>
            <w:rStyle w:val="-"/>
            <w:rFonts w:asciiTheme="minorHAnsi" w:hAnsiTheme="minorHAnsi" w:cstheme="minorHAnsi"/>
          </w:rPr>
          <w:t>ΑΡΘΡΟ 10</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ΚΑΤΑΘΕΣΗ ΕΓΓΥΗΣΕΩΝ</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_Toc326759042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7</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43" w:history="1">
        <w:r w:rsidRPr="0079668B">
          <w:rPr>
            <w:rStyle w:val="-"/>
            <w:rFonts w:asciiTheme="minorHAnsi" w:hAnsiTheme="minorHAnsi" w:cstheme="minorHAnsi"/>
          </w:rPr>
          <w:t>ΑΡΘΡΟ 11</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ΑΠΟΖΗΜΙΩΣΗ</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_Toc326759043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8</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44" w:history="1">
        <w:r w:rsidRPr="0079668B">
          <w:rPr>
            <w:rStyle w:val="-"/>
            <w:rFonts w:asciiTheme="minorHAnsi" w:hAnsiTheme="minorHAnsi" w:cstheme="minorHAnsi"/>
          </w:rPr>
          <w:t>Προγραμμα Εκτελεσης – Καθυστερησεις - Τροποποιησεις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_Toc326759044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8</w:t>
        </w:r>
        <w:r w:rsidRPr="0079668B">
          <w:rPr>
            <w:rFonts w:asciiTheme="minorHAnsi" w:hAnsiTheme="minorHAnsi" w:cstheme="minorHAnsi"/>
            <w:webHidden/>
          </w:rPr>
          <w:fldChar w:fldCharType="end"/>
        </w:r>
      </w:hyperlink>
    </w:p>
    <w:p w:rsidR="0079668B" w:rsidRPr="0079668B" w:rsidRDefault="0079668B">
      <w:pPr>
        <w:pStyle w:val="10"/>
        <w:rPr>
          <w:rFonts w:asciiTheme="minorHAnsi" w:eastAsiaTheme="minorEastAsia" w:hAnsiTheme="minorHAnsi" w:cstheme="minorHAnsi"/>
          <w:b w:val="0"/>
          <w:smallCaps w:val="0"/>
          <w:shadow w:val="0"/>
          <w:color w:val="auto"/>
          <w:sz w:val="22"/>
          <w:szCs w:val="22"/>
          <w:lang w:eastAsia="el-GR"/>
        </w:rPr>
      </w:pPr>
      <w:hyperlink w:anchor="_Toc326759045" w:history="1">
        <w:r w:rsidRPr="0079668B">
          <w:rPr>
            <w:rStyle w:val="-"/>
            <w:rFonts w:asciiTheme="minorHAnsi" w:hAnsiTheme="minorHAnsi" w:cstheme="minorHAnsi"/>
          </w:rPr>
          <w:t>ΚΕΦΑΛΑΙΟ 3</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_Toc326759045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8</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46" w:history="1">
        <w:r w:rsidRPr="0079668B">
          <w:rPr>
            <w:rStyle w:val="-"/>
            <w:rFonts w:asciiTheme="minorHAnsi" w:hAnsiTheme="minorHAnsi" w:cstheme="minorHAnsi"/>
          </w:rPr>
          <w:t>ΑΡΘΡΟ 12</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ΠΡΟΓΡΑΜΜΑ ΕΚΤΕΛΕΣΗΣ ΤΗΣ ΣΥΜΒΑΣΗΣ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_Toc326759046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8</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47" w:history="1">
        <w:r w:rsidRPr="0079668B">
          <w:rPr>
            <w:rStyle w:val="-"/>
            <w:rFonts w:asciiTheme="minorHAnsi" w:hAnsiTheme="minorHAnsi" w:cstheme="minorHAnsi"/>
          </w:rPr>
          <w:t>ΑΡΘΡΟ 13</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ΠΡΟΘΕΣΜΙΑ ΕΚΤΕΛΕΣΗΣ ΤΟΥ ΕΡΓΟΥ</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_Toc326759047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9</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48" w:history="1">
        <w:r w:rsidRPr="0079668B">
          <w:rPr>
            <w:rStyle w:val="-"/>
            <w:rFonts w:asciiTheme="minorHAnsi" w:hAnsiTheme="minorHAnsi" w:cstheme="minorHAnsi"/>
          </w:rPr>
          <w:t>ΑΡΘΡΟ 14</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ΜΕΤΑΘΕΣΗ ΠΡΟΘΕΣΜΙΑΣ ΕΚΤΕΛΕΣΗΣ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_Toc326759048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9</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49" w:history="1">
        <w:r w:rsidRPr="0079668B">
          <w:rPr>
            <w:rStyle w:val="-"/>
            <w:rFonts w:asciiTheme="minorHAnsi" w:hAnsiTheme="minorHAnsi" w:cstheme="minorHAnsi"/>
          </w:rPr>
          <w:t>ΑΡΘΡΟ 15</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ΚΑΘΥΣΤΕΡΗΣΕΙΣ ΕΚΤΕΛΕΣΗΣ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_Toc326759049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9</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50" w:history="1">
        <w:r w:rsidRPr="0079668B">
          <w:rPr>
            <w:rStyle w:val="-"/>
            <w:rFonts w:asciiTheme="minorHAnsi" w:hAnsiTheme="minorHAnsi" w:cstheme="minorHAnsi"/>
          </w:rPr>
          <w:t>Παραδοτεα Και Υπηρεσιες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_Toc326759050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10</w:t>
        </w:r>
        <w:r w:rsidRPr="0079668B">
          <w:rPr>
            <w:rFonts w:asciiTheme="minorHAnsi" w:hAnsiTheme="minorHAnsi" w:cstheme="minorHAnsi"/>
            <w:webHidden/>
          </w:rPr>
          <w:fldChar w:fldCharType="end"/>
        </w:r>
      </w:hyperlink>
    </w:p>
    <w:p w:rsidR="0079668B" w:rsidRPr="0079668B" w:rsidRDefault="0079668B">
      <w:pPr>
        <w:pStyle w:val="10"/>
        <w:rPr>
          <w:rFonts w:asciiTheme="minorHAnsi" w:eastAsiaTheme="minorEastAsia" w:hAnsiTheme="minorHAnsi" w:cstheme="minorHAnsi"/>
          <w:b w:val="0"/>
          <w:smallCaps w:val="0"/>
          <w:shadow w:val="0"/>
          <w:color w:val="auto"/>
          <w:sz w:val="22"/>
          <w:szCs w:val="22"/>
          <w:lang w:eastAsia="el-GR"/>
        </w:rPr>
      </w:pPr>
      <w:hyperlink w:anchor="_Toc326759051" w:history="1">
        <w:r w:rsidRPr="0079668B">
          <w:rPr>
            <w:rStyle w:val="-"/>
            <w:rFonts w:asciiTheme="minorHAnsi" w:hAnsiTheme="minorHAnsi" w:cstheme="minorHAnsi"/>
          </w:rPr>
          <w:t>ΚΕΦΑΛΑΙΟ 4</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_Toc326759051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10</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52" w:history="1">
        <w:r w:rsidRPr="0079668B">
          <w:rPr>
            <w:rStyle w:val="-"/>
            <w:rFonts w:asciiTheme="minorHAnsi" w:hAnsiTheme="minorHAnsi" w:cstheme="minorHAnsi"/>
          </w:rPr>
          <w:t>ΑΡΘΡΟ 16</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ΠΟΙΟΤΗΤΑ ΥΠΗΡΕΣΙΩΝ</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_Toc326759052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10</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53" w:history="1">
        <w:r w:rsidRPr="0079668B">
          <w:rPr>
            <w:rStyle w:val="-"/>
            <w:rFonts w:asciiTheme="minorHAnsi" w:hAnsiTheme="minorHAnsi" w:cstheme="minorHAnsi"/>
          </w:rPr>
          <w:t>ΑΡΘΡΟ 17</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ΠΝΕΥΜΑΤΙΚΑ ΔΙΚΑΙΩΜΑΤΑ</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_Toc326759053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11</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54" w:history="1">
        <w:r w:rsidRPr="0079668B">
          <w:rPr>
            <w:rStyle w:val="-"/>
            <w:rFonts w:asciiTheme="minorHAnsi" w:hAnsiTheme="minorHAnsi" w:cstheme="minorHAnsi"/>
          </w:rPr>
          <w:t>ΑΡΘΡΟ 18</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ΕΓΓΥΗΤΙΚΗ ΕΥΘΥΝΗ</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_Toc326759054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11</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55" w:history="1">
        <w:r w:rsidRPr="0079668B">
          <w:rPr>
            <w:rStyle w:val="-"/>
            <w:rFonts w:asciiTheme="minorHAnsi" w:hAnsiTheme="minorHAnsi" w:cstheme="minorHAnsi"/>
          </w:rPr>
          <w:t>ΑΡΘΡΟ 19</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ΠΕΡΙΟΔΟΣ ΕΓΓΥΗΣΗΣ ΚΑΛΗΣ ΛΕΙΤΟΥΡΓΙΑΣ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_Toc326759055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12</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56" w:history="1">
        <w:r w:rsidRPr="0079668B">
          <w:rPr>
            <w:rStyle w:val="-"/>
            <w:rFonts w:asciiTheme="minorHAnsi" w:hAnsiTheme="minorHAnsi" w:cstheme="minorHAnsi"/>
          </w:rPr>
          <w:t>Πληρωμές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_Toc326759056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12</w:t>
        </w:r>
        <w:r w:rsidRPr="0079668B">
          <w:rPr>
            <w:rFonts w:asciiTheme="minorHAnsi" w:hAnsiTheme="minorHAnsi" w:cstheme="minorHAnsi"/>
            <w:webHidden/>
          </w:rPr>
          <w:fldChar w:fldCharType="end"/>
        </w:r>
      </w:hyperlink>
    </w:p>
    <w:p w:rsidR="0079668B" w:rsidRPr="0079668B" w:rsidRDefault="0079668B">
      <w:pPr>
        <w:pStyle w:val="10"/>
        <w:rPr>
          <w:rFonts w:asciiTheme="minorHAnsi" w:eastAsiaTheme="minorEastAsia" w:hAnsiTheme="minorHAnsi" w:cstheme="minorHAnsi"/>
          <w:b w:val="0"/>
          <w:smallCaps w:val="0"/>
          <w:shadow w:val="0"/>
          <w:color w:val="auto"/>
          <w:sz w:val="22"/>
          <w:szCs w:val="22"/>
          <w:lang w:eastAsia="el-GR"/>
        </w:rPr>
      </w:pPr>
      <w:hyperlink w:anchor="_Toc326759057" w:history="1">
        <w:r w:rsidRPr="0079668B">
          <w:rPr>
            <w:rStyle w:val="-"/>
            <w:rFonts w:asciiTheme="minorHAnsi" w:hAnsiTheme="minorHAnsi" w:cstheme="minorHAnsi"/>
          </w:rPr>
          <w:t>ΚΕΦΑΛΑΙΟ 5</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_Toc326759057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12</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58" w:history="1">
        <w:r w:rsidRPr="0079668B">
          <w:rPr>
            <w:rStyle w:val="-"/>
            <w:rFonts w:asciiTheme="minorHAnsi" w:hAnsiTheme="minorHAnsi" w:cstheme="minorHAnsi"/>
          </w:rPr>
          <w:t>ΑΡΘΡΟ 20</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ΓΕΝΙΚΕΣ ΔΙΑΤΑΞΕΙΣ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_Toc326759058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12</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59" w:history="1">
        <w:r w:rsidRPr="0079668B">
          <w:rPr>
            <w:rStyle w:val="-"/>
            <w:rFonts w:asciiTheme="minorHAnsi" w:hAnsiTheme="minorHAnsi" w:cstheme="minorHAnsi"/>
          </w:rPr>
          <w:t>ΑΡΘΡΟ 21</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ΤΙΜΗΜΑ</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_Toc326759059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13</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60" w:history="1">
        <w:r w:rsidRPr="0079668B">
          <w:rPr>
            <w:rStyle w:val="-"/>
            <w:rFonts w:asciiTheme="minorHAnsi" w:hAnsiTheme="minorHAnsi" w:cstheme="minorHAnsi"/>
          </w:rPr>
          <w:t>ΑΡΘΡΟ 22</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ΤΡΟΠΟΣ ΠΛΗΡΩΜΗΣ – ΚΡΑΤΗΣΕΙΣ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_Toc326759060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13</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61" w:history="1">
        <w:r w:rsidRPr="0079668B">
          <w:rPr>
            <w:rStyle w:val="-"/>
            <w:rFonts w:asciiTheme="minorHAnsi" w:hAnsiTheme="minorHAnsi" w:cstheme="minorHAnsi"/>
          </w:rPr>
          <w:t>Παραδοση Και Παραλαβη</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_Toc326759061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14</w:t>
        </w:r>
        <w:r w:rsidRPr="0079668B">
          <w:rPr>
            <w:rFonts w:asciiTheme="minorHAnsi" w:hAnsiTheme="minorHAnsi" w:cstheme="minorHAnsi"/>
            <w:webHidden/>
          </w:rPr>
          <w:fldChar w:fldCharType="end"/>
        </w:r>
      </w:hyperlink>
    </w:p>
    <w:p w:rsidR="0079668B" w:rsidRPr="0079668B" w:rsidRDefault="0079668B">
      <w:pPr>
        <w:pStyle w:val="10"/>
        <w:rPr>
          <w:rFonts w:asciiTheme="minorHAnsi" w:eastAsiaTheme="minorEastAsia" w:hAnsiTheme="minorHAnsi" w:cstheme="minorHAnsi"/>
          <w:b w:val="0"/>
          <w:smallCaps w:val="0"/>
          <w:shadow w:val="0"/>
          <w:color w:val="auto"/>
          <w:sz w:val="22"/>
          <w:szCs w:val="22"/>
          <w:lang w:eastAsia="el-GR"/>
        </w:rPr>
      </w:pPr>
      <w:hyperlink w:anchor="_Toc326759062" w:history="1">
        <w:r w:rsidRPr="0079668B">
          <w:rPr>
            <w:rStyle w:val="-"/>
            <w:rFonts w:asciiTheme="minorHAnsi" w:hAnsiTheme="minorHAnsi" w:cstheme="minorHAnsi"/>
          </w:rPr>
          <w:t>ΚΕΦΑΛΑΙΟ 6</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_Toc326759062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14</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63" w:history="1">
        <w:r w:rsidRPr="0079668B">
          <w:rPr>
            <w:rStyle w:val="-"/>
            <w:rFonts w:asciiTheme="minorHAnsi" w:hAnsiTheme="minorHAnsi" w:cstheme="minorHAnsi"/>
          </w:rPr>
          <w:t>ΑΡΘΡΟ 23</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ΔΙΑΔΙΚΑΣΙΑΠΑΡΑΚΟΛΟΥΘΗΣΗΣ ΚΑΙ ΠΑΡΑΛΑΒΗΣ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_Toc326759063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14</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64" w:history="1">
        <w:r w:rsidRPr="0079668B">
          <w:rPr>
            <w:rStyle w:val="-"/>
            <w:rFonts w:asciiTheme="minorHAnsi" w:hAnsiTheme="minorHAnsi" w:cstheme="minorHAnsi"/>
          </w:rPr>
          <w:t>Αθετηση Και Καταγγελια Της Συμβασης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_Toc326759064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14</w:t>
        </w:r>
        <w:r w:rsidRPr="0079668B">
          <w:rPr>
            <w:rFonts w:asciiTheme="minorHAnsi" w:hAnsiTheme="minorHAnsi" w:cstheme="minorHAnsi"/>
            <w:webHidden/>
          </w:rPr>
          <w:fldChar w:fldCharType="end"/>
        </w:r>
      </w:hyperlink>
    </w:p>
    <w:p w:rsidR="0079668B" w:rsidRPr="0079668B" w:rsidRDefault="0079668B">
      <w:pPr>
        <w:pStyle w:val="10"/>
        <w:rPr>
          <w:rFonts w:asciiTheme="minorHAnsi" w:eastAsiaTheme="minorEastAsia" w:hAnsiTheme="minorHAnsi" w:cstheme="minorHAnsi"/>
          <w:b w:val="0"/>
          <w:smallCaps w:val="0"/>
          <w:shadow w:val="0"/>
          <w:color w:val="auto"/>
          <w:sz w:val="22"/>
          <w:szCs w:val="22"/>
          <w:lang w:eastAsia="el-GR"/>
        </w:rPr>
      </w:pPr>
      <w:hyperlink w:anchor="_Toc326759065" w:history="1">
        <w:r w:rsidRPr="0079668B">
          <w:rPr>
            <w:rStyle w:val="-"/>
            <w:rFonts w:asciiTheme="minorHAnsi" w:hAnsiTheme="minorHAnsi" w:cstheme="minorHAnsi"/>
          </w:rPr>
          <w:t>ΚΕΦΑΛΑΙΟ 7</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_Toc326759065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14</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66" w:history="1">
        <w:r w:rsidRPr="0079668B">
          <w:rPr>
            <w:rStyle w:val="-"/>
            <w:rFonts w:asciiTheme="minorHAnsi" w:hAnsiTheme="minorHAnsi" w:cstheme="minorHAnsi"/>
          </w:rPr>
          <w:t>ΑΡΘΡΟ 24</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ΚΑΤΑΓΓΕΛΙΑ ΕΚ ΜΕΡΟΥΣ ΤΗΣ ΑΝΑΘΕΤΟΥΣΑΣ ΑΡΧΗΣ</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_Toc326759066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14</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67" w:history="1">
        <w:r w:rsidRPr="0079668B">
          <w:rPr>
            <w:rStyle w:val="-"/>
            <w:rFonts w:asciiTheme="minorHAnsi" w:hAnsiTheme="minorHAnsi" w:cstheme="minorHAnsi"/>
          </w:rPr>
          <w:t>ΑΡΘΡΟ 25</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ΑΝΩΤΕΡΑ ΒΙΑ</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_Toc326759067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16</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68" w:history="1">
        <w:r w:rsidRPr="0079668B">
          <w:rPr>
            <w:rStyle w:val="-"/>
            <w:rFonts w:asciiTheme="minorHAnsi" w:hAnsiTheme="minorHAnsi" w:cstheme="minorHAnsi"/>
          </w:rPr>
          <w:t>Επιλυση Διαφορων</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_Toc326759068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16</w:t>
        </w:r>
        <w:r w:rsidRPr="0079668B">
          <w:rPr>
            <w:rFonts w:asciiTheme="minorHAnsi" w:hAnsiTheme="minorHAnsi" w:cstheme="minorHAnsi"/>
            <w:webHidden/>
          </w:rPr>
          <w:fldChar w:fldCharType="end"/>
        </w:r>
      </w:hyperlink>
    </w:p>
    <w:p w:rsidR="0079668B" w:rsidRPr="0079668B" w:rsidRDefault="0079668B">
      <w:pPr>
        <w:pStyle w:val="10"/>
        <w:rPr>
          <w:rFonts w:asciiTheme="minorHAnsi" w:eastAsiaTheme="minorEastAsia" w:hAnsiTheme="minorHAnsi" w:cstheme="minorHAnsi"/>
          <w:b w:val="0"/>
          <w:smallCaps w:val="0"/>
          <w:shadow w:val="0"/>
          <w:color w:val="auto"/>
          <w:sz w:val="22"/>
          <w:szCs w:val="22"/>
          <w:lang w:eastAsia="el-GR"/>
        </w:rPr>
      </w:pPr>
      <w:hyperlink w:anchor="_Toc326759069" w:history="1">
        <w:r w:rsidRPr="0079668B">
          <w:rPr>
            <w:rStyle w:val="-"/>
            <w:rFonts w:asciiTheme="minorHAnsi" w:hAnsiTheme="minorHAnsi" w:cstheme="minorHAnsi"/>
          </w:rPr>
          <w:t>ΚΕΦΑΛΑΙΟ 8</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_Toc326759069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16</w:t>
        </w:r>
        <w:r w:rsidRPr="0079668B">
          <w:rPr>
            <w:rFonts w:asciiTheme="minorHAnsi" w:hAnsiTheme="minorHAnsi" w:cstheme="minorHAnsi"/>
            <w:webHidden/>
          </w:rPr>
          <w:fldChar w:fldCharType="end"/>
        </w:r>
      </w:hyperlink>
    </w:p>
    <w:p w:rsidR="0079668B" w:rsidRPr="0079668B" w:rsidRDefault="0079668B">
      <w:pPr>
        <w:pStyle w:val="20"/>
        <w:rPr>
          <w:rFonts w:asciiTheme="minorHAnsi" w:eastAsiaTheme="minorEastAsia" w:hAnsiTheme="minorHAnsi" w:cstheme="minorHAnsi"/>
          <w:i w:val="0"/>
          <w:smallCaps w:val="0"/>
          <w:shadow w:val="0"/>
          <w:color w:val="auto"/>
          <w:sz w:val="22"/>
          <w:szCs w:val="22"/>
          <w:lang w:val="el-GR" w:eastAsia="el-GR"/>
        </w:rPr>
      </w:pPr>
      <w:hyperlink w:anchor="_Toc326759070" w:history="1">
        <w:r w:rsidRPr="0079668B">
          <w:rPr>
            <w:rStyle w:val="-"/>
            <w:rFonts w:asciiTheme="minorHAnsi" w:hAnsiTheme="minorHAnsi" w:cstheme="minorHAnsi"/>
          </w:rPr>
          <w:t>ΑΡΘΡΟ 26</w:t>
        </w:r>
        <w:r w:rsidRPr="0079668B">
          <w:rPr>
            <w:rFonts w:asciiTheme="minorHAnsi" w:eastAsiaTheme="minorEastAsia" w:hAnsiTheme="minorHAnsi" w:cstheme="minorHAnsi"/>
            <w:i w:val="0"/>
            <w:smallCaps w:val="0"/>
            <w:shadow w:val="0"/>
            <w:color w:val="auto"/>
            <w:sz w:val="22"/>
            <w:szCs w:val="22"/>
            <w:lang w:val="el-GR" w:eastAsia="el-GR"/>
          </w:rPr>
          <w:tab/>
        </w:r>
        <w:r w:rsidRPr="0079668B">
          <w:rPr>
            <w:rStyle w:val="-"/>
            <w:rFonts w:asciiTheme="minorHAnsi" w:hAnsiTheme="minorHAnsi" w:cstheme="minorHAnsi"/>
          </w:rPr>
          <w:t>ΕΦΑΡΜΟΣΤΕΟ ΔΙΚΑΙΟ - ΕΠΙΛΥΣΗ ΔΙΑΦΟΡΩΝ</w:t>
        </w:r>
        <w:r w:rsidRPr="0079668B">
          <w:rPr>
            <w:rFonts w:asciiTheme="minorHAnsi" w:hAnsiTheme="minorHAnsi" w:cstheme="minorHAnsi"/>
            <w:webHidden/>
          </w:rPr>
          <w:tab/>
        </w:r>
        <w:r w:rsidRPr="0079668B">
          <w:rPr>
            <w:rFonts w:asciiTheme="minorHAnsi" w:hAnsiTheme="minorHAnsi" w:cstheme="minorHAnsi"/>
            <w:webHidden/>
          </w:rPr>
          <w:fldChar w:fldCharType="begin"/>
        </w:r>
        <w:r w:rsidRPr="0079668B">
          <w:rPr>
            <w:rFonts w:asciiTheme="minorHAnsi" w:hAnsiTheme="minorHAnsi" w:cstheme="minorHAnsi"/>
            <w:webHidden/>
          </w:rPr>
          <w:instrText xml:space="preserve"> PAGEREF _Toc326759070 \h </w:instrText>
        </w:r>
        <w:r w:rsidRPr="0079668B">
          <w:rPr>
            <w:rFonts w:asciiTheme="minorHAnsi" w:hAnsiTheme="minorHAnsi" w:cstheme="minorHAnsi"/>
            <w:webHidden/>
          </w:rPr>
        </w:r>
        <w:r w:rsidRPr="0079668B">
          <w:rPr>
            <w:rFonts w:asciiTheme="minorHAnsi" w:hAnsiTheme="minorHAnsi" w:cstheme="minorHAnsi"/>
            <w:webHidden/>
          </w:rPr>
          <w:fldChar w:fldCharType="separate"/>
        </w:r>
        <w:r w:rsidRPr="0079668B">
          <w:rPr>
            <w:rFonts w:asciiTheme="minorHAnsi" w:hAnsiTheme="minorHAnsi" w:cstheme="minorHAnsi"/>
            <w:webHidden/>
          </w:rPr>
          <w:t>16</w:t>
        </w:r>
        <w:r w:rsidRPr="0079668B">
          <w:rPr>
            <w:rFonts w:asciiTheme="minorHAnsi" w:hAnsiTheme="minorHAnsi" w:cstheme="minorHAnsi"/>
            <w:webHidden/>
          </w:rPr>
          <w:fldChar w:fldCharType="end"/>
        </w:r>
      </w:hyperlink>
    </w:p>
    <w:p w:rsidR="002E4546" w:rsidRPr="0079668B" w:rsidRDefault="00E64AE0">
      <w:pPr>
        <w:spacing w:line="300" w:lineRule="atLeast"/>
        <w:jc w:val="center"/>
        <w:rPr>
          <w:rFonts w:asciiTheme="minorHAnsi" w:hAnsiTheme="minorHAnsi" w:cstheme="minorHAnsi"/>
          <w:b/>
          <w:bCs/>
          <w:lang w:val="en-US"/>
        </w:rPr>
      </w:pPr>
      <w:r w:rsidRPr="0079668B">
        <w:rPr>
          <w:rFonts w:asciiTheme="minorHAnsi" w:hAnsiTheme="minorHAnsi" w:cstheme="minorHAnsi"/>
          <w:i/>
          <w:smallCaps/>
          <w:shadow/>
          <w:noProof/>
          <w:color w:val="FF0000"/>
          <w:lang w:val="el-GR"/>
        </w:rPr>
        <w:fldChar w:fldCharType="end"/>
      </w:r>
    </w:p>
    <w:p w:rsidR="002E4546" w:rsidRPr="0079668B" w:rsidRDefault="002E4546">
      <w:pPr>
        <w:spacing w:line="300" w:lineRule="atLeast"/>
        <w:jc w:val="center"/>
        <w:rPr>
          <w:rFonts w:asciiTheme="minorHAnsi" w:hAnsiTheme="minorHAnsi" w:cstheme="minorHAnsi"/>
          <w:b/>
          <w:bCs/>
          <w:lang w:val="en-US"/>
        </w:rPr>
      </w:pPr>
    </w:p>
    <w:p w:rsidR="002E4546" w:rsidRPr="0079668B" w:rsidRDefault="002E4546">
      <w:pPr>
        <w:spacing w:line="300" w:lineRule="atLeast"/>
        <w:jc w:val="center"/>
        <w:rPr>
          <w:rFonts w:asciiTheme="minorHAnsi" w:hAnsiTheme="minorHAnsi" w:cstheme="minorHAnsi"/>
          <w:b/>
          <w:bCs/>
          <w:lang w:val="en-US"/>
        </w:rPr>
      </w:pPr>
    </w:p>
    <w:p w:rsidR="002E4546" w:rsidRPr="0079668B" w:rsidRDefault="002E4546">
      <w:pPr>
        <w:spacing w:line="300" w:lineRule="atLeast"/>
        <w:jc w:val="center"/>
        <w:rPr>
          <w:rFonts w:asciiTheme="minorHAnsi" w:hAnsiTheme="minorHAnsi" w:cstheme="minorHAnsi"/>
          <w:b/>
          <w:bCs/>
          <w:lang w:val="en-US"/>
        </w:rPr>
        <w:sectPr w:rsidR="002E4546" w:rsidRPr="0079668B">
          <w:footerReference w:type="default" r:id="rId8"/>
          <w:footnotePr>
            <w:numFmt w:val="chicago"/>
          </w:footnotePr>
          <w:pgSz w:w="11906" w:h="16838"/>
          <w:pgMar w:top="1440" w:right="1800" w:bottom="1440" w:left="1800" w:header="708" w:footer="401" w:gutter="0"/>
          <w:pgNumType w:fmt="lowerRoman" w:start="1"/>
          <w:cols w:space="708"/>
          <w:docGrid w:linePitch="360"/>
        </w:sectPr>
      </w:pPr>
    </w:p>
    <w:p w:rsidR="002E4546" w:rsidRPr="0079668B" w:rsidRDefault="002E4546">
      <w:pPr>
        <w:pStyle w:val="a7"/>
        <w:spacing w:line="300" w:lineRule="atLeast"/>
        <w:rPr>
          <w:rFonts w:asciiTheme="minorHAnsi" w:hAnsiTheme="minorHAnsi" w:cstheme="minorHAnsi"/>
        </w:rPr>
      </w:pPr>
      <w:r w:rsidRPr="0079668B">
        <w:rPr>
          <w:rFonts w:asciiTheme="minorHAnsi" w:hAnsiTheme="minorHAnsi" w:cstheme="minorHAnsi"/>
        </w:rPr>
        <w:lastRenderedPageBreak/>
        <w:t>Στ</w:t>
      </w:r>
      <w:r w:rsidR="00D331C3" w:rsidRPr="0079668B">
        <w:rPr>
          <w:rFonts w:asciiTheme="minorHAnsi" w:hAnsiTheme="minorHAnsi" w:cstheme="minorHAnsi"/>
        </w:rPr>
        <w:t>ο Αιγάλεω</w:t>
      </w:r>
      <w:r w:rsidRPr="0079668B">
        <w:rPr>
          <w:rFonts w:asciiTheme="minorHAnsi" w:hAnsiTheme="minorHAnsi" w:cstheme="minorHAnsi"/>
          <w:i/>
          <w:iCs/>
        </w:rPr>
        <w:t xml:space="preserve"> </w:t>
      </w:r>
      <w:r w:rsidRPr="0079668B">
        <w:rPr>
          <w:rFonts w:asciiTheme="minorHAnsi" w:hAnsiTheme="minorHAnsi" w:cstheme="minorHAnsi"/>
        </w:rPr>
        <w:t xml:space="preserve">σήμερα την </w:t>
      </w:r>
      <w:r w:rsidR="00D331C3" w:rsidRPr="0079668B">
        <w:rPr>
          <w:rFonts w:asciiTheme="minorHAnsi" w:hAnsiTheme="minorHAnsi" w:cstheme="minorHAnsi"/>
        </w:rPr>
        <w:t>….</w:t>
      </w:r>
      <w:r w:rsidRPr="0079668B">
        <w:rPr>
          <w:rFonts w:asciiTheme="minorHAnsi" w:hAnsiTheme="minorHAnsi" w:cstheme="minorHAnsi"/>
        </w:rPr>
        <w:t xml:space="preserve">, ημέρα </w:t>
      </w:r>
      <w:r w:rsidR="00D331C3" w:rsidRPr="0079668B">
        <w:rPr>
          <w:rFonts w:asciiTheme="minorHAnsi" w:hAnsiTheme="minorHAnsi" w:cstheme="minorHAnsi"/>
        </w:rPr>
        <w:t>….</w:t>
      </w:r>
      <w:r w:rsidRPr="0079668B">
        <w:rPr>
          <w:rFonts w:asciiTheme="minorHAnsi" w:hAnsiTheme="minorHAnsi" w:cstheme="minorHAnsi"/>
        </w:rPr>
        <w:t xml:space="preserve">, μεταξύ αφενός του </w:t>
      </w:r>
      <w:r w:rsidR="00D331C3" w:rsidRPr="0079668B">
        <w:rPr>
          <w:rFonts w:asciiTheme="minorHAnsi" w:hAnsiTheme="minorHAnsi" w:cstheme="minorHAnsi"/>
        </w:rPr>
        <w:t>ΤΕΙ Αθήνας</w:t>
      </w:r>
      <w:r w:rsidRPr="0079668B">
        <w:rPr>
          <w:rFonts w:asciiTheme="minorHAnsi" w:hAnsiTheme="minorHAnsi" w:cstheme="minorHAnsi"/>
        </w:rPr>
        <w:t xml:space="preserve"> που εδρεύει στη</w:t>
      </w:r>
      <w:r w:rsidR="00D331C3" w:rsidRPr="0079668B">
        <w:rPr>
          <w:rFonts w:asciiTheme="minorHAnsi" w:hAnsiTheme="minorHAnsi" w:cstheme="minorHAnsi"/>
        </w:rPr>
        <w:t>ν Αγίου Σπυρίδωνος… τκ….</w:t>
      </w:r>
      <w:r w:rsidRPr="0079668B">
        <w:rPr>
          <w:rFonts w:asciiTheme="minorHAnsi" w:hAnsiTheme="minorHAnsi" w:cstheme="minorHAnsi"/>
        </w:rPr>
        <w:t>, εκπροσωπείται νόμι</w:t>
      </w:r>
      <w:r w:rsidR="00D331C3" w:rsidRPr="0079668B">
        <w:rPr>
          <w:rFonts w:asciiTheme="minorHAnsi" w:hAnsiTheme="minorHAnsi" w:cstheme="minorHAnsi"/>
        </w:rPr>
        <w:t xml:space="preserve">μα από </w:t>
      </w:r>
      <w:r w:rsidRPr="0079668B">
        <w:rPr>
          <w:rFonts w:asciiTheme="minorHAnsi" w:hAnsiTheme="minorHAnsi" w:cstheme="minorHAnsi"/>
        </w:rPr>
        <w:t>τον Πρόεδρο</w:t>
      </w:r>
      <w:r w:rsidR="00D331C3" w:rsidRPr="0079668B">
        <w:rPr>
          <w:rFonts w:asciiTheme="minorHAnsi" w:hAnsiTheme="minorHAnsi" w:cstheme="minorHAnsi"/>
        </w:rPr>
        <w:t>………..</w:t>
      </w:r>
      <w:r w:rsidRPr="0079668B">
        <w:rPr>
          <w:rFonts w:asciiTheme="minorHAnsi" w:hAnsiTheme="minorHAnsi" w:cstheme="minorHAnsi"/>
        </w:rPr>
        <w:t xml:space="preserve"> και στο εξής θα αναφέρεται στην παρούσα σύμβαση ως «η Αναθέτουσα Αρχή» και αφετέρου η εταιρεία/η κοινοπραξία/η ένωση εταιρειών με την επωνυμία </w:t>
      </w:r>
      <w:r w:rsidRPr="0079668B">
        <w:rPr>
          <w:rFonts w:asciiTheme="minorHAnsi" w:hAnsiTheme="minorHAnsi" w:cstheme="minorHAnsi"/>
          <w:i/>
          <w:iCs/>
        </w:rPr>
        <w:t>&lt;επωνυμία)&gt;</w:t>
      </w:r>
      <w:r w:rsidRPr="0079668B">
        <w:rPr>
          <w:rStyle w:val="a6"/>
          <w:rFonts w:asciiTheme="minorHAnsi" w:hAnsiTheme="minorHAnsi" w:cstheme="minorHAnsi"/>
          <w:sz w:val="24"/>
        </w:rPr>
        <w:t>*</w:t>
      </w:r>
      <w:r w:rsidRPr="0079668B">
        <w:rPr>
          <w:rFonts w:asciiTheme="minorHAnsi" w:hAnsiTheme="minorHAnsi" w:cstheme="minorHAnsi"/>
        </w:rPr>
        <w:t xml:space="preserve"> που εδρεύει στην </w:t>
      </w:r>
      <w:r w:rsidRPr="0079668B">
        <w:rPr>
          <w:rFonts w:asciiTheme="minorHAnsi" w:hAnsiTheme="minorHAnsi" w:cstheme="minorHAnsi"/>
          <w:i/>
          <w:iCs/>
        </w:rPr>
        <w:t>&lt;ονομασία πόλης (</w:t>
      </w:r>
      <w:proofErr w:type="spellStart"/>
      <w:r w:rsidRPr="0079668B">
        <w:rPr>
          <w:rFonts w:asciiTheme="minorHAnsi" w:hAnsiTheme="minorHAnsi" w:cstheme="minorHAnsi"/>
          <w:i/>
          <w:iCs/>
        </w:rPr>
        <w:t>ταχ.δ</w:t>
      </w:r>
      <w:proofErr w:type="spellEnd"/>
      <w:r w:rsidRPr="0079668B">
        <w:rPr>
          <w:rFonts w:asciiTheme="minorHAnsi" w:hAnsiTheme="minorHAnsi" w:cstheme="minorHAnsi"/>
          <w:i/>
          <w:iCs/>
        </w:rPr>
        <w:t>/</w:t>
      </w:r>
      <w:proofErr w:type="spellStart"/>
      <w:r w:rsidRPr="0079668B">
        <w:rPr>
          <w:rFonts w:asciiTheme="minorHAnsi" w:hAnsiTheme="minorHAnsi" w:cstheme="minorHAnsi"/>
          <w:i/>
          <w:iCs/>
        </w:rPr>
        <w:t>νση</w:t>
      </w:r>
      <w:proofErr w:type="spellEnd"/>
      <w:r w:rsidRPr="0079668B">
        <w:rPr>
          <w:rFonts w:asciiTheme="minorHAnsi" w:hAnsiTheme="minorHAnsi" w:cstheme="minorHAnsi"/>
          <w:i/>
          <w:iCs/>
        </w:rPr>
        <w:t>)&gt;</w:t>
      </w:r>
      <w:r w:rsidRPr="0079668B">
        <w:rPr>
          <w:rStyle w:val="a6"/>
          <w:rFonts w:asciiTheme="minorHAnsi" w:hAnsiTheme="minorHAnsi" w:cstheme="minorHAnsi"/>
          <w:sz w:val="24"/>
        </w:rPr>
        <w:t>*</w:t>
      </w:r>
      <w:r w:rsidRPr="0079668B">
        <w:rPr>
          <w:rFonts w:asciiTheme="minorHAnsi" w:hAnsiTheme="minorHAnsi" w:cstheme="minorHAnsi"/>
        </w:rPr>
        <w:t xml:space="preserve">, εκπροσωπείται νόμιμα από τον </w:t>
      </w:r>
      <w:r w:rsidRPr="0079668B">
        <w:rPr>
          <w:rFonts w:asciiTheme="minorHAnsi" w:hAnsiTheme="minorHAnsi" w:cstheme="minorHAnsi"/>
          <w:i/>
          <w:iCs/>
        </w:rPr>
        <w:t>&lt;ονοματεπώνυμο&gt;</w:t>
      </w:r>
      <w:r w:rsidRPr="0079668B">
        <w:rPr>
          <w:rStyle w:val="a6"/>
          <w:rFonts w:asciiTheme="minorHAnsi" w:hAnsiTheme="minorHAnsi" w:cstheme="minorHAnsi"/>
          <w:sz w:val="24"/>
        </w:rPr>
        <w:t>*</w:t>
      </w:r>
      <w:r w:rsidRPr="0079668B">
        <w:rPr>
          <w:rFonts w:asciiTheme="minorHAnsi" w:hAnsiTheme="minorHAnsi" w:cstheme="minorHAnsi"/>
        </w:rPr>
        <w:t xml:space="preserve"> και στο εξής θα αναφέρεται στην παρούσα σύμβαση ως «ο Ανάδοχος», συνομολογήθηκαν και συμφωνήθηκαν τα ακόλουθα:</w:t>
      </w:r>
    </w:p>
    <w:p w:rsidR="002E4546" w:rsidRPr="0079668B" w:rsidRDefault="002E4546">
      <w:pPr>
        <w:pStyle w:val="21"/>
        <w:spacing w:line="300" w:lineRule="atLeast"/>
        <w:ind w:left="0" w:firstLine="567"/>
        <w:rPr>
          <w:rFonts w:asciiTheme="minorHAnsi" w:hAnsiTheme="minorHAnsi" w:cstheme="minorHAnsi"/>
          <w:szCs w:val="24"/>
        </w:rPr>
      </w:pPr>
      <w:r w:rsidRPr="0079668B">
        <w:rPr>
          <w:rFonts w:asciiTheme="minorHAnsi" w:hAnsiTheme="minorHAnsi" w:cstheme="minorHAnsi"/>
          <w:szCs w:val="24"/>
        </w:rPr>
        <w:t xml:space="preserve">Σε συνέχεια του δημόσιου ανοικτού διαγωνισμού που προκηρύχθηκε από την Αναθέτουσα Αρχή με την </w:t>
      </w:r>
      <w:r w:rsidRPr="0079668B">
        <w:rPr>
          <w:rFonts w:asciiTheme="minorHAnsi" w:hAnsiTheme="minorHAnsi" w:cstheme="minorHAnsi"/>
          <w:i/>
          <w:iCs/>
          <w:szCs w:val="24"/>
        </w:rPr>
        <w:t>&lt;</w:t>
      </w:r>
      <w:proofErr w:type="spellStart"/>
      <w:r w:rsidRPr="0079668B">
        <w:rPr>
          <w:rFonts w:asciiTheme="minorHAnsi" w:hAnsiTheme="minorHAnsi" w:cstheme="minorHAnsi"/>
          <w:i/>
          <w:iCs/>
          <w:szCs w:val="24"/>
        </w:rPr>
        <w:t>αριθμ.πρωτ</w:t>
      </w:r>
      <w:proofErr w:type="spellEnd"/>
      <w:r w:rsidRPr="0079668B">
        <w:rPr>
          <w:rFonts w:asciiTheme="minorHAnsi" w:hAnsiTheme="minorHAnsi" w:cstheme="minorHAnsi"/>
          <w:i/>
          <w:iCs/>
          <w:szCs w:val="24"/>
        </w:rPr>
        <w:t>.&gt;</w:t>
      </w:r>
      <w:r w:rsidRPr="0079668B">
        <w:rPr>
          <w:rStyle w:val="a6"/>
          <w:rFonts w:asciiTheme="minorHAnsi" w:hAnsiTheme="minorHAnsi" w:cstheme="minorHAnsi"/>
          <w:sz w:val="24"/>
          <w:szCs w:val="24"/>
        </w:rPr>
        <w:t>*</w:t>
      </w:r>
      <w:r w:rsidRPr="0079668B">
        <w:rPr>
          <w:rFonts w:asciiTheme="minorHAnsi" w:hAnsiTheme="minorHAnsi" w:cstheme="minorHAnsi"/>
          <w:szCs w:val="24"/>
        </w:rPr>
        <w:t xml:space="preserve"> απόφαση προκήρυξης («η Προκήρυξη») και κατακυρώθηκε στον Ανάδοχο με την </w:t>
      </w:r>
      <w:r w:rsidRPr="0079668B">
        <w:rPr>
          <w:rFonts w:asciiTheme="minorHAnsi" w:hAnsiTheme="minorHAnsi" w:cstheme="minorHAnsi"/>
          <w:i/>
          <w:iCs/>
          <w:szCs w:val="24"/>
        </w:rPr>
        <w:t>&lt;</w:t>
      </w:r>
      <w:proofErr w:type="spellStart"/>
      <w:r w:rsidRPr="0079668B">
        <w:rPr>
          <w:rFonts w:asciiTheme="minorHAnsi" w:hAnsiTheme="minorHAnsi" w:cstheme="minorHAnsi"/>
          <w:i/>
          <w:iCs/>
          <w:szCs w:val="24"/>
        </w:rPr>
        <w:t>αριθμ.πρωτ</w:t>
      </w:r>
      <w:proofErr w:type="spellEnd"/>
      <w:r w:rsidRPr="0079668B">
        <w:rPr>
          <w:rFonts w:asciiTheme="minorHAnsi" w:hAnsiTheme="minorHAnsi" w:cstheme="minorHAnsi"/>
          <w:i/>
          <w:iCs/>
          <w:szCs w:val="24"/>
        </w:rPr>
        <w:t>.&gt;</w:t>
      </w:r>
      <w:r w:rsidRPr="0079668B">
        <w:rPr>
          <w:rStyle w:val="a6"/>
          <w:rFonts w:asciiTheme="minorHAnsi" w:hAnsiTheme="minorHAnsi" w:cstheme="minorHAnsi"/>
          <w:sz w:val="24"/>
          <w:szCs w:val="24"/>
        </w:rPr>
        <w:t>*</w:t>
      </w:r>
      <w:r w:rsidRPr="0079668B">
        <w:rPr>
          <w:rFonts w:asciiTheme="minorHAnsi" w:hAnsiTheme="minorHAnsi" w:cstheme="minorHAnsi"/>
          <w:szCs w:val="24"/>
        </w:rPr>
        <w:t xml:space="preserve"> απόφαση κατακύρωσης («η Κατακύρωση»), ο Ανάδοχος αναλαμβάνει την υλοποίηση του έργου «</w:t>
      </w:r>
      <w:r w:rsidR="00D331C3" w:rsidRPr="0079668B">
        <w:rPr>
          <w:rFonts w:asciiTheme="minorHAnsi" w:hAnsiTheme="minorHAnsi" w:cstheme="minorHAnsi"/>
          <w:szCs w:val="24"/>
        </w:rPr>
        <w:t>…………..</w:t>
      </w:r>
      <w:r w:rsidRPr="0079668B">
        <w:rPr>
          <w:rFonts w:asciiTheme="minorHAnsi" w:hAnsiTheme="minorHAnsi" w:cstheme="minorHAnsi"/>
          <w:szCs w:val="24"/>
        </w:rPr>
        <w:t>», σύμφωνα με τους όρους και τις προϋποθέσεις της Σύμβασης.</w:t>
      </w:r>
    </w:p>
    <w:tbl>
      <w:tblPr>
        <w:tblW w:w="8505" w:type="dxa"/>
        <w:tblInd w:w="108" w:type="dxa"/>
        <w:tblLayout w:type="fixed"/>
        <w:tblLook w:val="0000"/>
      </w:tblPr>
      <w:tblGrid>
        <w:gridCol w:w="360"/>
        <w:gridCol w:w="1620"/>
        <w:gridCol w:w="6525"/>
      </w:tblGrid>
      <w:tr w:rsidR="002E4546" w:rsidRPr="0079668B">
        <w:trPr>
          <w:gridBefore w:val="1"/>
          <w:gridAfter w:val="1"/>
          <w:wBefore w:w="360" w:type="dxa"/>
          <w:wAfter w:w="6525" w:type="dxa"/>
          <w:trHeight w:hRule="exact" w:val="120"/>
        </w:trPr>
        <w:tc>
          <w:tcPr>
            <w:tcW w:w="1620" w:type="dxa"/>
          </w:tcPr>
          <w:p w:rsidR="002E4546" w:rsidRPr="0079668B" w:rsidRDefault="002E4546">
            <w:pPr>
              <w:spacing w:line="300" w:lineRule="atLeast"/>
              <w:rPr>
                <w:rFonts w:asciiTheme="minorHAnsi" w:hAnsiTheme="minorHAnsi" w:cstheme="minorHAnsi"/>
                <w:color w:val="0000FF"/>
                <w:lang w:val="el-GR"/>
              </w:rPr>
            </w:pPr>
          </w:p>
        </w:tc>
      </w:tr>
      <w:tr w:rsidR="002E4546" w:rsidRPr="0079668B">
        <w:tc>
          <w:tcPr>
            <w:tcW w:w="8505" w:type="dxa"/>
            <w:gridSpan w:val="3"/>
          </w:tcPr>
          <w:p w:rsidR="002E4546" w:rsidRPr="0079668B" w:rsidRDefault="002E4546">
            <w:pPr>
              <w:pStyle w:val="HEAD2"/>
              <w:spacing w:line="300" w:lineRule="atLeast"/>
              <w:rPr>
                <w:rFonts w:asciiTheme="minorHAnsi" w:hAnsiTheme="minorHAnsi" w:cstheme="minorHAnsi"/>
                <w:color w:val="0000FF"/>
                <w:sz w:val="24"/>
                <w:szCs w:val="24"/>
              </w:rPr>
            </w:pPr>
            <w:bookmarkStart w:id="2" w:name="_Toc468509325"/>
            <w:bookmarkStart w:id="3" w:name="_Toc473941917"/>
            <w:bookmarkStart w:id="4" w:name="_Toc326759028"/>
            <w:r w:rsidRPr="0079668B">
              <w:rPr>
                <w:rFonts w:asciiTheme="minorHAnsi" w:hAnsiTheme="minorHAnsi" w:cstheme="minorHAnsi"/>
                <w:color w:val="0000FF"/>
                <w:sz w:val="24"/>
                <w:szCs w:val="24"/>
              </w:rPr>
              <w:t xml:space="preserve">Προκαταρκτικές </w:t>
            </w:r>
            <w:bookmarkEnd w:id="2"/>
            <w:bookmarkEnd w:id="3"/>
            <w:r w:rsidRPr="0079668B">
              <w:rPr>
                <w:rFonts w:asciiTheme="minorHAnsi" w:hAnsiTheme="minorHAnsi" w:cstheme="minorHAnsi"/>
                <w:color w:val="0000FF"/>
                <w:sz w:val="24"/>
                <w:szCs w:val="24"/>
              </w:rPr>
              <w:t>Διατάξεις</w:t>
            </w:r>
            <w:bookmarkEnd w:id="4"/>
          </w:p>
        </w:tc>
      </w:tr>
      <w:tr w:rsidR="002E4546" w:rsidRPr="0079668B">
        <w:trPr>
          <w:gridBefore w:val="1"/>
          <w:gridAfter w:val="1"/>
          <w:wBefore w:w="360" w:type="dxa"/>
          <w:wAfter w:w="6525" w:type="dxa"/>
          <w:trHeight w:val="216"/>
        </w:trPr>
        <w:tc>
          <w:tcPr>
            <w:tcW w:w="1620" w:type="dxa"/>
            <w:vAlign w:val="center"/>
          </w:tcPr>
          <w:p w:rsidR="002E4546" w:rsidRPr="0079668B" w:rsidRDefault="002E4546">
            <w:pPr>
              <w:pStyle w:val="1"/>
              <w:rPr>
                <w:rFonts w:asciiTheme="minorHAnsi" w:hAnsiTheme="minorHAnsi" w:cstheme="minorHAnsi"/>
                <w:color w:val="0000FF"/>
                <w:sz w:val="24"/>
                <w:szCs w:val="24"/>
              </w:rPr>
            </w:pPr>
            <w:bookmarkStart w:id="5" w:name="_Ref468105055"/>
            <w:bookmarkStart w:id="6" w:name="_Toc326759029"/>
            <w:bookmarkEnd w:id="6"/>
          </w:p>
        </w:tc>
        <w:bookmarkEnd w:id="5"/>
      </w:tr>
    </w:tbl>
    <w:p w:rsidR="002E4546" w:rsidRPr="0079668B" w:rsidRDefault="002E4546">
      <w:pPr>
        <w:pStyle w:val="2"/>
        <w:shd w:val="clear" w:color="auto" w:fill="auto"/>
        <w:rPr>
          <w:rFonts w:asciiTheme="minorHAnsi" w:hAnsiTheme="minorHAnsi" w:cstheme="minorHAnsi"/>
          <w:szCs w:val="24"/>
        </w:rPr>
      </w:pPr>
      <w:bookmarkStart w:id="7" w:name="_Toc326759030"/>
      <w:r w:rsidRPr="0079668B">
        <w:rPr>
          <w:rFonts w:asciiTheme="minorHAnsi" w:hAnsiTheme="minorHAnsi" w:cstheme="minorHAnsi"/>
          <w:szCs w:val="24"/>
        </w:rPr>
        <w:t>ΑΝΤΙΚΕΙΜΕΝΟ ΤΟΥ ΕΡΓΟΥ</w:t>
      </w:r>
      <w:bookmarkEnd w:id="7"/>
    </w:p>
    <w:p w:rsidR="002E4546" w:rsidRPr="0079668B" w:rsidRDefault="002E4546" w:rsidP="006B4C20">
      <w:pPr>
        <w:pStyle w:val="a7"/>
        <w:spacing w:line="300" w:lineRule="atLeast"/>
        <w:rPr>
          <w:rFonts w:asciiTheme="minorHAnsi" w:hAnsiTheme="minorHAnsi" w:cstheme="minorHAnsi"/>
        </w:rPr>
      </w:pPr>
      <w:r w:rsidRPr="0079668B">
        <w:rPr>
          <w:rFonts w:asciiTheme="minorHAnsi" w:hAnsiTheme="minorHAnsi" w:cstheme="minorHAnsi"/>
        </w:rPr>
        <w:t>Ο Ανάδοχος, στα πλαίσια της Σύμβασης, αναλαμβάνει την εκτέλεση του Έργου που περιλαμβάνει:</w:t>
      </w:r>
    </w:p>
    <w:p w:rsidR="002E4546" w:rsidRPr="0079668B" w:rsidRDefault="002E4546" w:rsidP="006B4C20">
      <w:pPr>
        <w:pStyle w:val="a7"/>
        <w:spacing w:line="300" w:lineRule="atLeast"/>
        <w:rPr>
          <w:rFonts w:asciiTheme="minorHAnsi" w:hAnsiTheme="minorHAnsi" w:cstheme="minorHAnsi"/>
        </w:rPr>
      </w:pPr>
      <w:r w:rsidRPr="0079668B">
        <w:rPr>
          <w:rFonts w:asciiTheme="minorHAnsi" w:hAnsiTheme="minorHAnsi" w:cstheme="minorHAnsi"/>
        </w:rPr>
        <w:t xml:space="preserve">Το Έργο θα υλοποιηθεί από τον Ανάδοχο σύμφωνα με τον τρόπο, τους όρους και τις προϋποθέσεις που περιγράφονται αναλυτικά στη Σύμβαση. </w:t>
      </w:r>
    </w:p>
    <w:p w:rsidR="0012004D" w:rsidRPr="0079668B" w:rsidRDefault="0012004D" w:rsidP="006B4C20">
      <w:pPr>
        <w:pStyle w:val="a7"/>
        <w:spacing w:line="300" w:lineRule="atLeast"/>
        <w:rPr>
          <w:rFonts w:asciiTheme="minorHAnsi" w:hAnsiTheme="minorHAnsi" w:cstheme="minorHAnsi"/>
        </w:rPr>
      </w:pPr>
      <w:r w:rsidRPr="0079668B">
        <w:rPr>
          <w:rFonts w:asciiTheme="minorHAnsi" w:hAnsiTheme="minorHAnsi" w:cstheme="minorHAnsi"/>
        </w:rPr>
        <w:t>Κατά τα λοιπά, εφαρμόζονται συμπληρωματικά οι οικείες διατάξεις του Π.Δ. 118/2007 και του Αστικού Κώδικα.</w:t>
      </w:r>
    </w:p>
    <w:p w:rsidR="002E4546" w:rsidRPr="0079668B" w:rsidRDefault="002E4546">
      <w:pPr>
        <w:spacing w:line="300" w:lineRule="atLeast"/>
        <w:jc w:val="both"/>
        <w:rPr>
          <w:rFonts w:asciiTheme="minorHAnsi" w:hAnsiTheme="minorHAnsi" w:cstheme="minorHAnsi"/>
          <w:lang w:val="el-GR"/>
        </w:rPr>
      </w:pPr>
    </w:p>
    <w:p w:rsidR="002E4546" w:rsidRPr="0079668B" w:rsidRDefault="002E4546">
      <w:pPr>
        <w:pStyle w:val="2"/>
        <w:shd w:val="clear" w:color="auto" w:fill="auto"/>
        <w:rPr>
          <w:rFonts w:asciiTheme="minorHAnsi" w:hAnsiTheme="minorHAnsi" w:cstheme="minorHAnsi"/>
          <w:szCs w:val="24"/>
        </w:rPr>
      </w:pPr>
      <w:bookmarkStart w:id="8" w:name="_Toc326759031"/>
      <w:r w:rsidRPr="0079668B">
        <w:rPr>
          <w:rFonts w:asciiTheme="minorHAnsi" w:hAnsiTheme="minorHAnsi" w:cstheme="minorHAnsi"/>
          <w:szCs w:val="24"/>
        </w:rPr>
        <w:t>ΓΛΩΣΣΑ ΤΗΣ ΣΥΜΒΑΣΗΣ</w:t>
      </w:r>
      <w:bookmarkEnd w:id="8"/>
    </w:p>
    <w:p w:rsidR="0012004D" w:rsidRPr="0079668B" w:rsidRDefault="002E4546" w:rsidP="006B4C20">
      <w:pPr>
        <w:pStyle w:val="a7"/>
        <w:spacing w:line="300" w:lineRule="atLeast"/>
        <w:rPr>
          <w:rFonts w:asciiTheme="minorHAnsi" w:hAnsiTheme="minorHAnsi" w:cstheme="minorHAnsi"/>
        </w:rPr>
      </w:pPr>
      <w:r w:rsidRPr="0079668B">
        <w:rPr>
          <w:rFonts w:asciiTheme="minorHAnsi" w:hAnsiTheme="minorHAnsi" w:cstheme="minorHAnsi"/>
        </w:rPr>
        <w:t xml:space="preserve">Κάθε επικοινωνία μεταξύ του Αναδόχου  και της Αναθέτουσας Αρχής γίνεται στην Ελληνική γλώσσα. </w:t>
      </w:r>
      <w:r w:rsidR="0012004D" w:rsidRPr="0079668B">
        <w:rPr>
          <w:rFonts w:asciiTheme="minorHAnsi" w:hAnsiTheme="minorHAnsi" w:cstheme="minorHAnsi"/>
        </w:rPr>
        <w:t>Οπουδήποτε και οποτεδήποτε, κατά τη διάρκεια ισχύος των συμβατικών υποχρεώσεων της Σύμβασης, απαιτηθεί διερμηνεία ή μετάφραση από ή/και προς τα Ελληνικά για την επικοινωνία των μερών, αυτές θα εξασφαλίζονται με φροντίδα, δαπάνη και ευθύνη του Αναδόχου. Σε περίπτωση διαφωνίας μεταξύ της μετάφρασης και του πρωτότυπου, υπερισχύει το πρωτότυπο.</w:t>
      </w:r>
    </w:p>
    <w:p w:rsidR="002E4546" w:rsidRPr="0079668B" w:rsidRDefault="002E4546">
      <w:pPr>
        <w:spacing w:line="300" w:lineRule="atLeast"/>
        <w:jc w:val="both"/>
        <w:rPr>
          <w:rFonts w:asciiTheme="minorHAnsi" w:hAnsiTheme="minorHAnsi" w:cstheme="minorHAnsi"/>
          <w:lang w:val="el-GR"/>
        </w:rPr>
      </w:pPr>
    </w:p>
    <w:p w:rsidR="002E4546" w:rsidRPr="0079668B" w:rsidRDefault="002E4546">
      <w:pPr>
        <w:pStyle w:val="2"/>
        <w:shd w:val="clear" w:color="auto" w:fill="auto"/>
        <w:rPr>
          <w:rFonts w:asciiTheme="minorHAnsi" w:hAnsiTheme="minorHAnsi" w:cstheme="minorHAnsi"/>
          <w:szCs w:val="24"/>
        </w:rPr>
      </w:pPr>
      <w:bookmarkStart w:id="9" w:name="_Toc326759032"/>
      <w:r w:rsidRPr="0079668B">
        <w:rPr>
          <w:rFonts w:asciiTheme="minorHAnsi" w:hAnsiTheme="minorHAnsi" w:cstheme="minorHAnsi"/>
          <w:szCs w:val="24"/>
        </w:rPr>
        <w:t>ΙΕΡΑΡΧΙΣΗ ΣΥΜΒΑΤΙΚΩΝ ΤΕΥΧΩΝ</w:t>
      </w:r>
      <w:bookmarkEnd w:id="9"/>
    </w:p>
    <w:p w:rsidR="005417AF" w:rsidRPr="0079668B" w:rsidRDefault="005417AF" w:rsidP="006B4C20">
      <w:pPr>
        <w:pStyle w:val="a7"/>
        <w:spacing w:line="300" w:lineRule="atLeast"/>
        <w:rPr>
          <w:rFonts w:asciiTheme="minorHAnsi" w:hAnsiTheme="minorHAnsi" w:cstheme="minorHAnsi"/>
        </w:rPr>
      </w:pPr>
      <w:r w:rsidRPr="0079668B">
        <w:rPr>
          <w:rFonts w:asciiTheme="minorHAnsi" w:hAnsiTheme="minorHAnsi" w:cstheme="minorHAnsi"/>
        </w:rPr>
        <w:t xml:space="preserve">Η Σύμβαση θα καταρτιστεί στην ελληνική γλώσσα με βάση τους όρους που περιλαμβάνονται στη Διακήρυξη και την Προσφορά του Αναδόχου, θα διέπεται από το ελληνικό δίκαιο και δεν μπορεί να περιέχει όρους αντίθετους προς το περιεχόμενο της παρούσας. Το κείμενο της Σύμβασης θα κατισχύει των παραρτημάτων της εκτός προφανών ή πασίδηλων παραδρομών. Για θέματα, που δε θα ρυθμίζονται ρητώς από τη Σύμβαση και τα παραρτήματα αυτής ή σε περίπτωση που ανακύψουν αντικρουόμενοι - αντιφατικοί όροι και διατάξεις αυτής, θα λαμβάνονται υπόψη κατά σειρά η Τεχνική Προσφορά του Αναδόχου, η Οικονομική </w:t>
      </w:r>
      <w:r w:rsidRPr="0079668B">
        <w:rPr>
          <w:rFonts w:asciiTheme="minorHAnsi" w:hAnsiTheme="minorHAnsi" w:cstheme="minorHAnsi"/>
        </w:rPr>
        <w:lastRenderedPageBreak/>
        <w:t>του Προσφορά και η Διακήρυξη, εφαρμοζομένων επίσης συμπληρωματικώς των οικείων διατάξεων του Αστικού Κώδικα.</w:t>
      </w:r>
    </w:p>
    <w:p w:rsidR="002E4546" w:rsidRPr="0079668B" w:rsidRDefault="002E4546">
      <w:pPr>
        <w:pStyle w:val="a4"/>
        <w:tabs>
          <w:tab w:val="left" w:pos="709"/>
          <w:tab w:val="left" w:pos="1080"/>
        </w:tabs>
        <w:spacing w:line="300" w:lineRule="atLeast"/>
        <w:rPr>
          <w:rFonts w:asciiTheme="minorHAnsi" w:hAnsiTheme="minorHAnsi" w:cstheme="minorHAnsi"/>
        </w:rPr>
      </w:pPr>
    </w:p>
    <w:p w:rsidR="002E4546" w:rsidRPr="0079668B" w:rsidRDefault="002E4546">
      <w:pPr>
        <w:pStyle w:val="2"/>
        <w:shd w:val="clear" w:color="auto" w:fill="auto"/>
        <w:rPr>
          <w:rFonts w:asciiTheme="minorHAnsi" w:hAnsiTheme="minorHAnsi" w:cstheme="minorHAnsi"/>
          <w:szCs w:val="24"/>
        </w:rPr>
      </w:pPr>
      <w:r w:rsidRPr="0079668B">
        <w:rPr>
          <w:rFonts w:asciiTheme="minorHAnsi" w:hAnsiTheme="minorHAnsi" w:cstheme="minorHAnsi"/>
          <w:szCs w:val="24"/>
        </w:rPr>
        <w:t xml:space="preserve"> </w:t>
      </w:r>
      <w:bookmarkStart w:id="10" w:name="_Toc326759033"/>
      <w:r w:rsidRPr="0079668B">
        <w:rPr>
          <w:rFonts w:asciiTheme="minorHAnsi" w:hAnsiTheme="minorHAnsi" w:cstheme="minorHAnsi"/>
          <w:szCs w:val="24"/>
        </w:rPr>
        <w:t>ΕΓΓΡΑΦΗ ΕΠΙΚΟΙΝΩΝΙΑ</w:t>
      </w:r>
      <w:bookmarkEnd w:id="10"/>
    </w:p>
    <w:p w:rsidR="0012004D" w:rsidRPr="0079668B" w:rsidRDefault="0012004D" w:rsidP="006B4C20">
      <w:pPr>
        <w:pStyle w:val="a7"/>
        <w:spacing w:line="300" w:lineRule="atLeast"/>
        <w:rPr>
          <w:rFonts w:asciiTheme="minorHAnsi" w:hAnsiTheme="minorHAnsi" w:cstheme="minorHAnsi"/>
        </w:rPr>
      </w:pPr>
      <w:r w:rsidRPr="0079668B">
        <w:rPr>
          <w:rFonts w:asciiTheme="minorHAnsi" w:hAnsiTheme="minorHAnsi" w:cstheme="minorHAnsi"/>
        </w:rPr>
        <w:t xml:space="preserve">Η έγγραφη επικοινωνία μεταξύ της Αναθέτουσας Αρχής και του Αναδόχου πραγματοποιείται, ως ακολούθως: </w:t>
      </w:r>
    </w:p>
    <w:p w:rsidR="0012004D" w:rsidRPr="0079668B" w:rsidRDefault="0012004D" w:rsidP="001843E1">
      <w:pPr>
        <w:spacing w:line="360" w:lineRule="auto"/>
        <w:ind w:left="2880" w:right="-989" w:hanging="2880"/>
        <w:rPr>
          <w:rFonts w:asciiTheme="minorHAnsi" w:hAnsiTheme="minorHAnsi" w:cstheme="minorHAnsi"/>
          <w:b/>
          <w:iCs/>
          <w:lang w:val="el-GR"/>
        </w:rPr>
      </w:pPr>
      <w:r w:rsidRPr="0079668B">
        <w:rPr>
          <w:rFonts w:asciiTheme="minorHAnsi" w:hAnsiTheme="minorHAnsi" w:cstheme="minorHAnsi"/>
          <w:lang w:val="el-GR"/>
        </w:rPr>
        <w:t>Για την Αναθέτουσα Αρχή:</w:t>
      </w:r>
      <w:r w:rsidRPr="0079668B">
        <w:rPr>
          <w:rFonts w:asciiTheme="minorHAnsi" w:hAnsiTheme="minorHAnsi" w:cstheme="minorHAnsi"/>
          <w:lang w:val="el-GR"/>
        </w:rPr>
        <w:tab/>
      </w:r>
      <w:r w:rsidRPr="0079668B">
        <w:rPr>
          <w:rFonts w:asciiTheme="minorHAnsi" w:hAnsiTheme="minorHAnsi" w:cstheme="minorHAnsi"/>
          <w:b/>
          <w:iCs/>
          <w:lang w:val="el-GR"/>
        </w:rPr>
        <w:t xml:space="preserve">Επιτροπή </w:t>
      </w:r>
      <w:r w:rsidRPr="0079668B">
        <w:rPr>
          <w:rFonts w:asciiTheme="minorHAnsi" w:hAnsiTheme="minorHAnsi" w:cstheme="minorHAnsi"/>
          <w:b/>
          <w:lang w:val="el-GR"/>
        </w:rPr>
        <w:t>Διαχείρισης του Ειδικού Λογαριασμού του ΤΕΙ ΑΘΗΝΑΣ</w:t>
      </w:r>
    </w:p>
    <w:p w:rsidR="0012004D" w:rsidRPr="0079668B" w:rsidRDefault="0012004D" w:rsidP="0012004D">
      <w:pPr>
        <w:spacing w:line="360" w:lineRule="auto"/>
        <w:ind w:left="2160" w:firstLine="720"/>
        <w:rPr>
          <w:rFonts w:asciiTheme="minorHAnsi" w:hAnsiTheme="minorHAnsi" w:cstheme="minorHAnsi"/>
          <w:b/>
          <w:iCs/>
          <w:lang w:val="el-GR"/>
        </w:rPr>
      </w:pPr>
      <w:r w:rsidRPr="0079668B">
        <w:rPr>
          <w:rFonts w:asciiTheme="minorHAnsi" w:hAnsiTheme="minorHAnsi" w:cstheme="minorHAnsi"/>
          <w:b/>
          <w:iCs/>
          <w:lang w:val="el-GR"/>
        </w:rPr>
        <w:t>Αγίου Σπυρίδωνος 28 Αιγάλεω 12210</w:t>
      </w:r>
    </w:p>
    <w:p w:rsidR="0012004D" w:rsidRPr="0079668B" w:rsidRDefault="0012004D" w:rsidP="0012004D">
      <w:pPr>
        <w:spacing w:line="360" w:lineRule="auto"/>
        <w:ind w:left="2160" w:firstLine="720"/>
        <w:rPr>
          <w:rFonts w:asciiTheme="minorHAnsi" w:hAnsiTheme="minorHAnsi" w:cstheme="minorHAnsi"/>
          <w:b/>
          <w:iCs/>
          <w:lang w:val="el-GR"/>
        </w:rPr>
      </w:pPr>
      <w:proofErr w:type="spellStart"/>
      <w:r w:rsidRPr="0079668B">
        <w:rPr>
          <w:rFonts w:asciiTheme="minorHAnsi" w:hAnsiTheme="minorHAnsi" w:cstheme="minorHAnsi"/>
          <w:b/>
          <w:iCs/>
          <w:lang w:val="el-GR"/>
        </w:rPr>
        <w:t>Τηλ</w:t>
      </w:r>
      <w:proofErr w:type="spellEnd"/>
      <w:r w:rsidRPr="0079668B">
        <w:rPr>
          <w:rFonts w:asciiTheme="minorHAnsi" w:hAnsiTheme="minorHAnsi" w:cstheme="minorHAnsi"/>
          <w:b/>
          <w:iCs/>
          <w:lang w:val="el-GR"/>
        </w:rPr>
        <w:t xml:space="preserve">.: 210-5385174  </w:t>
      </w:r>
      <w:r w:rsidRPr="0079668B">
        <w:rPr>
          <w:rFonts w:asciiTheme="minorHAnsi" w:hAnsiTheme="minorHAnsi" w:cstheme="minorHAnsi"/>
          <w:b/>
          <w:iCs/>
          <w:lang w:val="en-US"/>
        </w:rPr>
        <w:t>fax</w:t>
      </w:r>
      <w:r w:rsidRPr="0079668B">
        <w:rPr>
          <w:rFonts w:asciiTheme="minorHAnsi" w:hAnsiTheme="minorHAnsi" w:cstheme="minorHAnsi"/>
          <w:b/>
          <w:iCs/>
          <w:lang w:val="el-GR"/>
        </w:rPr>
        <w:t>:  210-5385852</w:t>
      </w:r>
    </w:p>
    <w:p w:rsidR="0012004D" w:rsidRPr="0079668B" w:rsidRDefault="0012004D" w:rsidP="0012004D">
      <w:pPr>
        <w:spacing w:line="360" w:lineRule="auto"/>
        <w:ind w:left="2160" w:firstLine="720"/>
        <w:rPr>
          <w:rFonts w:asciiTheme="minorHAnsi" w:hAnsiTheme="minorHAnsi" w:cstheme="minorHAnsi"/>
          <w:b/>
          <w:iCs/>
          <w:lang w:val="el-GR"/>
        </w:rPr>
      </w:pPr>
      <w:r w:rsidRPr="0079668B">
        <w:rPr>
          <w:rFonts w:asciiTheme="minorHAnsi" w:hAnsiTheme="minorHAnsi" w:cstheme="minorHAnsi"/>
          <w:b/>
          <w:iCs/>
          <w:lang w:val="el-GR"/>
        </w:rPr>
        <w:t xml:space="preserve">Ε- </w:t>
      </w:r>
      <w:r w:rsidRPr="0079668B">
        <w:rPr>
          <w:rFonts w:asciiTheme="minorHAnsi" w:hAnsiTheme="minorHAnsi" w:cstheme="minorHAnsi"/>
          <w:b/>
          <w:iCs/>
          <w:lang w:val="en-US"/>
        </w:rPr>
        <w:t>mail</w:t>
      </w:r>
      <w:r w:rsidRPr="0079668B">
        <w:rPr>
          <w:rFonts w:asciiTheme="minorHAnsi" w:hAnsiTheme="minorHAnsi" w:cstheme="minorHAnsi"/>
          <w:b/>
          <w:iCs/>
          <w:lang w:val="el-GR"/>
        </w:rPr>
        <w:t xml:space="preserve"> : </w:t>
      </w:r>
      <w:hyperlink r:id="rId9" w:history="1">
        <w:r w:rsidRPr="0079668B">
          <w:rPr>
            <w:rStyle w:val="-"/>
            <w:rFonts w:asciiTheme="minorHAnsi" w:hAnsiTheme="minorHAnsi" w:cstheme="minorHAnsi"/>
            <w:b/>
            <w:iCs/>
            <w:lang w:val="en-US"/>
          </w:rPr>
          <w:t>eee</w:t>
        </w:r>
        <w:r w:rsidRPr="0079668B">
          <w:rPr>
            <w:rStyle w:val="-"/>
            <w:rFonts w:asciiTheme="minorHAnsi" w:hAnsiTheme="minorHAnsi" w:cstheme="minorHAnsi"/>
            <w:b/>
            <w:iCs/>
            <w:lang w:val="el-GR"/>
          </w:rPr>
          <w:t>@</w:t>
        </w:r>
        <w:r w:rsidRPr="0079668B">
          <w:rPr>
            <w:rStyle w:val="-"/>
            <w:rFonts w:asciiTheme="minorHAnsi" w:hAnsiTheme="minorHAnsi" w:cstheme="minorHAnsi"/>
            <w:b/>
            <w:iCs/>
            <w:lang w:val="en-US"/>
          </w:rPr>
          <w:t>teiath</w:t>
        </w:r>
        <w:r w:rsidRPr="0079668B">
          <w:rPr>
            <w:rStyle w:val="-"/>
            <w:rFonts w:asciiTheme="minorHAnsi" w:hAnsiTheme="minorHAnsi" w:cstheme="minorHAnsi"/>
            <w:b/>
            <w:iCs/>
            <w:lang w:val="el-GR"/>
          </w:rPr>
          <w:t>.</w:t>
        </w:r>
        <w:r w:rsidRPr="0079668B">
          <w:rPr>
            <w:rStyle w:val="-"/>
            <w:rFonts w:asciiTheme="minorHAnsi" w:hAnsiTheme="minorHAnsi" w:cstheme="minorHAnsi"/>
            <w:b/>
            <w:iCs/>
            <w:lang w:val="en-US"/>
          </w:rPr>
          <w:t>gr</w:t>
        </w:r>
      </w:hyperlink>
      <w:r w:rsidR="00737780" w:rsidRPr="0079668B">
        <w:rPr>
          <w:rFonts w:asciiTheme="minorHAnsi" w:hAnsiTheme="minorHAnsi" w:cstheme="minorHAnsi"/>
          <w:b/>
          <w:iCs/>
          <w:lang w:val="el-GR"/>
        </w:rPr>
        <w:t xml:space="preserve"> </w:t>
      </w:r>
    </w:p>
    <w:p w:rsidR="0012004D" w:rsidRPr="0079668B" w:rsidRDefault="0012004D" w:rsidP="0012004D">
      <w:pPr>
        <w:spacing w:line="360" w:lineRule="auto"/>
        <w:ind w:left="2160" w:firstLine="720"/>
        <w:rPr>
          <w:rFonts w:asciiTheme="minorHAnsi" w:hAnsiTheme="minorHAnsi" w:cstheme="minorHAnsi"/>
          <w:b/>
          <w:iCs/>
          <w:lang w:val="el-GR"/>
        </w:rPr>
      </w:pPr>
    </w:p>
    <w:p w:rsidR="0012004D" w:rsidRPr="0079668B" w:rsidRDefault="0012004D" w:rsidP="0012004D">
      <w:pPr>
        <w:spacing w:line="360" w:lineRule="auto"/>
        <w:rPr>
          <w:rFonts w:asciiTheme="minorHAnsi" w:hAnsiTheme="minorHAnsi" w:cstheme="minorHAnsi"/>
          <w:lang w:val="el-GR"/>
        </w:rPr>
      </w:pPr>
      <w:r w:rsidRPr="0079668B">
        <w:rPr>
          <w:rFonts w:asciiTheme="minorHAnsi" w:hAnsiTheme="minorHAnsi" w:cstheme="minorHAnsi"/>
          <w:lang w:val="el-GR"/>
        </w:rPr>
        <w:t>Για τον Ανάδοχο:</w:t>
      </w:r>
      <w:r w:rsidRPr="0079668B">
        <w:rPr>
          <w:rFonts w:asciiTheme="minorHAnsi" w:hAnsiTheme="minorHAnsi" w:cstheme="minorHAnsi"/>
          <w:lang w:val="el-GR"/>
        </w:rPr>
        <w:tab/>
      </w:r>
      <w:r w:rsidRPr="0079668B">
        <w:rPr>
          <w:rFonts w:asciiTheme="minorHAnsi" w:hAnsiTheme="minorHAnsi" w:cstheme="minorHAnsi"/>
          <w:lang w:val="el-GR"/>
        </w:rPr>
        <w:tab/>
        <w:t>……</w:t>
      </w:r>
    </w:p>
    <w:p w:rsidR="0012004D" w:rsidRPr="0079668B" w:rsidRDefault="0012004D" w:rsidP="00B6512C">
      <w:pPr>
        <w:pStyle w:val="a7"/>
        <w:spacing w:line="300" w:lineRule="atLeast"/>
        <w:rPr>
          <w:rFonts w:asciiTheme="minorHAnsi" w:hAnsiTheme="minorHAnsi" w:cstheme="minorHAnsi"/>
        </w:rPr>
      </w:pPr>
      <w:r w:rsidRPr="0079668B">
        <w:rPr>
          <w:rFonts w:asciiTheme="minorHAnsi" w:hAnsiTheme="minorHAnsi" w:cstheme="minorHAnsi"/>
        </w:rPr>
        <w:t>Σε κάθε περίπτωση, ο αποστολέας λαμβάνει κάθε αναγκαίο μέτρο για να εξασφαλίσει την παραλαβή του Εγγράφου και την απόδειξη αυτής.</w:t>
      </w:r>
    </w:p>
    <w:p w:rsidR="0012004D" w:rsidRPr="0079668B" w:rsidRDefault="0012004D" w:rsidP="006B4C20">
      <w:pPr>
        <w:pStyle w:val="a7"/>
        <w:spacing w:line="300" w:lineRule="atLeast"/>
        <w:rPr>
          <w:rFonts w:asciiTheme="minorHAnsi" w:hAnsiTheme="minorHAnsi" w:cstheme="minorHAnsi"/>
        </w:rPr>
      </w:pPr>
      <w:r w:rsidRPr="0079668B">
        <w:rPr>
          <w:rFonts w:asciiTheme="minorHAnsi" w:hAnsiTheme="minorHAnsi" w:cstheme="minorHAnsi"/>
        </w:rPr>
        <w:t>Όποτε στη Σύμβαση γίνεται λόγος για ειδοποίηση, κοινοποίηση, συμφωνία, έγκριση, βεβαίωση, πιστοποίηση ή απόφαση, και εφόσον δεν προβλέπεται αλλιώς, η εν λόγω ειδοποίηση, κοινοποίηση, συμφωνία, έγκριση, πιστοποίηση, βεβαίωση ή απόφαση θα είναι γραπτή.</w:t>
      </w:r>
    </w:p>
    <w:p w:rsidR="0012004D" w:rsidRPr="0079668B" w:rsidRDefault="0012004D" w:rsidP="006B4C20">
      <w:pPr>
        <w:pStyle w:val="a7"/>
        <w:spacing w:line="300" w:lineRule="atLeast"/>
        <w:rPr>
          <w:rFonts w:asciiTheme="minorHAnsi" w:hAnsiTheme="minorHAnsi" w:cstheme="minorHAnsi"/>
        </w:rPr>
      </w:pPr>
      <w:r w:rsidRPr="0079668B">
        <w:rPr>
          <w:rFonts w:asciiTheme="minorHAnsi" w:hAnsiTheme="minorHAnsi" w:cstheme="minorHAnsi"/>
        </w:rPr>
        <w:t>Για την καθημερινή ανταλλαγή μηνυμάτων μεταξύ των συμβαλλομένων είναι δυνατόν να χρησιμοποιείται ηλεκτρονικό ταχυδρομείο με τρόπο και στο βαθμό που κάτι τέτοιο θα είναι αποδεκτό και από τα δύο μέρη.</w:t>
      </w:r>
    </w:p>
    <w:p w:rsidR="002E4546" w:rsidRPr="0079668B" w:rsidRDefault="002E4546">
      <w:pPr>
        <w:spacing w:line="300" w:lineRule="atLeast"/>
        <w:jc w:val="both"/>
        <w:rPr>
          <w:rFonts w:asciiTheme="minorHAnsi" w:hAnsiTheme="minorHAnsi" w:cstheme="minorHAnsi"/>
          <w:lang w:val="el-GR"/>
        </w:rPr>
      </w:pPr>
    </w:p>
    <w:p w:rsidR="002E4546" w:rsidRPr="0079668B" w:rsidRDefault="002E4546">
      <w:pPr>
        <w:pStyle w:val="a4"/>
        <w:spacing w:line="300" w:lineRule="atLeast"/>
        <w:rPr>
          <w:rFonts w:asciiTheme="minorHAnsi" w:hAnsiTheme="minorHAnsi" w:cstheme="minorHAnsi"/>
        </w:rPr>
      </w:pPr>
    </w:p>
    <w:p w:rsidR="002E4546" w:rsidRPr="0079668B" w:rsidRDefault="002E4546">
      <w:pPr>
        <w:pStyle w:val="2"/>
        <w:shd w:val="clear" w:color="auto" w:fill="auto"/>
        <w:rPr>
          <w:rFonts w:asciiTheme="minorHAnsi" w:hAnsiTheme="minorHAnsi" w:cstheme="minorHAnsi"/>
          <w:szCs w:val="24"/>
        </w:rPr>
      </w:pPr>
      <w:bookmarkStart w:id="11" w:name="_Toc326759034"/>
      <w:r w:rsidRPr="0079668B">
        <w:rPr>
          <w:rFonts w:asciiTheme="minorHAnsi" w:hAnsiTheme="minorHAnsi" w:cstheme="minorHAnsi"/>
          <w:szCs w:val="24"/>
        </w:rPr>
        <w:t>ΥΠΕΡΓΟΛΑΒΙΑ</w:t>
      </w:r>
      <w:bookmarkEnd w:id="11"/>
    </w:p>
    <w:p w:rsidR="005417AF" w:rsidRPr="0079668B" w:rsidRDefault="005417AF" w:rsidP="00B6512C">
      <w:pPr>
        <w:pStyle w:val="a7"/>
        <w:spacing w:line="300" w:lineRule="atLeast"/>
        <w:rPr>
          <w:rFonts w:asciiTheme="minorHAnsi" w:hAnsiTheme="minorHAnsi" w:cstheme="minorHAnsi"/>
        </w:rPr>
      </w:pPr>
      <w:r w:rsidRPr="0079668B">
        <w:rPr>
          <w:rFonts w:asciiTheme="minorHAnsi" w:hAnsiTheme="minorHAnsi" w:cstheme="minorHAnsi"/>
        </w:rPr>
        <w:t>Σε περίπτωση αποδεδειγμένης διακοπής της συνεργασίας του Αναδόχου με υπεργολάβο/ υπεργολάβους που έχει συμπεριλάβει στην Προσφορά, ο Ανάδοχος υποχρεούται σε άμεση γνωστοποίηση της διακοπής αυτής στην Αναθέτουσα Αρχή και η εκτέλεση του Έργου θα συνεχίζεται από τον Ανάδοχο ή από νέο συνεργάτη / υπεργολάβο συνεπικουρούμενο από πιθανά νέους συνεργάτες / υπεργολάβους με σκοπό την πλήρη υλοποίηση του Έργου, μετά από προηγούμενη σύμφωνη γνώμη της Αναθέτουσα Αρχής. Για την αντικατάσταση του Υπεργολάβου και προκειμένου να δοθεί η σύμφωνη γνώμη της Αναθέτουσας Αρχής, θα πρέπει να αποδείξει ο πρώτος ότι στο πρόσωπο του νέου υπεργολάβου συντρέχουν όλες εκείνες οι προϋποθέσεις με τις οποίες ο αρχικός υπεργολάβος κρίθηκε κατάλληλος.</w:t>
      </w:r>
    </w:p>
    <w:p w:rsidR="005417AF" w:rsidRPr="0079668B" w:rsidRDefault="005417AF" w:rsidP="00B6512C">
      <w:pPr>
        <w:pStyle w:val="a7"/>
        <w:spacing w:line="300" w:lineRule="atLeast"/>
        <w:rPr>
          <w:rFonts w:asciiTheme="minorHAnsi" w:hAnsiTheme="minorHAnsi" w:cstheme="minorHAnsi"/>
        </w:rPr>
      </w:pPr>
      <w:r w:rsidRPr="0079668B">
        <w:rPr>
          <w:rFonts w:asciiTheme="minorHAnsi" w:hAnsiTheme="minorHAnsi" w:cstheme="minorHAnsi"/>
        </w:rPr>
        <w:lastRenderedPageBreak/>
        <w:t xml:space="preserve">Η αναθέτουσα αρχή δύναται να απαιτήσει αιτιολογημένα από τον ανάδοχο την αντικατάσταση υπεργολάβου για τους λόγους που θα κήρυττε έκπτωτο τον ίδιο τον ανάδοχο ή θα τον απέκλειε από τη διαγωνιστική διαδικασία σύμφωνα με το άρθρο Β2.2 της παρούσας, αν περιέλθει σε γνώση των συγκεκριμένων πληροφοριών σχετικά με την προσωπική του κατάσταση. </w:t>
      </w:r>
    </w:p>
    <w:p w:rsidR="005417AF" w:rsidRPr="0079668B" w:rsidRDefault="005417AF" w:rsidP="00B6512C">
      <w:pPr>
        <w:pStyle w:val="a7"/>
        <w:spacing w:line="300" w:lineRule="atLeast"/>
        <w:rPr>
          <w:rFonts w:asciiTheme="minorHAnsi" w:hAnsiTheme="minorHAnsi" w:cstheme="minorHAnsi"/>
        </w:rPr>
      </w:pPr>
      <w:r w:rsidRPr="0079668B">
        <w:rPr>
          <w:rFonts w:asciiTheme="minorHAnsi" w:hAnsiTheme="minorHAnsi" w:cstheme="minorHAnsi"/>
        </w:rPr>
        <w:t>Σε κάθε περίπτωση, την πλήρη ευθύνη για την ολοκλήρωση του Έργου, φέρει αποκλειστικά ο Ανάδοχος.</w:t>
      </w:r>
    </w:p>
    <w:p w:rsidR="002E4546" w:rsidRPr="0079668B" w:rsidRDefault="002E4546">
      <w:pPr>
        <w:pStyle w:val="aa"/>
        <w:tabs>
          <w:tab w:val="clear" w:pos="4153"/>
          <w:tab w:val="clear" w:pos="8306"/>
        </w:tabs>
        <w:spacing w:line="300" w:lineRule="atLeast"/>
        <w:rPr>
          <w:rFonts w:asciiTheme="minorHAnsi" w:hAnsiTheme="minorHAnsi" w:cstheme="minorHAnsi"/>
          <w:lang w:val="el-GR"/>
        </w:rPr>
      </w:pPr>
    </w:p>
    <w:tbl>
      <w:tblPr>
        <w:tblW w:w="8505" w:type="dxa"/>
        <w:tblInd w:w="108" w:type="dxa"/>
        <w:tblLayout w:type="fixed"/>
        <w:tblLook w:val="0000"/>
      </w:tblPr>
      <w:tblGrid>
        <w:gridCol w:w="360"/>
        <w:gridCol w:w="1620"/>
        <w:gridCol w:w="6525"/>
      </w:tblGrid>
      <w:tr w:rsidR="002E4546" w:rsidRPr="0079668B">
        <w:trPr>
          <w:gridBefore w:val="1"/>
          <w:gridAfter w:val="1"/>
          <w:wBefore w:w="360" w:type="dxa"/>
          <w:wAfter w:w="6525" w:type="dxa"/>
          <w:trHeight w:hRule="exact" w:val="120"/>
        </w:trPr>
        <w:tc>
          <w:tcPr>
            <w:tcW w:w="1620" w:type="dxa"/>
          </w:tcPr>
          <w:p w:rsidR="002E4546" w:rsidRPr="0079668B" w:rsidRDefault="002E4546">
            <w:pPr>
              <w:keepNext/>
              <w:spacing w:line="300" w:lineRule="atLeast"/>
              <w:rPr>
                <w:rFonts w:asciiTheme="minorHAnsi" w:hAnsiTheme="minorHAnsi" w:cstheme="minorHAnsi"/>
                <w:lang w:val="el-GR"/>
              </w:rPr>
            </w:pPr>
          </w:p>
        </w:tc>
      </w:tr>
      <w:tr w:rsidR="002E4546" w:rsidRPr="0079668B">
        <w:tc>
          <w:tcPr>
            <w:tcW w:w="8505" w:type="dxa"/>
            <w:gridSpan w:val="3"/>
          </w:tcPr>
          <w:p w:rsidR="002E4546" w:rsidRPr="0079668B" w:rsidRDefault="002E4546">
            <w:pPr>
              <w:pStyle w:val="HEAD2"/>
              <w:keepNext/>
              <w:spacing w:line="300" w:lineRule="atLeast"/>
              <w:rPr>
                <w:rFonts w:asciiTheme="minorHAnsi" w:hAnsiTheme="minorHAnsi" w:cstheme="minorHAnsi"/>
                <w:color w:val="0000FF"/>
                <w:sz w:val="24"/>
                <w:szCs w:val="24"/>
              </w:rPr>
            </w:pPr>
            <w:bookmarkStart w:id="12" w:name="_Toc326759035"/>
            <w:r w:rsidRPr="0079668B">
              <w:rPr>
                <w:rFonts w:asciiTheme="minorHAnsi" w:hAnsiTheme="minorHAnsi" w:cstheme="minorHAnsi"/>
                <w:color w:val="0000FF"/>
                <w:sz w:val="24"/>
                <w:szCs w:val="24"/>
              </w:rPr>
              <w:t>Υποχρεώσεις Αναθέτουσας Αρχής</w:t>
            </w:r>
            <w:bookmarkEnd w:id="12"/>
          </w:p>
        </w:tc>
      </w:tr>
      <w:tr w:rsidR="002E4546" w:rsidRPr="0079668B">
        <w:trPr>
          <w:gridBefore w:val="1"/>
          <w:gridAfter w:val="1"/>
          <w:wBefore w:w="360" w:type="dxa"/>
          <w:wAfter w:w="6525" w:type="dxa"/>
          <w:trHeight w:val="306"/>
        </w:trPr>
        <w:tc>
          <w:tcPr>
            <w:tcW w:w="1620" w:type="dxa"/>
            <w:vAlign w:val="center"/>
          </w:tcPr>
          <w:p w:rsidR="002E4546" w:rsidRPr="0079668B" w:rsidRDefault="002E4546">
            <w:pPr>
              <w:pStyle w:val="1"/>
              <w:numPr>
                <w:ilvl w:val="0"/>
                <w:numId w:val="0"/>
              </w:numPr>
              <w:jc w:val="left"/>
              <w:rPr>
                <w:rFonts w:asciiTheme="minorHAnsi" w:hAnsiTheme="minorHAnsi" w:cstheme="minorHAnsi"/>
                <w:sz w:val="24"/>
                <w:szCs w:val="24"/>
              </w:rPr>
            </w:pPr>
          </w:p>
        </w:tc>
      </w:tr>
    </w:tbl>
    <w:p w:rsidR="002E4546" w:rsidRPr="0079668B" w:rsidRDefault="002E4546">
      <w:pPr>
        <w:pStyle w:val="2"/>
        <w:shd w:val="clear" w:color="auto" w:fill="auto"/>
        <w:rPr>
          <w:rFonts w:asciiTheme="minorHAnsi" w:hAnsiTheme="minorHAnsi" w:cstheme="minorHAnsi"/>
          <w:szCs w:val="24"/>
        </w:rPr>
      </w:pPr>
      <w:bookmarkStart w:id="13" w:name="_Toc326759036"/>
      <w:r w:rsidRPr="0079668B">
        <w:rPr>
          <w:rFonts w:asciiTheme="minorHAnsi" w:hAnsiTheme="minorHAnsi" w:cstheme="minorHAnsi"/>
          <w:szCs w:val="24"/>
        </w:rPr>
        <w:t>ΔΙΑΘΕΣΗ ΠΡΟΣΩΠΙΚΟΥ</w:t>
      </w:r>
      <w:bookmarkEnd w:id="13"/>
    </w:p>
    <w:p w:rsidR="002E4546" w:rsidRPr="0079668B" w:rsidRDefault="002E4546" w:rsidP="006B4C20">
      <w:pPr>
        <w:pStyle w:val="a7"/>
        <w:spacing w:line="300" w:lineRule="atLeast"/>
        <w:rPr>
          <w:rFonts w:asciiTheme="minorHAnsi" w:hAnsiTheme="minorHAnsi" w:cstheme="minorHAnsi"/>
        </w:rPr>
      </w:pPr>
      <w:r w:rsidRPr="0079668B">
        <w:rPr>
          <w:rFonts w:asciiTheme="minorHAnsi" w:hAnsiTheme="minorHAnsi" w:cstheme="minorHAnsi"/>
        </w:rPr>
        <w:t>Η Αναθέτουσα Αρχή θα διαθέσει το προσωπικό που απαιτείται για τις ανάγκες, την παρακολούθηση και τον έλεγχο της πορείας υλοποίησης του Έργου και τη μεταφορά τεχνογνωσίας στην Αναθέτουσα Αρχή.</w:t>
      </w:r>
    </w:p>
    <w:p w:rsidR="002E4546" w:rsidRPr="0079668B" w:rsidRDefault="002E4546">
      <w:pPr>
        <w:spacing w:line="300" w:lineRule="atLeast"/>
        <w:rPr>
          <w:rFonts w:asciiTheme="minorHAnsi" w:hAnsiTheme="minorHAnsi" w:cstheme="minorHAnsi"/>
          <w:lang w:val="el-GR"/>
        </w:rPr>
      </w:pPr>
    </w:p>
    <w:p w:rsidR="002E4546" w:rsidRPr="0079668B" w:rsidRDefault="002E4546">
      <w:pPr>
        <w:pStyle w:val="2"/>
        <w:shd w:val="clear" w:color="auto" w:fill="auto"/>
        <w:rPr>
          <w:rFonts w:asciiTheme="minorHAnsi" w:hAnsiTheme="minorHAnsi" w:cstheme="minorHAnsi"/>
          <w:szCs w:val="24"/>
        </w:rPr>
      </w:pPr>
      <w:bookmarkStart w:id="14" w:name="_Toc326759037"/>
      <w:r w:rsidRPr="0079668B">
        <w:rPr>
          <w:rFonts w:asciiTheme="minorHAnsi" w:hAnsiTheme="minorHAnsi" w:cstheme="minorHAnsi"/>
          <w:szCs w:val="24"/>
        </w:rPr>
        <w:t>ΠΑΡΟΧΗ ΕΓΓΡΑΦΩΝ - ΠΛΗΡΟΦΟΡΙΩΝ</w:t>
      </w:r>
      <w:bookmarkEnd w:id="14"/>
    </w:p>
    <w:p w:rsidR="002E4546" w:rsidRPr="0079668B" w:rsidRDefault="002909FD" w:rsidP="006B4C20">
      <w:pPr>
        <w:pStyle w:val="a7"/>
        <w:spacing w:line="300" w:lineRule="atLeast"/>
        <w:rPr>
          <w:rFonts w:asciiTheme="minorHAnsi" w:hAnsiTheme="minorHAnsi" w:cstheme="minorHAnsi"/>
        </w:rPr>
      </w:pPr>
      <w:r w:rsidRPr="0079668B">
        <w:rPr>
          <w:rFonts w:asciiTheme="minorHAnsi" w:hAnsiTheme="minorHAnsi" w:cstheme="minorHAnsi"/>
        </w:rPr>
        <w:t xml:space="preserve">Η Αναθέτουσα Αρχή </w:t>
      </w:r>
      <w:r w:rsidR="002E4546" w:rsidRPr="0079668B">
        <w:rPr>
          <w:rFonts w:asciiTheme="minorHAnsi" w:hAnsiTheme="minorHAnsi" w:cstheme="minorHAnsi"/>
        </w:rPr>
        <w:t>οφείλει να παραδίδει στον Ανάδοχο, ατελώς, κάθε έγγραφο, σχέδιο, μελέτη, προδιαγραφή και γενικότερα κάθε στοιχείο που έχει στην κατοχή της και δικαιούται να γνωστοποιήσει, σχετικό με την εκτέλεση του Έργου, χωρίς να απαιτείται προηγούμενο αίτημα του Αναδόχου.</w:t>
      </w:r>
    </w:p>
    <w:p w:rsidR="002E4546" w:rsidRPr="0079668B" w:rsidRDefault="002E4546" w:rsidP="006B4C20">
      <w:pPr>
        <w:pStyle w:val="a7"/>
        <w:spacing w:line="300" w:lineRule="atLeast"/>
        <w:rPr>
          <w:rFonts w:asciiTheme="minorHAnsi" w:hAnsiTheme="minorHAnsi" w:cstheme="minorHAnsi"/>
        </w:rPr>
      </w:pPr>
      <w:r w:rsidRPr="0079668B">
        <w:rPr>
          <w:rFonts w:asciiTheme="minorHAnsi" w:hAnsiTheme="minorHAnsi" w:cstheme="minorHAnsi"/>
        </w:rPr>
        <w:t>Ο Ανάδοχος υποχρεούται να επιστρέψει όλα τα στοιχεία της ως άνω παραγράφου με την οριστική παραλαβή του Έργου ή με την καθ’ οιονδήποτε τρόπο λύση της Σύμβασης.</w:t>
      </w:r>
    </w:p>
    <w:p w:rsidR="002E4546" w:rsidRPr="0079668B" w:rsidRDefault="002E4546">
      <w:pPr>
        <w:rPr>
          <w:rFonts w:asciiTheme="minorHAnsi" w:hAnsiTheme="minorHAnsi" w:cstheme="minorHAnsi"/>
          <w:lang w:val="el-GR"/>
        </w:rPr>
      </w:pPr>
    </w:p>
    <w:p w:rsidR="002E4546" w:rsidRPr="0079668B" w:rsidRDefault="002E4546">
      <w:pPr>
        <w:pStyle w:val="2"/>
        <w:shd w:val="clear" w:color="auto" w:fill="auto"/>
        <w:rPr>
          <w:rFonts w:asciiTheme="minorHAnsi" w:hAnsiTheme="minorHAnsi" w:cstheme="minorHAnsi"/>
          <w:szCs w:val="24"/>
        </w:rPr>
      </w:pPr>
      <w:bookmarkStart w:id="15" w:name="_Toc326759038"/>
      <w:r w:rsidRPr="0079668B">
        <w:rPr>
          <w:rFonts w:asciiTheme="minorHAnsi" w:hAnsiTheme="minorHAnsi" w:cstheme="minorHAnsi"/>
          <w:szCs w:val="24"/>
        </w:rPr>
        <w:t>ΣΥΝΔΡΟΜΗ ΣΕ ΘΕΜΑΤΑ ΕΠΙΚΟΙΝΩΝΙΑΣ ΜΕ ΤΡΙΤΟΥΣ</w:t>
      </w:r>
      <w:bookmarkEnd w:id="15"/>
    </w:p>
    <w:p w:rsidR="002E4546" w:rsidRPr="0079668B" w:rsidRDefault="002E4546" w:rsidP="006B4C20">
      <w:pPr>
        <w:pStyle w:val="a7"/>
        <w:spacing w:line="300" w:lineRule="atLeast"/>
        <w:rPr>
          <w:rFonts w:asciiTheme="minorHAnsi" w:hAnsiTheme="minorHAnsi" w:cstheme="minorHAnsi"/>
        </w:rPr>
      </w:pPr>
      <w:r w:rsidRPr="0079668B">
        <w:rPr>
          <w:rFonts w:asciiTheme="minorHAnsi" w:hAnsiTheme="minorHAnsi" w:cstheme="minorHAnsi"/>
        </w:rPr>
        <w:t>Ο Ανάδοχος δικαιούται να ζητήσει τη συνδρομή της Αναθέτουσας Αρχής προκειμένου να διευκολυνθεί στην επικοινωνία του με τυχόν εμπλεκόμενες αρμόδιες αρχές ή άλλα πρόσωπα, εφ’ όσον θεωρεί ότι η επικοινωνία αυτή απαιτείται για να τον υποβοηθήσει στην εκπλήρωση των συμβατικών υποχρεώσεών του.</w:t>
      </w:r>
    </w:p>
    <w:p w:rsidR="002E4546" w:rsidRPr="0079668B" w:rsidRDefault="002E4546" w:rsidP="006B4C20">
      <w:pPr>
        <w:pStyle w:val="a7"/>
        <w:spacing w:line="300" w:lineRule="atLeast"/>
        <w:rPr>
          <w:rFonts w:asciiTheme="minorHAnsi" w:hAnsiTheme="minorHAnsi" w:cstheme="minorHAnsi"/>
        </w:rPr>
      </w:pPr>
    </w:p>
    <w:tbl>
      <w:tblPr>
        <w:tblW w:w="8505" w:type="dxa"/>
        <w:tblInd w:w="108" w:type="dxa"/>
        <w:tblLayout w:type="fixed"/>
        <w:tblLook w:val="0000"/>
      </w:tblPr>
      <w:tblGrid>
        <w:gridCol w:w="360"/>
        <w:gridCol w:w="1620"/>
        <w:gridCol w:w="6525"/>
      </w:tblGrid>
      <w:tr w:rsidR="002E4546" w:rsidRPr="0079668B">
        <w:trPr>
          <w:gridBefore w:val="1"/>
          <w:gridAfter w:val="1"/>
          <w:wBefore w:w="360" w:type="dxa"/>
          <w:wAfter w:w="6525" w:type="dxa"/>
          <w:trHeight w:hRule="exact" w:val="120"/>
        </w:trPr>
        <w:tc>
          <w:tcPr>
            <w:tcW w:w="1620" w:type="dxa"/>
          </w:tcPr>
          <w:p w:rsidR="002E4546" w:rsidRPr="0079668B" w:rsidRDefault="002E4546">
            <w:pPr>
              <w:keepNext/>
              <w:spacing w:line="300" w:lineRule="atLeast"/>
              <w:rPr>
                <w:rFonts w:asciiTheme="minorHAnsi" w:hAnsiTheme="minorHAnsi" w:cstheme="minorHAnsi"/>
                <w:color w:val="0000FF"/>
                <w:lang w:val="el-GR"/>
              </w:rPr>
            </w:pPr>
          </w:p>
        </w:tc>
      </w:tr>
      <w:tr w:rsidR="002E4546" w:rsidRPr="0079668B">
        <w:tc>
          <w:tcPr>
            <w:tcW w:w="8505" w:type="dxa"/>
            <w:gridSpan w:val="3"/>
          </w:tcPr>
          <w:p w:rsidR="002E4546" w:rsidRPr="0079668B" w:rsidRDefault="002E4546">
            <w:pPr>
              <w:pStyle w:val="HEAD2"/>
              <w:spacing w:line="300" w:lineRule="atLeast"/>
              <w:rPr>
                <w:rFonts w:asciiTheme="minorHAnsi" w:hAnsiTheme="minorHAnsi" w:cstheme="minorHAnsi"/>
                <w:color w:val="0000FF"/>
                <w:sz w:val="24"/>
                <w:szCs w:val="24"/>
              </w:rPr>
            </w:pPr>
            <w:bookmarkStart w:id="16" w:name="_Toc326759039"/>
            <w:r w:rsidRPr="0079668B">
              <w:rPr>
                <w:rFonts w:asciiTheme="minorHAnsi" w:hAnsiTheme="minorHAnsi" w:cstheme="minorHAnsi"/>
                <w:color w:val="0000FF"/>
                <w:sz w:val="24"/>
                <w:szCs w:val="24"/>
              </w:rPr>
              <w:t>Υποχρεώσεις Αναδόχου</w:t>
            </w:r>
            <w:bookmarkEnd w:id="16"/>
          </w:p>
        </w:tc>
      </w:tr>
      <w:tr w:rsidR="002E4546" w:rsidRPr="0079668B">
        <w:trPr>
          <w:gridBefore w:val="1"/>
          <w:gridAfter w:val="1"/>
          <w:wBefore w:w="360" w:type="dxa"/>
          <w:wAfter w:w="6525" w:type="dxa"/>
          <w:trHeight w:val="306"/>
        </w:trPr>
        <w:tc>
          <w:tcPr>
            <w:tcW w:w="1620" w:type="dxa"/>
            <w:vAlign w:val="center"/>
          </w:tcPr>
          <w:p w:rsidR="002E4546" w:rsidRPr="0079668B" w:rsidRDefault="002E4546">
            <w:pPr>
              <w:pStyle w:val="1"/>
              <w:rPr>
                <w:rFonts w:asciiTheme="minorHAnsi" w:hAnsiTheme="minorHAnsi" w:cstheme="minorHAnsi"/>
                <w:color w:val="0000FF"/>
                <w:sz w:val="24"/>
                <w:szCs w:val="24"/>
              </w:rPr>
            </w:pPr>
            <w:bookmarkStart w:id="17" w:name="_Toc326759040"/>
            <w:bookmarkEnd w:id="17"/>
          </w:p>
        </w:tc>
      </w:tr>
    </w:tbl>
    <w:p w:rsidR="002E4546" w:rsidRPr="0079668B" w:rsidRDefault="002E4546">
      <w:pPr>
        <w:pStyle w:val="2"/>
        <w:shd w:val="clear" w:color="auto" w:fill="auto"/>
        <w:rPr>
          <w:rFonts w:asciiTheme="minorHAnsi" w:hAnsiTheme="minorHAnsi" w:cstheme="minorHAnsi"/>
          <w:szCs w:val="24"/>
        </w:rPr>
      </w:pPr>
      <w:bookmarkStart w:id="18" w:name="_Toc326759041"/>
      <w:r w:rsidRPr="0079668B">
        <w:rPr>
          <w:rFonts w:asciiTheme="minorHAnsi" w:hAnsiTheme="minorHAnsi" w:cstheme="minorHAnsi"/>
          <w:szCs w:val="24"/>
        </w:rPr>
        <w:t>ΓΕΝΙΚΕΣ ΥΠΟΧΡΕΩΣΕΙΣ</w:t>
      </w:r>
      <w:bookmarkEnd w:id="18"/>
    </w:p>
    <w:p w:rsidR="001A6E36" w:rsidRPr="0079668B" w:rsidRDefault="001A6E36" w:rsidP="001A6E36">
      <w:pPr>
        <w:rPr>
          <w:rFonts w:asciiTheme="minorHAnsi" w:hAnsiTheme="minorHAnsi" w:cstheme="minorHAnsi"/>
          <w:b/>
          <w:u w:val="single"/>
          <w:lang w:val="en-US"/>
        </w:rPr>
      </w:pPr>
      <w:bookmarkStart w:id="19" w:name="_Toc5445980"/>
      <w:bookmarkStart w:id="20" w:name="_Toc7935630"/>
      <w:bookmarkStart w:id="21" w:name="_Toc8644012"/>
      <w:bookmarkStart w:id="22" w:name="_Toc9048184"/>
      <w:bookmarkStart w:id="23" w:name="_Toc9048845"/>
      <w:bookmarkStart w:id="24" w:name="_Toc9048971"/>
      <w:bookmarkStart w:id="25" w:name="_Toc9049539"/>
      <w:bookmarkStart w:id="26" w:name="_Toc9050811"/>
      <w:bookmarkStart w:id="27" w:name="_Toc16061723"/>
      <w:bookmarkStart w:id="28" w:name="_Toc25743333"/>
      <w:bookmarkStart w:id="29" w:name="_Toc43634803"/>
      <w:bookmarkStart w:id="30" w:name="_Toc44821183"/>
      <w:bookmarkStart w:id="31" w:name="_Toc48552975"/>
      <w:bookmarkStart w:id="32" w:name="_Toc49074421"/>
      <w:bookmarkStart w:id="33" w:name="_Toc62559073"/>
      <w:proofErr w:type="spellStart"/>
      <w:r w:rsidRPr="0079668B">
        <w:rPr>
          <w:rFonts w:asciiTheme="minorHAnsi" w:hAnsiTheme="minorHAnsi" w:cstheme="minorHAnsi"/>
          <w:b/>
          <w:u w:val="single"/>
        </w:rPr>
        <w:t>Για</w:t>
      </w:r>
      <w:proofErr w:type="spellEnd"/>
      <w:r w:rsidRPr="0079668B">
        <w:rPr>
          <w:rFonts w:asciiTheme="minorHAnsi" w:hAnsiTheme="minorHAnsi" w:cstheme="minorHAnsi"/>
          <w:b/>
          <w:u w:val="single"/>
        </w:rPr>
        <w:t xml:space="preserve"> </w:t>
      </w:r>
      <w:proofErr w:type="spellStart"/>
      <w:r w:rsidRPr="0079668B">
        <w:rPr>
          <w:rFonts w:asciiTheme="minorHAnsi" w:hAnsiTheme="minorHAnsi" w:cstheme="minorHAnsi"/>
          <w:b/>
          <w:u w:val="single"/>
        </w:rPr>
        <w:t>όλα</w:t>
      </w:r>
      <w:proofErr w:type="spellEnd"/>
      <w:r w:rsidRPr="0079668B">
        <w:rPr>
          <w:rFonts w:asciiTheme="minorHAnsi" w:hAnsiTheme="minorHAnsi" w:cstheme="minorHAnsi"/>
          <w:b/>
          <w:u w:val="single"/>
        </w:rPr>
        <w:t xml:space="preserve"> </w:t>
      </w:r>
      <w:proofErr w:type="spellStart"/>
      <w:r w:rsidRPr="0079668B">
        <w:rPr>
          <w:rFonts w:asciiTheme="minorHAnsi" w:hAnsiTheme="minorHAnsi" w:cstheme="minorHAnsi"/>
          <w:b/>
          <w:u w:val="single"/>
        </w:rPr>
        <w:t>τα</w:t>
      </w:r>
      <w:proofErr w:type="spellEnd"/>
      <w:r w:rsidRPr="0079668B">
        <w:rPr>
          <w:rFonts w:asciiTheme="minorHAnsi" w:hAnsiTheme="minorHAnsi" w:cstheme="minorHAnsi"/>
          <w:b/>
          <w:u w:val="single"/>
        </w:rPr>
        <w:t xml:space="preserve"> </w:t>
      </w:r>
      <w:proofErr w:type="spellStart"/>
      <w:r w:rsidRPr="0079668B">
        <w:rPr>
          <w:rFonts w:asciiTheme="minorHAnsi" w:hAnsiTheme="minorHAnsi" w:cstheme="minorHAnsi"/>
          <w:b/>
          <w:u w:val="single"/>
        </w:rPr>
        <w:t>τμήματα</w:t>
      </w:r>
      <w:proofErr w:type="spellEnd"/>
      <w:r w:rsidRPr="0079668B">
        <w:rPr>
          <w:rFonts w:asciiTheme="minorHAnsi" w:hAnsiTheme="minorHAnsi" w:cstheme="minorHAnsi"/>
          <w:b/>
          <w:u w:val="single"/>
          <w:lang w:val="en-US"/>
        </w:rPr>
        <w:t>:</w:t>
      </w:r>
    </w:p>
    <w:p w:rsidR="001A6E36" w:rsidRPr="0079668B" w:rsidRDefault="001A6E36" w:rsidP="0079668B">
      <w:pPr>
        <w:numPr>
          <w:ilvl w:val="0"/>
          <w:numId w:val="9"/>
        </w:numPr>
        <w:spacing w:line="300" w:lineRule="atLeast"/>
        <w:ind w:left="567" w:hanging="567"/>
        <w:rPr>
          <w:rFonts w:asciiTheme="minorHAnsi" w:hAnsiTheme="minorHAnsi" w:cstheme="minorHAnsi"/>
          <w:lang w:val="el-GR"/>
        </w:rPr>
      </w:pPr>
      <w:r w:rsidRPr="0079668B">
        <w:rPr>
          <w:rFonts w:asciiTheme="minorHAnsi" w:hAnsiTheme="minorHAnsi" w:cstheme="minorHAnsi"/>
          <w:lang w:val="el-GR"/>
        </w:rPr>
        <w:t xml:space="preserve">Καθ’ όλη τη διάρκεια εκτέλεσης του Έργου, ο Ανάδοχος θα πρέπει να συνεργάζεται στενά με την Αναθέτουσα Αρχή, υποχρεούται δε να λαμβάνει </w:t>
      </w:r>
      <w:r w:rsidRPr="0079668B">
        <w:rPr>
          <w:rFonts w:asciiTheme="minorHAnsi" w:hAnsiTheme="minorHAnsi" w:cstheme="minorHAnsi"/>
          <w:lang w:val="el-GR"/>
        </w:rPr>
        <w:lastRenderedPageBreak/>
        <w:t>υπόψη του οποιεσδήποτε παρατηρήσεις της σχετικά με την εκτέλεση του Έργου.</w:t>
      </w: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r w:rsidRPr="0079668B">
        <w:rPr>
          <w:rFonts w:asciiTheme="minorHAnsi" w:hAnsiTheme="minorHAnsi" w:cstheme="minorHAnsi"/>
          <w:lang w:val="el-GR"/>
        </w:rPr>
        <w:t>Ο Ανάδοχος οφείλει να ενεργεί με επιμέλεια και φροντίδα, ώστε να εμποδίζει πράξεις ή παραλείψεις, που θα μπορούσαν να έχουν αποτέλεσμα αντίθετο με το συμφέρον της Αναθέτουσα Αρχή ή του Φορέα Λειτουργίας.</w:t>
      </w: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r w:rsidRPr="0079668B">
        <w:rPr>
          <w:rFonts w:asciiTheme="minorHAnsi" w:hAnsiTheme="minorHAnsi" w:cstheme="minorHAnsi"/>
          <w:lang w:val="el-GR"/>
        </w:rPr>
        <w:t xml:space="preserve">Ο Ανάδοχος δε δικαιούται να εκχωρεί τη σύμβαση σε οποιοδήποτε τρίτο, ούτε να αναθέτει υπεργολαβικά σε τρίτους μέρος ή το σύνολο του αντικειμένου της Σύμβασης, ούτε να υποκαθίσταται από τρίτο, χωρίς την προηγούμενη έγγραφη έγκριση της Αναθέτουσας Αρχής, η οποία δίδεται, κατά την απόλυτη κρίση της, σε όλως εξαιρετικές περιπτώσεις. Σε περίπτωση εκχώρησης, υπεργολαβίας κλπ., ο Ανάδοχος είναι υποχρεωμένος να προσκομίζει στην Αναθέτουσα Αρχή τα σχετικά συμφωνητικά σε πρώτη αίτηση αυτής. Σε καμία δε ανάλογη περίπτωση ο Ανάδοχος δεν απαλλάσσεται από τις συμβατικές του υποχρεώσεις και ευθύνες λόγω ανάθεσης εργασιών σε τρίτους ή εκχώρησης ή υπεργολαβίας, ούτε η Αναθέτουσα Αρχή συνδέεται συμβατικά με τα τρίτα αυτά πρόσωπα. Εάν το συμβατικό τίμημα εκχωρηθεί εν </w:t>
      </w:r>
      <w:proofErr w:type="spellStart"/>
      <w:r w:rsidRPr="0079668B">
        <w:rPr>
          <w:rFonts w:asciiTheme="minorHAnsi" w:hAnsiTheme="minorHAnsi" w:cstheme="minorHAnsi"/>
          <w:lang w:val="el-GR"/>
        </w:rPr>
        <w:t>όλω</w:t>
      </w:r>
      <w:proofErr w:type="spellEnd"/>
      <w:r w:rsidRPr="0079668B">
        <w:rPr>
          <w:rFonts w:asciiTheme="minorHAnsi" w:hAnsiTheme="minorHAnsi" w:cstheme="minorHAnsi"/>
          <w:lang w:val="el-GR"/>
        </w:rPr>
        <w:t xml:space="preserve"> ή εν μέρει σε Τράπεζα, κατά τα ως άνω, σε περίπτωση που, για λόγους που άπτονται στις συμβατικές σχέσεις μεταξύ των συμβαλλομένων μερών, δεν προκύψει εν </w:t>
      </w:r>
      <w:proofErr w:type="spellStart"/>
      <w:r w:rsidRPr="0079668B">
        <w:rPr>
          <w:rFonts w:asciiTheme="minorHAnsi" w:hAnsiTheme="minorHAnsi" w:cstheme="minorHAnsi"/>
          <w:lang w:val="el-GR"/>
        </w:rPr>
        <w:t>όλω</w:t>
      </w:r>
      <w:proofErr w:type="spellEnd"/>
      <w:r w:rsidRPr="0079668B">
        <w:rPr>
          <w:rFonts w:asciiTheme="minorHAnsi" w:hAnsiTheme="minorHAnsi" w:cstheme="minorHAnsi"/>
          <w:lang w:val="el-GR"/>
        </w:rPr>
        <w:t xml:space="preserve"> ή εν μέρει υπέρ της Τράπεζας το εκχωρούμενο τίμημα (ενδεικτικά αναφέρονται έκπτωση Αναδόχου, </w:t>
      </w:r>
      <w:proofErr w:type="spellStart"/>
      <w:r w:rsidRPr="0079668B">
        <w:rPr>
          <w:rFonts w:asciiTheme="minorHAnsi" w:hAnsiTheme="minorHAnsi" w:cstheme="minorHAnsi"/>
          <w:lang w:val="el-GR"/>
        </w:rPr>
        <w:t>απομείωση</w:t>
      </w:r>
      <w:proofErr w:type="spellEnd"/>
      <w:r w:rsidRPr="0079668B">
        <w:rPr>
          <w:rFonts w:asciiTheme="minorHAnsi" w:hAnsiTheme="minorHAnsi" w:cstheme="minorHAnsi"/>
          <w:lang w:val="el-GR"/>
        </w:rPr>
        <w:t xml:space="preserve"> συμβατικού τιμήματος, αναστολή εκτέλεσης της σύμβασης, διακοπή σύμβασης, καταλογισμός ρητρών, συμβιβασμός κλπ.) η Αναθέτουσα Αρχή δεν έχει καμία ευθύνη έναντι της εκδοχέως Τράπεζας. </w:t>
      </w: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r w:rsidRPr="0079668B">
        <w:rPr>
          <w:rFonts w:asciiTheme="minorHAnsi" w:hAnsiTheme="minorHAnsi" w:cstheme="minorHAnsi"/>
          <w:lang w:val="el-GR"/>
        </w:rPr>
        <w:t>Ο Ανάδοχος σε περίπτωση παράβασης οποιουδήποτε όρου της Σύμβασης ή της Διακήρυξης ή της Προσφοράς του, έχει υποχρέωση να αποζημιώσει την Αναθέτουσα Αρχή ή και τον Κύριο του Έργου ή και το Ελληνικό Δημόσιο, για κάθε θετική και αποθετική ζημία που προκάλεσε με αυτήν την παράβαση εξ οιασδήποτε αιτίας και αν προέρχεται, αλλά μέχρι το ύψος του ποσού της Σύμβασης.</w:t>
      </w: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r w:rsidRPr="0079668B">
        <w:rPr>
          <w:rFonts w:asciiTheme="minorHAnsi" w:hAnsiTheme="minorHAnsi" w:cstheme="minorHAnsi"/>
          <w:lang w:val="el-GR"/>
        </w:rPr>
        <w:t>Σε περίπτωση ανωτέρας βίας, η απόδειξη αυτής βαρύνει εξ’ ολοκλήρου τον Ανάδοχο, ο οποίος υποχρεούται μέσα σε δέκα (10) εργάσιμες ημέρες από τότε που συνέβησαν τα περιστατικά που συνιστούν την ανωτέρα βία να τα αναφέρει εγγράφως και να προσκομίσει στην Αναθέτουσα Αρχή τα απαραίτητα αποδεικτικά στοιχεία.</w:t>
      </w: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r w:rsidRPr="0079668B">
        <w:rPr>
          <w:rFonts w:asciiTheme="minorHAnsi" w:hAnsiTheme="minorHAnsi" w:cstheme="minorHAnsi"/>
          <w:lang w:val="el-GR"/>
        </w:rPr>
        <w:t>Η Αναθέτουσα Αρχή απαλλάσσεται από κάθε ευθύνη και υποχρέωση από τυχόν ατύχημα ή από κάθε άλλη αιτία κατά την εκτέλεση του Έργου. Η Αναθέτουσα Αρχή δεν έχει υποχρέωση καταβολής αποζημίωσης για υπερωριακή απασχόληση ή οποιαδήποτε άλλη αμοιβή στο προσωπικό του Αναδόχου ή τρίτων.</w:t>
      </w: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r w:rsidRPr="0079668B">
        <w:rPr>
          <w:rFonts w:asciiTheme="minorHAnsi" w:hAnsiTheme="minorHAnsi" w:cstheme="minorHAnsi"/>
          <w:lang w:val="el-GR"/>
        </w:rPr>
        <w:t xml:space="preserve">Σε περίπτωση που ο Ανάδοχος είναι Ένωση/ Κοινοπραξία και κατά τη διάρκεια της εκτέλεσης της Σύμβασης, οποιαδήποτε από τα Μέλη της Ένωσης/ Κοινοπραξίας, εξαιτίας ανικανότητας για οποιοδήποτε λόγο ή λόγω ανωτέρας βίας, δεν μπορεί να ανταποκριθεί στις υποχρεώσεις του, τα υπόλοιπα Μέλη </w:t>
      </w:r>
      <w:r w:rsidRPr="0079668B">
        <w:rPr>
          <w:rFonts w:asciiTheme="minorHAnsi" w:hAnsiTheme="minorHAnsi" w:cstheme="minorHAnsi"/>
          <w:lang w:val="el-GR"/>
        </w:rPr>
        <w:lastRenderedPageBreak/>
        <w:t>συνεχίζουν να έχουν την ευθύνη ολοκλήρωσης της Σύμβασης με τους ίδιους όρους.</w:t>
      </w: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r w:rsidRPr="0079668B">
        <w:rPr>
          <w:rFonts w:asciiTheme="minorHAnsi" w:hAnsiTheme="minorHAnsi" w:cstheme="minorHAnsi"/>
          <w:lang w:val="el-GR"/>
        </w:rPr>
        <w:t>Σε περίπτωση λύσης, πτώχευσης, ή θέσης σε καθεστώς αναγκαστικής διαχείρισης ή ειδικής εκκαθάρισης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Αναθέτουσα Αρχή. Σε αντίθετη περίπτωση, η Αναθέτουσα Αρχή 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Αναθέτουσας Αρχής, η οποία εξετάζει αν εξακολουθούν να συντρέχουν στο πρόσωπο του διαδόχου μέλους οι προϋποθέσεις ανάθεσης της Σύμβασης.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καταπίπτουν υπέρ της Αναθέτουσα Αρχή και οι Εγγυητικές Επιστολές Προκαταβολής και Καλής Εκτέλεσης που προβλέπονται στη Σύμβαση.</w:t>
      </w: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bookmarkStart w:id="34" w:name="_Toc59962622"/>
      <w:bookmarkStart w:id="35" w:name="_Toc59963284"/>
      <w:bookmarkEnd w:id="34"/>
      <w:bookmarkEnd w:id="35"/>
      <w:r w:rsidRPr="0079668B">
        <w:rPr>
          <w:rFonts w:asciiTheme="minorHAnsi" w:hAnsiTheme="minorHAnsi" w:cstheme="minorHAnsi"/>
          <w:lang w:val="el-GR"/>
        </w:rPr>
        <w:t>Ο Ανάδοχος θα πρέπει να γνωρίζει και να τηρεί τις υποχρεώσεις του οι οποίες προκύπτουν από τους Κανονισμούς ΕΚ 1083/2006 (άρθρο 69) και ΕΚ 1828/2006 (άρθρα 2 - 10) (ενδεικτικά και όχι αποκλειστικά: σήμανση χώρων υλοποίησης έργων/ παραδοτέων/ εκπαιδευτικού υλικού/ χώρων εκπαίδευσης/ εξοπλισμού/ λογισμικού/ ιστοσελίδων, ενημέρωση Φορέα και εκπαιδευομένων σχετικά με τον τρόπο χρηματοδότησης της εκπαίδευσης).</w:t>
      </w: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r w:rsidRPr="0079668B">
        <w:rPr>
          <w:rFonts w:asciiTheme="minorHAnsi" w:hAnsiTheme="minorHAnsi" w:cstheme="minorHAnsi"/>
          <w:lang w:val="el-GR"/>
        </w:rPr>
        <w:t xml:space="preserve">Ο Ανάδοχος υποχρεούται να εξασφαλίσει τις τυχόν απαιτούμενες </w:t>
      </w:r>
      <w:proofErr w:type="spellStart"/>
      <w:r w:rsidRPr="0079668B">
        <w:rPr>
          <w:rFonts w:asciiTheme="minorHAnsi" w:hAnsiTheme="minorHAnsi" w:cstheme="minorHAnsi"/>
          <w:lang w:val="el-GR"/>
        </w:rPr>
        <w:t>αδειοδοτήσεις</w:t>
      </w:r>
      <w:proofErr w:type="spellEnd"/>
      <w:r w:rsidRPr="0079668B">
        <w:rPr>
          <w:rFonts w:asciiTheme="minorHAnsi" w:hAnsiTheme="minorHAnsi" w:cstheme="minorHAnsi"/>
          <w:lang w:val="el-GR"/>
        </w:rPr>
        <w:t xml:space="preserve"> στα πλαίσια υλοποίησης του Έργου</w:t>
      </w:r>
    </w:p>
    <w:p w:rsidR="0079668B" w:rsidRPr="0079668B" w:rsidRDefault="0079668B" w:rsidP="0079668B">
      <w:pPr>
        <w:spacing w:line="300" w:lineRule="atLeast"/>
        <w:ind w:left="567"/>
        <w:jc w:val="both"/>
        <w:rPr>
          <w:rFonts w:asciiTheme="minorHAnsi" w:hAnsiTheme="minorHAnsi" w:cstheme="minorHAnsi"/>
          <w:lang w:val="el-GR"/>
        </w:rPr>
      </w:pPr>
    </w:p>
    <w:p w:rsidR="001A6E36" w:rsidRPr="0079668B" w:rsidRDefault="001A6E36" w:rsidP="0079668B">
      <w:pPr>
        <w:spacing w:line="300" w:lineRule="atLeast"/>
        <w:ind w:left="567" w:hanging="567"/>
        <w:rPr>
          <w:rFonts w:asciiTheme="minorHAnsi" w:hAnsiTheme="minorHAnsi" w:cstheme="minorHAnsi"/>
          <w:b/>
          <w:u w:val="single"/>
          <w:lang w:val="en-US"/>
        </w:rPr>
      </w:pPr>
      <w:proofErr w:type="spellStart"/>
      <w:r w:rsidRPr="0079668B">
        <w:rPr>
          <w:rFonts w:asciiTheme="minorHAnsi" w:hAnsiTheme="minorHAnsi" w:cstheme="minorHAnsi"/>
          <w:b/>
          <w:u w:val="single"/>
          <w:lang w:val="el-GR"/>
        </w:rPr>
        <w:t>Για</w:t>
      </w:r>
      <w:proofErr w:type="spellEnd"/>
      <w:r w:rsidRPr="0079668B">
        <w:rPr>
          <w:rFonts w:asciiTheme="minorHAnsi" w:hAnsiTheme="minorHAnsi" w:cstheme="minorHAnsi"/>
          <w:b/>
          <w:u w:val="single"/>
          <w:lang w:val="el-GR"/>
        </w:rPr>
        <w:t xml:space="preserve"> </w:t>
      </w:r>
      <w:proofErr w:type="spellStart"/>
      <w:r w:rsidRPr="0079668B">
        <w:rPr>
          <w:rFonts w:asciiTheme="minorHAnsi" w:hAnsiTheme="minorHAnsi" w:cstheme="minorHAnsi"/>
          <w:b/>
          <w:u w:val="single"/>
          <w:lang w:val="el-GR"/>
        </w:rPr>
        <w:t>τα</w:t>
      </w:r>
      <w:proofErr w:type="spellEnd"/>
      <w:r w:rsidRPr="0079668B">
        <w:rPr>
          <w:rFonts w:asciiTheme="minorHAnsi" w:hAnsiTheme="minorHAnsi" w:cstheme="minorHAnsi"/>
          <w:b/>
          <w:u w:val="single"/>
          <w:lang w:val="el-GR"/>
        </w:rPr>
        <w:t xml:space="preserve"> </w:t>
      </w:r>
      <w:proofErr w:type="spellStart"/>
      <w:r w:rsidRPr="0079668B">
        <w:rPr>
          <w:rFonts w:asciiTheme="minorHAnsi" w:hAnsiTheme="minorHAnsi" w:cstheme="minorHAnsi"/>
          <w:b/>
          <w:u w:val="single"/>
          <w:lang w:val="el-GR"/>
        </w:rPr>
        <w:t>τμήματα</w:t>
      </w:r>
      <w:proofErr w:type="spellEnd"/>
      <w:r w:rsidRPr="0079668B">
        <w:rPr>
          <w:rFonts w:asciiTheme="minorHAnsi" w:hAnsiTheme="minorHAnsi" w:cstheme="minorHAnsi"/>
          <w:b/>
          <w:u w:val="single"/>
          <w:lang w:val="el-GR"/>
        </w:rPr>
        <w:t xml:space="preserve"> 1, 4 και 5:</w:t>
      </w:r>
    </w:p>
    <w:p w:rsidR="0079668B" w:rsidRPr="0079668B" w:rsidRDefault="0079668B" w:rsidP="0079668B">
      <w:pPr>
        <w:spacing w:line="300" w:lineRule="atLeast"/>
        <w:ind w:left="567" w:hanging="567"/>
        <w:rPr>
          <w:rFonts w:asciiTheme="minorHAnsi" w:hAnsiTheme="minorHAnsi" w:cstheme="minorHAnsi"/>
          <w:b/>
          <w:u w:val="single"/>
          <w:lang w:val="en-US"/>
        </w:rPr>
      </w:pP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r w:rsidRPr="0079668B">
        <w:rPr>
          <w:rFonts w:asciiTheme="minorHAnsi" w:hAnsiTheme="minorHAnsi" w:cstheme="minorHAnsi"/>
          <w:lang w:val="el-GR"/>
        </w:rPr>
        <w:t>Μετά την υπογραφή της Σύμβασης, ο Ανάδοχος θα υποβάλει αναλυτικό πρόγραμμα εργασιών (Πρόγραμμα υλοποίησης του Έργου) στην Αναθέτουσα Αρχή. Εάν κατά τη διάρκεια εκτέλεσης του Έργου προκύπτουν αλλαγές στο καταστατικό του Έργου τότε οι αλλαγές αυτές θα υποβάλλονται ως εισηγήσεις στην Αναθέτουσα Αρχή, η οποία και θα τις εγκρίνει κατά περίπτωση ή θα τις απορρίπτει. Το Πρόγραμμα υλοποίησης του Έργου δεν ταυτίζεται με τη Μελέτη Εφαρμογής ή άλλα παραδοτέα που προβλέπεται να παραδοθούν στη διάρκεια του Έργου.</w:t>
      </w: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r w:rsidRPr="0079668B">
        <w:rPr>
          <w:rFonts w:asciiTheme="minorHAnsi" w:hAnsiTheme="minorHAnsi" w:cstheme="minorHAnsi"/>
          <w:lang w:val="el-GR"/>
        </w:rPr>
        <w:t xml:space="preserve">Ο Ανάδοχος θα είναι πλήρως και αποκλειστικά μόνος υπεύθυνος για την τήρηση της ισχύουσας νομοθεσίας σε σχέση με οποιαδήποτε εργασία εκτελείται από μέλη της Ομάδας Έργου, που θα ασχοληθούν ή θα παράσχουν </w:t>
      </w:r>
      <w:r w:rsidRPr="0079668B">
        <w:rPr>
          <w:rFonts w:asciiTheme="minorHAnsi" w:hAnsiTheme="minorHAnsi" w:cstheme="minorHAnsi"/>
          <w:lang w:val="el-GR"/>
        </w:rPr>
        <w:lastRenderedPageBreak/>
        <w:t>οποιεσδήποτε υπηρεσίες σε σχέση με την παρούσα Σύμβαση. Σε περίπτωση οποιασδήποτε παράβασης ή ζημίας που προκληθεί σε τρίτους υποχρεούται μόνος αυτός προς αποκατάστασή της.</w:t>
      </w: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r w:rsidRPr="0079668B">
        <w:rPr>
          <w:rFonts w:asciiTheme="minorHAnsi" w:hAnsiTheme="minorHAnsi" w:cstheme="minorHAnsi"/>
          <w:lang w:val="el-GR"/>
        </w:rPr>
        <w:t>Ο Ανάδοχος εγγυάται για τη διάθεση του αναφερομένου στην Προσφορά του, επιστημονικού και λοιπού προσωπικού, καθώς επίσης και συνεργατών, που θα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Αναθέτουσα Αρχή ή των εκάστοτε υποδεικνυομένων από αυτήν προσώπων. Σε αντίθετη περίπτωση, η Αναθέτουσα Αρχή δύναται να ζητήσει την αντικατάσταση μέλους της Ομάδας Έργου του Αναδόχου, οπότε ο Ανάδοχος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μόνο μετά από έγκριση της Αναθέτουσας Αρχής και μόνο με άλλο πρόσωπο αντιστοίχων προσόντων ή εμπειρίας. Ο Ανάδοχος υποχρεούται να ειδοποιήσει την Αναθέτουσα Αρχή εγγράφως δεκαπέντε (15) ημέρες πριν από την αντικατάσταση.</w:t>
      </w: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r w:rsidRPr="0079668B">
        <w:rPr>
          <w:rFonts w:asciiTheme="minorHAnsi" w:hAnsiTheme="minorHAnsi" w:cstheme="minorHAnsi"/>
          <w:lang w:val="el-GR"/>
        </w:rPr>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άλλους ανάλογης εμπειρίας και προσόντων μετά από έγκριση της Αναθέτουσα Αρχή.</w:t>
      </w:r>
    </w:p>
    <w:p w:rsidR="001A6E36" w:rsidRPr="0079668B" w:rsidRDefault="001A6E36" w:rsidP="0079668B">
      <w:pPr>
        <w:numPr>
          <w:ilvl w:val="0"/>
          <w:numId w:val="9"/>
        </w:numPr>
        <w:spacing w:line="300" w:lineRule="atLeast"/>
        <w:ind w:left="567" w:hanging="567"/>
        <w:jc w:val="both"/>
        <w:rPr>
          <w:rFonts w:asciiTheme="minorHAnsi" w:hAnsiTheme="minorHAnsi" w:cstheme="minorHAnsi"/>
          <w:lang w:val="el-GR"/>
        </w:rPr>
      </w:pPr>
      <w:r w:rsidRPr="0079668B">
        <w:rPr>
          <w:rFonts w:asciiTheme="minorHAnsi" w:hAnsiTheme="minorHAnsi" w:cstheme="minorHAnsi"/>
          <w:lang w:val="el-GR"/>
        </w:rPr>
        <w:t xml:space="preserve">Σε περίπτωση που ο Ανάδοχος είναι Ένωση/ Κοινοπραξία, τα Μέλη που αποτελούν την Ένωση/ Κοινοπραξία, θα είναι από κοινού και εις </w:t>
      </w:r>
      <w:proofErr w:type="spellStart"/>
      <w:r w:rsidRPr="0079668B">
        <w:rPr>
          <w:rFonts w:asciiTheme="minorHAnsi" w:hAnsiTheme="minorHAnsi" w:cstheme="minorHAnsi"/>
          <w:lang w:val="el-GR"/>
        </w:rPr>
        <w:t>ολόκληρον</w:t>
      </w:r>
      <w:proofErr w:type="spellEnd"/>
      <w:r w:rsidRPr="0079668B">
        <w:rPr>
          <w:rFonts w:asciiTheme="minorHAnsi" w:hAnsiTheme="minorHAnsi" w:cstheme="minorHAnsi"/>
          <w:lang w:val="el-GR"/>
        </w:rPr>
        <w:t xml:space="preserve"> υπεύθυνα έναντι της Αναθέτουσα Αρχή για την εκπλήρωση όλων των </w:t>
      </w:r>
      <w:proofErr w:type="spellStart"/>
      <w:r w:rsidRPr="0079668B">
        <w:rPr>
          <w:rFonts w:asciiTheme="minorHAnsi" w:hAnsiTheme="minorHAnsi" w:cstheme="minorHAnsi"/>
          <w:lang w:val="el-GR"/>
        </w:rPr>
        <w:t>απορρεουσών</w:t>
      </w:r>
      <w:proofErr w:type="spellEnd"/>
      <w:r w:rsidRPr="0079668B">
        <w:rPr>
          <w:rFonts w:asciiTheme="minorHAnsi" w:hAnsiTheme="minorHAnsi" w:cstheme="minorHAnsi"/>
          <w:lang w:val="el-GR"/>
        </w:rPr>
        <w:t xml:space="preserve"> από τη Διακήρυξη υποχρεώσεών τους. Τυχόν υφιστάμενες μεταξύ τους συμφωνίες περί κατανομής των ευθυνών τους έχουν ισχύ μόνον στις εσωτερικές τους σχέσεις και σε καμία περίπτωση δεν δύνανται να προβληθούν έναντι της Αναθέτουσα Αρχή ως λόγος απαλλαγής του ενός Μέλους από τις ευθύνες και τις υποχρεώσεις του άλλου ή των άλλων Μελών για την ολοκλήρωση του Έργου.</w:t>
      </w:r>
    </w:p>
    <w:p w:rsidR="00B6512C" w:rsidRPr="0079668B" w:rsidRDefault="00B6512C" w:rsidP="006B4C20">
      <w:pPr>
        <w:pStyle w:val="a7"/>
        <w:spacing w:line="300" w:lineRule="atLeast"/>
        <w:rPr>
          <w:rFonts w:asciiTheme="minorHAnsi" w:hAnsiTheme="minorHAnsi" w:cstheme="minorHAnsi"/>
        </w:rPr>
      </w:pPr>
    </w:p>
    <w:p w:rsidR="002E4546" w:rsidRPr="0079668B" w:rsidRDefault="002E4546">
      <w:pPr>
        <w:pStyle w:val="2"/>
        <w:shd w:val="clear" w:color="auto" w:fill="auto"/>
        <w:rPr>
          <w:rFonts w:asciiTheme="minorHAnsi" w:hAnsiTheme="minorHAnsi" w:cstheme="minorHAnsi"/>
          <w:szCs w:val="24"/>
        </w:rPr>
      </w:pPr>
      <w:bookmarkStart w:id="36" w:name="_Toc32675904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79668B">
        <w:rPr>
          <w:rFonts w:asciiTheme="minorHAnsi" w:hAnsiTheme="minorHAnsi" w:cstheme="minorHAnsi"/>
          <w:szCs w:val="24"/>
        </w:rPr>
        <w:t>ΚΑΤΑΘΕΣΗ ΕΓΓΥΗΣΕΩΝ</w:t>
      </w:r>
      <w:bookmarkEnd w:id="36"/>
      <w:r w:rsidRPr="0079668B">
        <w:rPr>
          <w:rFonts w:asciiTheme="minorHAnsi" w:hAnsiTheme="minorHAnsi" w:cstheme="minorHAnsi"/>
          <w:szCs w:val="24"/>
        </w:rPr>
        <w:t xml:space="preserve"> </w:t>
      </w:r>
    </w:p>
    <w:p w:rsidR="002E4546" w:rsidRPr="0079668B" w:rsidRDefault="001A6E36">
      <w:pPr>
        <w:spacing w:before="240" w:line="300" w:lineRule="atLeast"/>
        <w:rPr>
          <w:rFonts w:asciiTheme="minorHAnsi" w:hAnsiTheme="minorHAnsi" w:cstheme="minorHAnsi"/>
          <w:lang w:val="el-GR"/>
        </w:rPr>
      </w:pPr>
      <w:r w:rsidRPr="0079668B">
        <w:rPr>
          <w:rFonts w:asciiTheme="minorHAnsi" w:hAnsiTheme="minorHAnsi" w:cstheme="minorHAnsi"/>
          <w:i/>
          <w:shadow/>
          <w:lang w:val="el-GR"/>
        </w:rPr>
        <w:t>10</w:t>
      </w:r>
      <w:r w:rsidR="00330323" w:rsidRPr="0079668B">
        <w:rPr>
          <w:rFonts w:asciiTheme="minorHAnsi" w:hAnsiTheme="minorHAnsi" w:cstheme="minorHAnsi"/>
          <w:i/>
          <w:shadow/>
          <w:lang w:val="el-GR"/>
        </w:rPr>
        <w:t>.</w:t>
      </w:r>
      <w:r w:rsidR="002E4546" w:rsidRPr="0079668B">
        <w:rPr>
          <w:rFonts w:asciiTheme="minorHAnsi" w:hAnsiTheme="minorHAnsi" w:cstheme="minorHAnsi"/>
          <w:i/>
          <w:shadow/>
          <w:lang w:val="el-GR"/>
        </w:rPr>
        <w:t>1</w:t>
      </w:r>
      <w:r w:rsidR="002E4546" w:rsidRPr="0079668B">
        <w:rPr>
          <w:rFonts w:asciiTheme="minorHAnsi" w:hAnsiTheme="minorHAnsi" w:cstheme="minorHAnsi"/>
          <w:i/>
          <w:shadow/>
          <w:lang w:val="el-GR"/>
        </w:rPr>
        <w:tab/>
        <w:t>ΕΓΓΥΗΣΗ ΚΑΛΗΣ ΕΚΤΕΛΕΣΗΣ</w:t>
      </w:r>
    </w:p>
    <w:p w:rsidR="002E4546" w:rsidRPr="0079668B" w:rsidRDefault="002E4546" w:rsidP="00783311">
      <w:pPr>
        <w:pStyle w:val="a7"/>
        <w:spacing w:line="300" w:lineRule="atLeast"/>
        <w:rPr>
          <w:rFonts w:asciiTheme="minorHAnsi" w:hAnsiTheme="minorHAnsi" w:cstheme="minorHAnsi"/>
        </w:rPr>
      </w:pPr>
      <w:r w:rsidRPr="0079668B">
        <w:rPr>
          <w:rFonts w:asciiTheme="minorHAnsi" w:hAnsiTheme="minorHAnsi" w:cstheme="minorHAnsi"/>
        </w:rPr>
        <w:t>Για την καλή εκτέλεση των όρων της Σύμβασης ο Ανάδοχος κατέθεσε εγγύηση που καλύπτει το 10% της Συμβατικής Τιμής χωρίς Φ.Π.Α.</w:t>
      </w:r>
    </w:p>
    <w:p w:rsidR="002E4546" w:rsidRPr="0079668B" w:rsidRDefault="002E4546" w:rsidP="00783311">
      <w:pPr>
        <w:pStyle w:val="a7"/>
        <w:spacing w:line="300" w:lineRule="atLeast"/>
        <w:rPr>
          <w:rFonts w:asciiTheme="minorHAnsi" w:hAnsiTheme="minorHAnsi" w:cstheme="minorHAnsi"/>
          <w:b/>
        </w:rPr>
      </w:pPr>
      <w:r w:rsidRPr="0079668B">
        <w:rPr>
          <w:rFonts w:asciiTheme="minorHAnsi" w:hAnsiTheme="minorHAnsi" w:cstheme="minorHAnsi"/>
        </w:rPr>
        <w:t xml:space="preserve">Η εγγύηση καλής εκτέλεσης της Σύμβασης έχει χρόνο ισχύος μεγαλύτερο της συμβατικής ημερομηνίας οριστικής παραλαβής κατά ένα (1) μήνα και επιστρέφεται μετά την οριστική παραλαβή και ύστερα από την εκκαθάριση των τυχόν </w:t>
      </w:r>
      <w:r w:rsidRPr="0079668B">
        <w:rPr>
          <w:rFonts w:asciiTheme="minorHAnsi" w:hAnsiTheme="minorHAnsi" w:cstheme="minorHAnsi"/>
        </w:rPr>
        <w:lastRenderedPageBreak/>
        <w:t>απα</w:t>
      </w:r>
      <w:r w:rsidR="00330323" w:rsidRPr="0079668B">
        <w:rPr>
          <w:rFonts w:asciiTheme="minorHAnsi" w:hAnsiTheme="minorHAnsi" w:cstheme="minorHAnsi"/>
        </w:rPr>
        <w:t xml:space="preserve">ιτήσεων από τους συμβαλλομένους και μετά την κατάθεση </w:t>
      </w:r>
      <w:r w:rsidR="00330323" w:rsidRPr="0079668B">
        <w:rPr>
          <w:rFonts w:asciiTheme="minorHAnsi" w:hAnsiTheme="minorHAnsi" w:cstheme="minorHAnsi"/>
          <w:b/>
        </w:rPr>
        <w:t>της Εγγυητικής Επιστολής Καλής Λειτουργίας.</w:t>
      </w:r>
      <w:r w:rsidRPr="0079668B">
        <w:rPr>
          <w:rFonts w:asciiTheme="minorHAnsi" w:hAnsiTheme="minorHAnsi" w:cstheme="minorHAnsi"/>
          <w:b/>
        </w:rPr>
        <w:t xml:space="preserve"> </w:t>
      </w:r>
    </w:p>
    <w:p w:rsidR="002E4546" w:rsidRPr="0079668B" w:rsidRDefault="001A6E36">
      <w:pPr>
        <w:spacing w:before="240" w:line="300" w:lineRule="atLeast"/>
        <w:rPr>
          <w:rFonts w:asciiTheme="minorHAnsi" w:hAnsiTheme="minorHAnsi" w:cstheme="minorHAnsi"/>
          <w:lang w:val="el-GR"/>
        </w:rPr>
      </w:pPr>
      <w:r w:rsidRPr="0079668B">
        <w:rPr>
          <w:rFonts w:asciiTheme="minorHAnsi" w:hAnsiTheme="minorHAnsi" w:cstheme="minorHAnsi"/>
          <w:i/>
          <w:shadow/>
          <w:lang w:val="el-GR"/>
        </w:rPr>
        <w:t>10</w:t>
      </w:r>
      <w:r w:rsidR="002E4546" w:rsidRPr="0079668B">
        <w:rPr>
          <w:rFonts w:asciiTheme="minorHAnsi" w:hAnsiTheme="minorHAnsi" w:cstheme="minorHAnsi"/>
          <w:i/>
          <w:shadow/>
          <w:lang w:val="el-GR"/>
        </w:rPr>
        <w:t>.2</w:t>
      </w:r>
      <w:r w:rsidR="002E4546" w:rsidRPr="0079668B">
        <w:rPr>
          <w:rFonts w:asciiTheme="minorHAnsi" w:hAnsiTheme="minorHAnsi" w:cstheme="minorHAnsi"/>
          <w:i/>
          <w:shadow/>
          <w:lang w:val="el-GR"/>
        </w:rPr>
        <w:tab/>
        <w:t>ΕΓΓΥΗΣΗ ΚΑΛΗΣ ΛΕΙΤΟΥΡΓΙΑΣ</w:t>
      </w:r>
    </w:p>
    <w:p w:rsidR="002E4546" w:rsidRPr="0079668B" w:rsidRDefault="002E4546" w:rsidP="00783311">
      <w:pPr>
        <w:pStyle w:val="a7"/>
        <w:spacing w:line="300" w:lineRule="atLeast"/>
        <w:rPr>
          <w:rFonts w:asciiTheme="minorHAnsi" w:hAnsiTheme="minorHAnsi" w:cstheme="minorHAnsi"/>
        </w:rPr>
      </w:pPr>
      <w:r w:rsidRPr="0079668B">
        <w:rPr>
          <w:rFonts w:asciiTheme="minorHAnsi" w:hAnsiTheme="minorHAnsi" w:cstheme="minorHAnsi"/>
        </w:rPr>
        <w:t xml:space="preserve">Ο Ανάδοχος υποχρεούται, μετά την οριστική παραλαβή του Έργου, πριν από την επιστροφή σ’ αυτόν της εγγύησης καλής εκτέλεσης και προκειμένου να επιστραφεί αυτή, να καταθέσει εγγύηση, η αξία της οποίας θα ανέρχεται στο </w:t>
      </w:r>
      <w:r w:rsidR="00EA3AE4" w:rsidRPr="0079668B">
        <w:rPr>
          <w:rFonts w:asciiTheme="minorHAnsi" w:hAnsiTheme="minorHAnsi" w:cstheme="minorHAnsi"/>
        </w:rPr>
        <w:t>2,5</w:t>
      </w:r>
      <w:r w:rsidRPr="0079668B">
        <w:rPr>
          <w:rFonts w:asciiTheme="minorHAnsi" w:hAnsiTheme="minorHAnsi" w:cstheme="minorHAnsi"/>
        </w:rPr>
        <w:t>% του μέρους της Συμβατικής Τιμής, χωρίς Φ.Π.Α. με χρόνο ισχύος μεγαλύτερο από την Περίοδο Εγγύησης κατά τρεις (3) μήνες και η οποία επιστρέφεται με τη λήξη της Περιόδου Εγγύησης.</w:t>
      </w:r>
    </w:p>
    <w:p w:rsidR="002E4546" w:rsidRPr="0079668B" w:rsidRDefault="002E4546" w:rsidP="00783311">
      <w:pPr>
        <w:pStyle w:val="a7"/>
        <w:spacing w:line="300" w:lineRule="atLeast"/>
        <w:rPr>
          <w:rFonts w:asciiTheme="minorHAnsi" w:hAnsiTheme="minorHAnsi" w:cstheme="minorHAnsi"/>
        </w:rPr>
      </w:pPr>
      <w:r w:rsidRPr="0079668B">
        <w:rPr>
          <w:rFonts w:asciiTheme="minorHAnsi" w:hAnsiTheme="minorHAnsi" w:cstheme="minorHAnsi"/>
        </w:rPr>
        <w:t>Οι εγγυήσεις εκδίδονται από πιστωτικά ιδρύματα ή άλλα νομικά πρόσωπα που λειτουργούν νόμιμα στα κράτη - μέλη της Ε.Ε. και έχουν, σύμφωνα με τη νομοθεσία των κρατών - μελών αυτό το δικαίωμα.</w:t>
      </w:r>
    </w:p>
    <w:p w:rsidR="002E4546" w:rsidRPr="0079668B" w:rsidRDefault="002E4546" w:rsidP="00783311">
      <w:pPr>
        <w:pStyle w:val="a7"/>
        <w:spacing w:line="300" w:lineRule="atLeast"/>
        <w:rPr>
          <w:rFonts w:asciiTheme="minorHAnsi" w:hAnsiTheme="minorHAnsi" w:cstheme="minorHAnsi"/>
        </w:rPr>
      </w:pPr>
      <w:r w:rsidRPr="0079668B">
        <w:rPr>
          <w:rFonts w:asciiTheme="minorHAnsi" w:hAnsiTheme="minorHAnsi" w:cstheme="minorHAnsi"/>
        </w:rPr>
        <w:t>Εάν, κατά τη διάρκεια εκτέλεσης της Σύμβασης, το πιστωτικό ίδρυμα ή άλλο νομικό πρόσωπο που εξέδωσε εγγύηση περιέλθει σε αδυναμία να ανταποκριθεί στις υποχρεώσεις του, ο Ανάδοχος οφείλει να παράσχει νέα εγγύηση με τους ίδιους όρους, εντός δέκα (10) Ημερών από την προηγούμενη σχετική όχληση της Αναθέτουσας Αρχής. Εάν ο Ανάδοχος δεν παράσχει νέα εγγύηση, η Αναθέτουσα Αρχή δικαιούται να καταγγείλει τη Σύμβαση.</w:t>
      </w:r>
    </w:p>
    <w:p w:rsidR="002E4546" w:rsidRPr="0079668B" w:rsidRDefault="002E4546" w:rsidP="00783311">
      <w:pPr>
        <w:pStyle w:val="a7"/>
        <w:spacing w:line="300" w:lineRule="atLeast"/>
        <w:rPr>
          <w:rFonts w:asciiTheme="minorHAnsi" w:hAnsiTheme="minorHAnsi" w:cstheme="minorHAnsi"/>
        </w:rPr>
      </w:pPr>
      <w:r w:rsidRPr="0079668B">
        <w:rPr>
          <w:rFonts w:asciiTheme="minorHAnsi" w:hAnsiTheme="minorHAnsi" w:cstheme="minorHAnsi"/>
        </w:rPr>
        <w:t>Εγγυήσεις που εκδίδονται σε κράτος - μέλος της Ε.Ε. εκτός της Ελλάδας, θα συνοδεύονται υποχρεωτικά από επίσημη μετάφρασή τους στην Ελληνική γλώσσα.</w:t>
      </w:r>
    </w:p>
    <w:p w:rsidR="002E4546" w:rsidRPr="0079668B" w:rsidRDefault="002E4546">
      <w:pPr>
        <w:pStyle w:val="Aaoeeu"/>
        <w:widowControl/>
        <w:overflowPunct/>
        <w:autoSpaceDE/>
        <w:autoSpaceDN/>
        <w:adjustRightInd/>
        <w:spacing w:before="120" w:line="300" w:lineRule="atLeast"/>
        <w:textAlignment w:val="auto"/>
        <w:rPr>
          <w:rFonts w:asciiTheme="minorHAnsi" w:hAnsiTheme="minorHAnsi" w:cstheme="minorHAnsi"/>
          <w:szCs w:val="24"/>
        </w:rPr>
      </w:pPr>
    </w:p>
    <w:p w:rsidR="002E4546" w:rsidRPr="0079668B" w:rsidRDefault="002E4546">
      <w:pPr>
        <w:pStyle w:val="2"/>
        <w:shd w:val="clear" w:color="auto" w:fill="auto"/>
        <w:rPr>
          <w:rFonts w:asciiTheme="minorHAnsi" w:hAnsiTheme="minorHAnsi" w:cstheme="minorHAnsi"/>
          <w:szCs w:val="24"/>
        </w:rPr>
      </w:pPr>
      <w:bookmarkStart w:id="37" w:name="_Toc326759043"/>
      <w:r w:rsidRPr="0079668B">
        <w:rPr>
          <w:rFonts w:asciiTheme="minorHAnsi" w:hAnsiTheme="minorHAnsi" w:cstheme="minorHAnsi"/>
          <w:szCs w:val="24"/>
        </w:rPr>
        <w:t>ΑΠΟΖΗΜΙΩΣΗ</w:t>
      </w:r>
      <w:bookmarkEnd w:id="37"/>
    </w:p>
    <w:p w:rsidR="002E4546" w:rsidRPr="0079668B" w:rsidRDefault="00EC4268" w:rsidP="00783311">
      <w:pPr>
        <w:pStyle w:val="a7"/>
        <w:spacing w:line="300" w:lineRule="atLeast"/>
        <w:rPr>
          <w:rFonts w:asciiTheme="minorHAnsi" w:hAnsiTheme="minorHAnsi" w:cstheme="minorHAnsi"/>
        </w:rPr>
      </w:pPr>
      <w:r w:rsidRPr="0079668B">
        <w:rPr>
          <w:rFonts w:asciiTheme="minorHAnsi" w:hAnsiTheme="minorHAnsi" w:cstheme="minorHAnsi"/>
        </w:rPr>
        <w:t>11</w:t>
      </w:r>
      <w:r w:rsidR="00C03F48" w:rsidRPr="0079668B">
        <w:rPr>
          <w:rFonts w:asciiTheme="minorHAnsi" w:hAnsiTheme="minorHAnsi" w:cstheme="minorHAnsi"/>
        </w:rPr>
        <w:t>.1</w:t>
      </w:r>
      <w:r w:rsidR="002E4546" w:rsidRPr="0079668B">
        <w:rPr>
          <w:rFonts w:asciiTheme="minorHAnsi" w:hAnsiTheme="minorHAnsi" w:cstheme="minorHAnsi"/>
        </w:rPr>
        <w:tab/>
        <w:t>Ο Ανάδοχος αποζημιώνει την Αναθέτουσα Αρχή για κάθε απαίτηση τρίτων από την εκτέλεση του Έργου, η οποία απορρέει από τη χρήση διπλωμάτων ευρεσιτεχνίας, αδειών, σχεδίων, υποδειγμάτων και εργοστασιακών ή εμπορικών σημάτων εκ μέρους του, η οποία αναφέρεται στη Σύμβαση ή την Προσφορά.</w:t>
      </w:r>
    </w:p>
    <w:p w:rsidR="002E4546" w:rsidRPr="0079668B" w:rsidRDefault="00EC4268" w:rsidP="00783311">
      <w:pPr>
        <w:pStyle w:val="a7"/>
        <w:spacing w:line="300" w:lineRule="atLeast"/>
        <w:rPr>
          <w:rFonts w:asciiTheme="minorHAnsi" w:hAnsiTheme="minorHAnsi" w:cstheme="minorHAnsi"/>
        </w:rPr>
      </w:pPr>
      <w:r w:rsidRPr="0079668B">
        <w:rPr>
          <w:rFonts w:asciiTheme="minorHAnsi" w:hAnsiTheme="minorHAnsi" w:cstheme="minorHAnsi"/>
        </w:rPr>
        <w:t>11</w:t>
      </w:r>
      <w:r w:rsidR="00C03F48" w:rsidRPr="0079668B">
        <w:rPr>
          <w:rFonts w:asciiTheme="minorHAnsi" w:hAnsiTheme="minorHAnsi" w:cstheme="minorHAnsi"/>
        </w:rPr>
        <w:t>.2</w:t>
      </w:r>
      <w:r w:rsidR="002E4546" w:rsidRPr="0079668B">
        <w:rPr>
          <w:rFonts w:asciiTheme="minorHAnsi" w:hAnsiTheme="minorHAnsi" w:cstheme="minorHAnsi"/>
        </w:rPr>
        <w:tab/>
        <w:t>Ο Ανάδοχος αποζημιώνει πλήρως την Αναθέτουσα Αρχή, για κάθε ζημία που ενδεχομένως έχει προκληθεί σε αυτήν από υπαιτιότητα του Αναδόχου ή των προσώπων που συνεργάζονται με αυτόν για την υλοποίηση του Έργου.</w:t>
      </w:r>
    </w:p>
    <w:p w:rsidR="002E4546" w:rsidRPr="0079668B" w:rsidRDefault="00EC4268" w:rsidP="00783311">
      <w:pPr>
        <w:pStyle w:val="a7"/>
        <w:spacing w:line="300" w:lineRule="atLeast"/>
        <w:rPr>
          <w:rFonts w:asciiTheme="minorHAnsi" w:hAnsiTheme="minorHAnsi" w:cstheme="minorHAnsi"/>
        </w:rPr>
      </w:pPr>
      <w:r w:rsidRPr="0079668B">
        <w:rPr>
          <w:rFonts w:asciiTheme="minorHAnsi" w:hAnsiTheme="minorHAnsi" w:cstheme="minorHAnsi"/>
        </w:rPr>
        <w:t>11</w:t>
      </w:r>
      <w:r w:rsidR="00C03F48" w:rsidRPr="0079668B">
        <w:rPr>
          <w:rFonts w:asciiTheme="minorHAnsi" w:hAnsiTheme="minorHAnsi" w:cstheme="minorHAnsi"/>
        </w:rPr>
        <w:t>.3</w:t>
      </w:r>
      <w:r w:rsidR="002E4546" w:rsidRPr="0079668B">
        <w:rPr>
          <w:rFonts w:asciiTheme="minorHAnsi" w:hAnsiTheme="minorHAnsi" w:cstheme="minorHAnsi"/>
        </w:rPr>
        <w:tab/>
        <w:t>Ο Ανάδοχος συνδράμει με δαπάνες του την Αναθέτουσα Αρχή, αναλαμβάνοντας το κόστος κάθε αντιδικίας, εξώδικης ή δικαστικής, με τρίτους, που συνδέεται με την εκ μέρους του αδυναμία ή πλημμελή εκπλήρωση των συμβατικών του υποχρεώσεων.</w:t>
      </w:r>
    </w:p>
    <w:p w:rsidR="002E4546" w:rsidRPr="0079668B" w:rsidRDefault="002E4546">
      <w:pPr>
        <w:spacing w:line="300" w:lineRule="atLeast"/>
        <w:rPr>
          <w:rFonts w:asciiTheme="minorHAnsi" w:hAnsiTheme="minorHAnsi" w:cstheme="minorHAnsi"/>
          <w:lang w:val="el-GR"/>
        </w:rPr>
      </w:pPr>
    </w:p>
    <w:tbl>
      <w:tblPr>
        <w:tblW w:w="8505" w:type="dxa"/>
        <w:tblInd w:w="108" w:type="dxa"/>
        <w:tblLayout w:type="fixed"/>
        <w:tblLook w:val="0000"/>
      </w:tblPr>
      <w:tblGrid>
        <w:gridCol w:w="360"/>
        <w:gridCol w:w="1620"/>
        <w:gridCol w:w="6525"/>
      </w:tblGrid>
      <w:tr w:rsidR="002E4546" w:rsidRPr="0079668B">
        <w:trPr>
          <w:gridBefore w:val="1"/>
          <w:gridAfter w:val="1"/>
          <w:wBefore w:w="360" w:type="dxa"/>
          <w:wAfter w:w="6525" w:type="dxa"/>
          <w:trHeight w:hRule="exact" w:val="120"/>
        </w:trPr>
        <w:tc>
          <w:tcPr>
            <w:tcW w:w="1620" w:type="dxa"/>
          </w:tcPr>
          <w:p w:rsidR="002E4546" w:rsidRPr="0079668B" w:rsidRDefault="002E4546">
            <w:pPr>
              <w:keepNext/>
              <w:spacing w:line="300" w:lineRule="atLeast"/>
              <w:rPr>
                <w:rFonts w:asciiTheme="minorHAnsi" w:hAnsiTheme="minorHAnsi" w:cstheme="minorHAnsi"/>
                <w:color w:val="0000FF"/>
                <w:lang w:val="el-GR"/>
              </w:rPr>
            </w:pPr>
          </w:p>
        </w:tc>
      </w:tr>
      <w:tr w:rsidR="002E4546" w:rsidRPr="0079668B">
        <w:tc>
          <w:tcPr>
            <w:tcW w:w="8505" w:type="dxa"/>
            <w:gridSpan w:val="3"/>
          </w:tcPr>
          <w:p w:rsidR="002E4546" w:rsidRPr="0079668B" w:rsidRDefault="002E4546">
            <w:pPr>
              <w:pStyle w:val="HEAD2"/>
              <w:keepNext/>
              <w:spacing w:line="300" w:lineRule="atLeast"/>
              <w:rPr>
                <w:rFonts w:asciiTheme="minorHAnsi" w:hAnsiTheme="minorHAnsi" w:cstheme="minorHAnsi"/>
                <w:color w:val="0000FF"/>
                <w:sz w:val="24"/>
                <w:szCs w:val="24"/>
              </w:rPr>
            </w:pPr>
            <w:bookmarkStart w:id="38" w:name="_Toc326759044"/>
            <w:proofErr w:type="spellStart"/>
            <w:r w:rsidRPr="0079668B">
              <w:rPr>
                <w:rFonts w:asciiTheme="minorHAnsi" w:hAnsiTheme="minorHAnsi" w:cstheme="minorHAnsi"/>
                <w:color w:val="0000FF"/>
                <w:sz w:val="24"/>
                <w:szCs w:val="24"/>
              </w:rPr>
              <w:t>Προγραμμα</w:t>
            </w:r>
            <w:proofErr w:type="spellEnd"/>
            <w:r w:rsidRPr="0079668B">
              <w:rPr>
                <w:rFonts w:asciiTheme="minorHAnsi" w:hAnsiTheme="minorHAnsi" w:cstheme="minorHAnsi"/>
                <w:color w:val="0000FF"/>
                <w:sz w:val="24"/>
                <w:szCs w:val="24"/>
              </w:rPr>
              <w:t xml:space="preserve"> </w:t>
            </w:r>
            <w:proofErr w:type="spellStart"/>
            <w:r w:rsidRPr="0079668B">
              <w:rPr>
                <w:rFonts w:asciiTheme="minorHAnsi" w:hAnsiTheme="minorHAnsi" w:cstheme="minorHAnsi"/>
                <w:color w:val="0000FF"/>
                <w:sz w:val="24"/>
                <w:szCs w:val="24"/>
              </w:rPr>
              <w:t>Εκτελεσης</w:t>
            </w:r>
            <w:proofErr w:type="spellEnd"/>
            <w:r w:rsidRPr="0079668B">
              <w:rPr>
                <w:rFonts w:asciiTheme="minorHAnsi" w:hAnsiTheme="minorHAnsi" w:cstheme="minorHAnsi"/>
                <w:color w:val="0000FF"/>
                <w:sz w:val="24"/>
                <w:szCs w:val="24"/>
              </w:rPr>
              <w:t xml:space="preserve"> – </w:t>
            </w:r>
            <w:proofErr w:type="spellStart"/>
            <w:r w:rsidRPr="0079668B">
              <w:rPr>
                <w:rFonts w:asciiTheme="minorHAnsi" w:hAnsiTheme="minorHAnsi" w:cstheme="minorHAnsi"/>
                <w:color w:val="0000FF"/>
                <w:sz w:val="24"/>
                <w:szCs w:val="24"/>
              </w:rPr>
              <w:t>Καθυστερησεις</w:t>
            </w:r>
            <w:proofErr w:type="spellEnd"/>
            <w:r w:rsidRPr="0079668B">
              <w:rPr>
                <w:rFonts w:asciiTheme="minorHAnsi" w:hAnsiTheme="minorHAnsi" w:cstheme="minorHAnsi"/>
                <w:color w:val="0000FF"/>
                <w:sz w:val="24"/>
                <w:szCs w:val="24"/>
              </w:rPr>
              <w:t xml:space="preserve"> - </w:t>
            </w:r>
            <w:proofErr w:type="spellStart"/>
            <w:r w:rsidRPr="0079668B">
              <w:rPr>
                <w:rFonts w:asciiTheme="minorHAnsi" w:hAnsiTheme="minorHAnsi" w:cstheme="minorHAnsi"/>
                <w:color w:val="0000FF"/>
                <w:sz w:val="24"/>
                <w:szCs w:val="24"/>
              </w:rPr>
              <w:t>Τροποποιησεις</w:t>
            </w:r>
            <w:bookmarkEnd w:id="38"/>
            <w:proofErr w:type="spellEnd"/>
          </w:p>
        </w:tc>
      </w:tr>
      <w:tr w:rsidR="002E4546" w:rsidRPr="0079668B">
        <w:trPr>
          <w:gridBefore w:val="1"/>
          <w:gridAfter w:val="1"/>
          <w:wBefore w:w="360" w:type="dxa"/>
          <w:wAfter w:w="6525" w:type="dxa"/>
          <w:trHeight w:val="306"/>
        </w:trPr>
        <w:tc>
          <w:tcPr>
            <w:tcW w:w="1620" w:type="dxa"/>
            <w:vAlign w:val="center"/>
          </w:tcPr>
          <w:p w:rsidR="002E4546" w:rsidRPr="0079668B" w:rsidRDefault="002E4546">
            <w:pPr>
              <w:pStyle w:val="1"/>
              <w:rPr>
                <w:rFonts w:asciiTheme="minorHAnsi" w:hAnsiTheme="minorHAnsi" w:cstheme="minorHAnsi"/>
                <w:color w:val="0000FF"/>
                <w:sz w:val="24"/>
                <w:szCs w:val="24"/>
              </w:rPr>
            </w:pPr>
            <w:bookmarkStart w:id="39" w:name="_Toc326759045"/>
            <w:bookmarkEnd w:id="39"/>
          </w:p>
        </w:tc>
      </w:tr>
    </w:tbl>
    <w:p w:rsidR="002E4546" w:rsidRDefault="002E4546" w:rsidP="000A4AB3">
      <w:pPr>
        <w:pStyle w:val="2"/>
        <w:shd w:val="clear" w:color="auto" w:fill="auto"/>
        <w:tabs>
          <w:tab w:val="clear" w:pos="1080"/>
          <w:tab w:val="num" w:pos="1440"/>
        </w:tabs>
        <w:rPr>
          <w:rFonts w:asciiTheme="minorHAnsi" w:hAnsiTheme="minorHAnsi" w:cstheme="minorHAnsi"/>
          <w:szCs w:val="24"/>
          <w:lang w:val="en-US"/>
        </w:rPr>
      </w:pPr>
      <w:bookmarkStart w:id="40" w:name="_Toc326759046"/>
      <w:r w:rsidRPr="0079668B">
        <w:rPr>
          <w:rFonts w:asciiTheme="minorHAnsi" w:hAnsiTheme="minorHAnsi" w:cstheme="minorHAnsi"/>
          <w:szCs w:val="24"/>
        </w:rPr>
        <w:t>ΠΡΟΓΡΑΜΜΑ ΕΚΤΕΛΕΣΗΣ ΤΗΣ ΣΥΜΒΑΣΗΣ</w:t>
      </w:r>
      <w:bookmarkEnd w:id="40"/>
    </w:p>
    <w:p w:rsidR="0079668B" w:rsidRDefault="0079668B" w:rsidP="0079668B">
      <w:pPr>
        <w:rPr>
          <w:lang w:val="en-US"/>
        </w:rPr>
      </w:pPr>
    </w:p>
    <w:p w:rsidR="0079668B" w:rsidRPr="0079668B" w:rsidRDefault="0079668B" w:rsidP="0079668B">
      <w:pPr>
        <w:rPr>
          <w:rFonts w:asciiTheme="minorHAnsi" w:hAnsiTheme="minorHAnsi" w:cstheme="minorHAnsi"/>
          <w:b/>
          <w:u w:val="single"/>
          <w:lang w:val="el-GR"/>
        </w:rPr>
      </w:pPr>
      <w:r w:rsidRPr="0079668B">
        <w:rPr>
          <w:rFonts w:asciiTheme="minorHAnsi" w:hAnsiTheme="minorHAnsi" w:cstheme="minorHAnsi"/>
          <w:b/>
          <w:u w:val="single"/>
          <w:lang w:val="el-GR"/>
        </w:rPr>
        <w:t>Για τα τμήματα 1,4 και 5</w:t>
      </w:r>
    </w:p>
    <w:p w:rsidR="002E4546" w:rsidRPr="0079668B" w:rsidRDefault="00EC4268" w:rsidP="00783311">
      <w:pPr>
        <w:pStyle w:val="a7"/>
        <w:spacing w:line="300" w:lineRule="atLeast"/>
        <w:rPr>
          <w:rFonts w:asciiTheme="minorHAnsi" w:hAnsiTheme="minorHAnsi" w:cstheme="minorHAnsi"/>
        </w:rPr>
      </w:pPr>
      <w:r w:rsidRPr="0079668B">
        <w:rPr>
          <w:rFonts w:asciiTheme="minorHAnsi" w:hAnsiTheme="minorHAnsi" w:cstheme="minorHAnsi"/>
        </w:rPr>
        <w:lastRenderedPageBreak/>
        <w:t>12</w:t>
      </w:r>
      <w:r w:rsidR="002E4546" w:rsidRPr="0079668B">
        <w:rPr>
          <w:rFonts w:asciiTheme="minorHAnsi" w:hAnsiTheme="minorHAnsi" w:cstheme="minorHAnsi"/>
        </w:rPr>
        <w:t>.1</w:t>
      </w:r>
      <w:r w:rsidR="002E4546" w:rsidRPr="0079668B">
        <w:rPr>
          <w:rFonts w:asciiTheme="minorHAnsi" w:hAnsiTheme="minorHAnsi" w:cstheme="minorHAnsi"/>
        </w:rPr>
        <w:tab/>
        <w:t xml:space="preserve">Εντός </w:t>
      </w:r>
      <w:r w:rsidR="004F445B" w:rsidRPr="0079668B">
        <w:rPr>
          <w:rFonts w:asciiTheme="minorHAnsi" w:hAnsiTheme="minorHAnsi" w:cstheme="minorHAnsi"/>
        </w:rPr>
        <w:t>δεκα</w:t>
      </w:r>
      <w:r w:rsidR="002E4546" w:rsidRPr="0079668B">
        <w:rPr>
          <w:rFonts w:asciiTheme="minorHAnsi" w:hAnsiTheme="minorHAnsi" w:cstheme="minorHAnsi"/>
        </w:rPr>
        <w:t>πέντε (</w:t>
      </w:r>
      <w:r w:rsidR="004F445B" w:rsidRPr="0079668B">
        <w:rPr>
          <w:rFonts w:asciiTheme="minorHAnsi" w:hAnsiTheme="minorHAnsi" w:cstheme="minorHAnsi"/>
        </w:rPr>
        <w:t>1</w:t>
      </w:r>
      <w:r w:rsidR="002E4546" w:rsidRPr="0079668B">
        <w:rPr>
          <w:rFonts w:asciiTheme="minorHAnsi" w:hAnsiTheme="minorHAnsi" w:cstheme="minorHAnsi"/>
        </w:rPr>
        <w:t>5) ημερών από την Ημερομηνία υπογραφής της σύμβασης, ο Ανάδοχος θα συ</w:t>
      </w:r>
      <w:r w:rsidR="00C03F48" w:rsidRPr="0079668B">
        <w:rPr>
          <w:rFonts w:asciiTheme="minorHAnsi" w:hAnsiTheme="minorHAnsi" w:cstheme="minorHAnsi"/>
        </w:rPr>
        <w:t>ντάξει και θα υποβάλει στην</w:t>
      </w:r>
      <w:r w:rsidR="00EA58D8" w:rsidRPr="0079668B">
        <w:rPr>
          <w:rFonts w:asciiTheme="minorHAnsi" w:hAnsiTheme="minorHAnsi" w:cstheme="minorHAnsi"/>
        </w:rPr>
        <w:t xml:space="preserve"> Αναθέτουσα Αρχή</w:t>
      </w:r>
      <w:r w:rsidR="00C03F48" w:rsidRPr="0079668B">
        <w:rPr>
          <w:rFonts w:asciiTheme="minorHAnsi" w:hAnsiTheme="minorHAnsi" w:cstheme="minorHAnsi"/>
        </w:rPr>
        <w:t xml:space="preserve"> </w:t>
      </w:r>
      <w:r w:rsidR="002E4546" w:rsidRPr="0079668B">
        <w:rPr>
          <w:rFonts w:asciiTheme="minorHAnsi" w:hAnsiTheme="minorHAnsi" w:cstheme="minorHAnsi"/>
        </w:rPr>
        <w:t xml:space="preserve">λεπτομερές πρόγραμμα εκτέλεσης της Σύμβασης, στο οποίο θα εμφανίζονται όλες οι δραστηριότητες του Έργου και οι πραγματικές ημερομηνίες έναρξης και λήξης τους. </w:t>
      </w:r>
    </w:p>
    <w:p w:rsidR="002E4546" w:rsidRPr="0079668B" w:rsidRDefault="00EC4268" w:rsidP="00783311">
      <w:pPr>
        <w:pStyle w:val="a7"/>
        <w:spacing w:line="300" w:lineRule="atLeast"/>
        <w:rPr>
          <w:rFonts w:asciiTheme="minorHAnsi" w:hAnsiTheme="minorHAnsi" w:cstheme="minorHAnsi"/>
        </w:rPr>
      </w:pPr>
      <w:r w:rsidRPr="0079668B">
        <w:rPr>
          <w:rFonts w:asciiTheme="minorHAnsi" w:hAnsiTheme="minorHAnsi" w:cstheme="minorHAnsi"/>
        </w:rPr>
        <w:t>12</w:t>
      </w:r>
      <w:r w:rsidR="002E4546" w:rsidRPr="0079668B">
        <w:rPr>
          <w:rFonts w:asciiTheme="minorHAnsi" w:hAnsiTheme="minorHAnsi" w:cstheme="minorHAnsi"/>
        </w:rPr>
        <w:t>.2</w:t>
      </w:r>
      <w:r w:rsidR="002E4546" w:rsidRPr="0079668B">
        <w:rPr>
          <w:rFonts w:asciiTheme="minorHAnsi" w:hAnsiTheme="minorHAnsi" w:cstheme="minorHAnsi"/>
        </w:rPr>
        <w:tab/>
        <w:t xml:space="preserve">Το αναλυτικό πρόγραμμα καταρτίζεται σε συμφωνία με το συνολικό χρονοδιάγραμμα εκτέλεσης του έργου που εμφανίζεται στο Παράρτημα </w:t>
      </w:r>
      <w:r w:rsidR="00C03F48" w:rsidRPr="0079668B">
        <w:rPr>
          <w:rFonts w:asciiTheme="minorHAnsi" w:hAnsiTheme="minorHAnsi" w:cstheme="minorHAnsi"/>
        </w:rPr>
        <w:t>……</w:t>
      </w:r>
      <w:r w:rsidR="002E4546" w:rsidRPr="0079668B">
        <w:rPr>
          <w:rFonts w:asciiTheme="minorHAnsi" w:hAnsiTheme="minorHAnsi" w:cstheme="minorHAnsi"/>
        </w:rPr>
        <w:t>της Σύμβασης και περιέχει, τουλάχιστον, τα ακόλουθα:</w:t>
      </w:r>
    </w:p>
    <w:p w:rsidR="002E4546" w:rsidRPr="0079668B" w:rsidRDefault="002E4546" w:rsidP="00783311">
      <w:pPr>
        <w:pStyle w:val="a7"/>
        <w:spacing w:line="300" w:lineRule="atLeast"/>
        <w:rPr>
          <w:rFonts w:asciiTheme="minorHAnsi" w:hAnsiTheme="minorHAnsi" w:cstheme="minorHAnsi"/>
        </w:rPr>
      </w:pPr>
      <w:r w:rsidRPr="0079668B">
        <w:rPr>
          <w:rFonts w:asciiTheme="minorHAnsi" w:hAnsiTheme="minorHAnsi" w:cstheme="minorHAnsi"/>
        </w:rPr>
        <w:t>α)</w:t>
      </w:r>
      <w:r w:rsidRPr="0079668B">
        <w:rPr>
          <w:rFonts w:asciiTheme="minorHAnsi" w:hAnsiTheme="minorHAnsi" w:cstheme="minorHAnsi"/>
        </w:rPr>
        <w:tab/>
        <w:t>τη σειρά κατά την οποία ο Ανάδοχος σκοπεύει να εκτελέσει όλες τις επιμέρους δραστηριότητες που του αντιστοιχούν, συμπεριλαμβανομένων των επί μέρους χρονικών διαστημάτων υλοποίησης</w:t>
      </w:r>
    </w:p>
    <w:p w:rsidR="002E4546" w:rsidRPr="0079668B" w:rsidRDefault="002E4546" w:rsidP="00783311">
      <w:pPr>
        <w:pStyle w:val="a7"/>
        <w:spacing w:line="300" w:lineRule="atLeast"/>
        <w:rPr>
          <w:rFonts w:asciiTheme="minorHAnsi" w:hAnsiTheme="minorHAnsi" w:cstheme="minorHAnsi"/>
        </w:rPr>
      </w:pPr>
      <w:r w:rsidRPr="0079668B">
        <w:rPr>
          <w:rFonts w:asciiTheme="minorHAnsi" w:hAnsiTheme="minorHAnsi" w:cstheme="minorHAnsi"/>
        </w:rPr>
        <w:t>β)</w:t>
      </w:r>
      <w:r w:rsidRPr="0079668B">
        <w:rPr>
          <w:rFonts w:asciiTheme="minorHAnsi" w:hAnsiTheme="minorHAnsi" w:cstheme="minorHAnsi"/>
        </w:rPr>
        <w:tab/>
        <w:t>τις προθεσμίες για την υποβολή και την έγκριση των ενδιάμεσων και τελικών προϊόντων του Έργου</w:t>
      </w:r>
    </w:p>
    <w:p w:rsidR="002E4546" w:rsidRPr="0079668B" w:rsidRDefault="002E4546" w:rsidP="00783311">
      <w:pPr>
        <w:pStyle w:val="a7"/>
        <w:spacing w:line="300" w:lineRule="atLeast"/>
        <w:rPr>
          <w:rFonts w:asciiTheme="minorHAnsi" w:hAnsiTheme="minorHAnsi" w:cstheme="minorHAnsi"/>
        </w:rPr>
      </w:pPr>
      <w:r w:rsidRPr="0079668B">
        <w:rPr>
          <w:rFonts w:asciiTheme="minorHAnsi" w:hAnsiTheme="minorHAnsi" w:cstheme="minorHAnsi"/>
        </w:rPr>
        <w:t>γ)</w:t>
      </w:r>
      <w:r w:rsidRPr="0079668B">
        <w:rPr>
          <w:rFonts w:asciiTheme="minorHAnsi" w:hAnsiTheme="minorHAnsi" w:cstheme="minorHAnsi"/>
        </w:rPr>
        <w:tab/>
        <w:t>επαρκείς λεπτομέρειες και πληροφορίες σχετικά με τη χρονική ή γενικότερη  εξάρτηση μεταξύ των επί μέρους δραστηριοτήτων του Έργου</w:t>
      </w:r>
    </w:p>
    <w:p w:rsidR="002E4546" w:rsidRPr="0079668B" w:rsidRDefault="002E4546" w:rsidP="00783311">
      <w:pPr>
        <w:pStyle w:val="a7"/>
        <w:spacing w:line="300" w:lineRule="atLeast"/>
        <w:rPr>
          <w:rFonts w:asciiTheme="minorHAnsi" w:hAnsiTheme="minorHAnsi" w:cstheme="minorHAnsi"/>
        </w:rPr>
      </w:pPr>
      <w:r w:rsidRPr="0079668B">
        <w:rPr>
          <w:rFonts w:asciiTheme="minorHAnsi" w:hAnsiTheme="minorHAnsi" w:cstheme="minorHAnsi"/>
        </w:rPr>
        <w:t>δ)</w:t>
      </w:r>
      <w:r w:rsidRPr="0079668B">
        <w:rPr>
          <w:rFonts w:asciiTheme="minorHAnsi" w:hAnsiTheme="minorHAnsi" w:cstheme="minorHAnsi"/>
        </w:rPr>
        <w:tab/>
        <w:t>άλλες πληροφορίες τις οποίε</w:t>
      </w:r>
      <w:r w:rsidR="00C03F48" w:rsidRPr="0079668B">
        <w:rPr>
          <w:rFonts w:asciiTheme="minorHAnsi" w:hAnsiTheme="minorHAnsi" w:cstheme="minorHAnsi"/>
        </w:rPr>
        <w:t>ς μπορεί εύλογα να ζητήσει η Αναθέτουσα Αρχή</w:t>
      </w:r>
    </w:p>
    <w:p w:rsidR="002E4546" w:rsidRPr="0079668B" w:rsidRDefault="002E4546" w:rsidP="00783311">
      <w:pPr>
        <w:pStyle w:val="a7"/>
        <w:spacing w:line="300" w:lineRule="atLeast"/>
        <w:rPr>
          <w:rFonts w:asciiTheme="minorHAnsi" w:hAnsiTheme="minorHAnsi" w:cstheme="minorHAnsi"/>
        </w:rPr>
      </w:pPr>
      <w:r w:rsidRPr="0079668B">
        <w:rPr>
          <w:rFonts w:asciiTheme="minorHAnsi" w:hAnsiTheme="minorHAnsi" w:cstheme="minorHAnsi"/>
        </w:rPr>
        <w:t>Η έγκρ</w:t>
      </w:r>
      <w:r w:rsidR="00C03F48" w:rsidRPr="0079668B">
        <w:rPr>
          <w:rFonts w:asciiTheme="minorHAnsi" w:hAnsiTheme="minorHAnsi" w:cstheme="minorHAnsi"/>
        </w:rPr>
        <w:t>ιση του προγράμματος από την Αναθέτουσα Αρχή</w:t>
      </w:r>
      <w:r w:rsidRPr="0079668B">
        <w:rPr>
          <w:rFonts w:asciiTheme="minorHAnsi" w:hAnsiTheme="minorHAnsi" w:cstheme="minorHAnsi"/>
        </w:rPr>
        <w:t xml:space="preserve"> δεν απαλλάσσει τον Ανάδοχο από τις συμβατικές του υποχρεώσεις.</w:t>
      </w:r>
    </w:p>
    <w:p w:rsidR="002E4546" w:rsidRPr="0079668B" w:rsidRDefault="00EC4268" w:rsidP="00783311">
      <w:pPr>
        <w:pStyle w:val="a7"/>
        <w:spacing w:line="300" w:lineRule="atLeast"/>
        <w:rPr>
          <w:rFonts w:asciiTheme="minorHAnsi" w:hAnsiTheme="minorHAnsi" w:cstheme="minorHAnsi"/>
        </w:rPr>
      </w:pPr>
      <w:r w:rsidRPr="0079668B">
        <w:rPr>
          <w:rFonts w:asciiTheme="minorHAnsi" w:hAnsiTheme="minorHAnsi" w:cstheme="minorHAnsi"/>
        </w:rPr>
        <w:t>12</w:t>
      </w:r>
      <w:r w:rsidR="002E4546" w:rsidRPr="0079668B">
        <w:rPr>
          <w:rFonts w:asciiTheme="minorHAnsi" w:hAnsiTheme="minorHAnsi" w:cstheme="minorHAnsi"/>
        </w:rPr>
        <w:t>.3</w:t>
      </w:r>
      <w:r w:rsidR="002E4546" w:rsidRPr="0079668B">
        <w:rPr>
          <w:rFonts w:asciiTheme="minorHAnsi" w:hAnsiTheme="minorHAnsi" w:cstheme="minorHAnsi"/>
        </w:rPr>
        <w:tab/>
        <w:t>Ουδεμία ουσιώδης μεταβολή του προγράμματος επιτρ</w:t>
      </w:r>
      <w:r w:rsidR="008B6507" w:rsidRPr="0079668B">
        <w:rPr>
          <w:rFonts w:asciiTheme="minorHAnsi" w:hAnsiTheme="minorHAnsi" w:cstheme="minorHAnsi"/>
        </w:rPr>
        <w:t>έπεται χωρίς την έγκριση της Αναθέτουσας Αρχής</w:t>
      </w:r>
      <w:r w:rsidR="002E4546" w:rsidRPr="0079668B">
        <w:rPr>
          <w:rFonts w:asciiTheme="minorHAnsi" w:hAnsiTheme="minorHAnsi" w:cstheme="minorHAnsi"/>
        </w:rPr>
        <w:t>. Αν πάντως η εκτέλεση της Σύμβασης δεν προχωρε</w:t>
      </w:r>
      <w:r w:rsidR="008B6507" w:rsidRPr="0079668B">
        <w:rPr>
          <w:rFonts w:asciiTheme="minorHAnsi" w:hAnsiTheme="minorHAnsi" w:cstheme="minorHAnsi"/>
        </w:rPr>
        <w:t>ί σύμφωνα με το πρόγραμμα, η Αναθέτουσα Αρχή</w:t>
      </w:r>
      <w:r w:rsidR="002E4546" w:rsidRPr="0079668B">
        <w:rPr>
          <w:rFonts w:asciiTheme="minorHAnsi" w:hAnsiTheme="minorHAnsi" w:cstheme="minorHAnsi"/>
        </w:rPr>
        <w:t xml:space="preserve"> μπορεί να δώσει στον Ανάδοχο την εντολή να το αναθεωρήσει και να της υποβάλει το αναθεωρημένο αυτό πρόγραμμα προς έγκριση.</w:t>
      </w:r>
    </w:p>
    <w:p w:rsidR="002E4546" w:rsidRPr="0079668B" w:rsidRDefault="002E4546">
      <w:pPr>
        <w:spacing w:line="300" w:lineRule="atLeast"/>
        <w:jc w:val="both"/>
        <w:rPr>
          <w:rFonts w:asciiTheme="minorHAnsi" w:hAnsiTheme="minorHAnsi" w:cstheme="minorHAnsi"/>
          <w:lang w:val="el-GR"/>
        </w:rPr>
      </w:pPr>
    </w:p>
    <w:p w:rsidR="002E4546" w:rsidRPr="0079668B" w:rsidRDefault="002E4546">
      <w:pPr>
        <w:pStyle w:val="2"/>
        <w:shd w:val="clear" w:color="auto" w:fill="auto"/>
        <w:rPr>
          <w:rFonts w:asciiTheme="minorHAnsi" w:hAnsiTheme="minorHAnsi" w:cstheme="minorHAnsi"/>
          <w:szCs w:val="24"/>
        </w:rPr>
      </w:pPr>
      <w:bookmarkStart w:id="41" w:name="_Toc326759047"/>
      <w:r w:rsidRPr="0079668B">
        <w:rPr>
          <w:rFonts w:asciiTheme="minorHAnsi" w:hAnsiTheme="minorHAnsi" w:cstheme="minorHAnsi"/>
          <w:szCs w:val="24"/>
        </w:rPr>
        <w:t>ΠΡΟΘΕΣΜΙΑ ΕΚΤΕΛΕΣΗΣ ΤΟΥ ΕΡΓΟΥ</w:t>
      </w:r>
      <w:bookmarkEnd w:id="41"/>
    </w:p>
    <w:p w:rsidR="002E4546" w:rsidRPr="0079668B" w:rsidRDefault="002E4546" w:rsidP="00783311">
      <w:pPr>
        <w:pStyle w:val="a7"/>
        <w:spacing w:line="300" w:lineRule="atLeast"/>
        <w:rPr>
          <w:rFonts w:asciiTheme="minorHAnsi" w:hAnsiTheme="minorHAnsi" w:cstheme="minorHAnsi"/>
        </w:rPr>
      </w:pPr>
      <w:r w:rsidRPr="0079668B">
        <w:rPr>
          <w:rFonts w:asciiTheme="minorHAnsi" w:hAnsiTheme="minorHAnsi" w:cstheme="minorHAnsi"/>
        </w:rPr>
        <w:t xml:space="preserve">Η προθεσμία εκτέλεσης του Έργου, αρχίζει  από την Ημερομηνία υπογραφής της σύμβασης και διαρκεί </w:t>
      </w:r>
      <w:r w:rsidR="00002313" w:rsidRPr="0079668B">
        <w:rPr>
          <w:rFonts w:asciiTheme="minorHAnsi" w:hAnsiTheme="minorHAnsi" w:cstheme="minorHAnsi"/>
        </w:rPr>
        <w:t>………….</w:t>
      </w:r>
      <w:r w:rsidR="00E60ACD" w:rsidRPr="0079668B">
        <w:rPr>
          <w:rFonts w:asciiTheme="minorHAnsi" w:hAnsiTheme="minorHAnsi" w:cstheme="minorHAnsi"/>
        </w:rPr>
        <w:t xml:space="preserve"> μήνες.</w:t>
      </w:r>
    </w:p>
    <w:p w:rsidR="002E4546" w:rsidRPr="0079668B" w:rsidRDefault="002E4546" w:rsidP="00783311">
      <w:pPr>
        <w:pStyle w:val="a7"/>
        <w:spacing w:line="300" w:lineRule="atLeast"/>
        <w:rPr>
          <w:rFonts w:asciiTheme="minorHAnsi" w:hAnsiTheme="minorHAnsi" w:cstheme="minorHAnsi"/>
        </w:rPr>
      </w:pPr>
      <w:r w:rsidRPr="0079668B">
        <w:rPr>
          <w:rFonts w:asciiTheme="minorHAnsi" w:hAnsiTheme="minorHAnsi" w:cstheme="minorHAnsi"/>
        </w:rPr>
        <w:t>Το χρονοδιάγραμμα πο</w:t>
      </w:r>
      <w:r w:rsidR="0079413A" w:rsidRPr="0079668B">
        <w:rPr>
          <w:rFonts w:asciiTheme="minorHAnsi" w:hAnsiTheme="minorHAnsi" w:cstheme="minorHAnsi"/>
        </w:rPr>
        <w:t>υ εμφανίζεται σε Παράρτημα …..</w:t>
      </w:r>
      <w:r w:rsidRPr="0079668B">
        <w:rPr>
          <w:rFonts w:asciiTheme="minorHAnsi" w:hAnsiTheme="minorHAnsi" w:cstheme="minorHAnsi"/>
        </w:rPr>
        <w:t xml:space="preserve"> της Σύμβασης απεικονίζει την προθεσμία του Έργου και κάθε επί μέρους τμήματός του, με την επιφύλαξη των επομένων άρθρων.</w:t>
      </w:r>
    </w:p>
    <w:p w:rsidR="00783311" w:rsidRPr="0079668B" w:rsidRDefault="00783311" w:rsidP="00783311">
      <w:pPr>
        <w:pStyle w:val="a7"/>
        <w:spacing w:line="300" w:lineRule="atLeast"/>
        <w:rPr>
          <w:rFonts w:asciiTheme="minorHAnsi" w:hAnsiTheme="minorHAnsi" w:cstheme="minorHAnsi"/>
        </w:rPr>
      </w:pPr>
    </w:p>
    <w:p w:rsidR="002E4546" w:rsidRPr="0079668B" w:rsidRDefault="002E4546">
      <w:pPr>
        <w:pStyle w:val="2"/>
        <w:shd w:val="clear" w:color="auto" w:fill="auto"/>
        <w:rPr>
          <w:rFonts w:asciiTheme="minorHAnsi" w:hAnsiTheme="minorHAnsi" w:cstheme="minorHAnsi"/>
          <w:szCs w:val="24"/>
        </w:rPr>
      </w:pPr>
      <w:bookmarkStart w:id="42" w:name="_Toc326759048"/>
      <w:r w:rsidRPr="0079668B">
        <w:rPr>
          <w:rFonts w:asciiTheme="minorHAnsi" w:hAnsiTheme="minorHAnsi" w:cstheme="minorHAnsi"/>
          <w:szCs w:val="24"/>
        </w:rPr>
        <w:t>ΜΕΤΑΘΕΣΗ ΠΡΟΘΕΣΜΙΑΣ ΕΚΤΕΛΕΣΗΣ</w:t>
      </w:r>
      <w:bookmarkEnd w:id="42"/>
    </w:p>
    <w:p w:rsidR="002E4546" w:rsidRPr="0079668B" w:rsidRDefault="00C96400" w:rsidP="00783311">
      <w:pPr>
        <w:pStyle w:val="a7"/>
        <w:spacing w:line="300" w:lineRule="atLeast"/>
        <w:rPr>
          <w:rFonts w:asciiTheme="minorHAnsi" w:hAnsiTheme="minorHAnsi" w:cstheme="minorHAnsi"/>
        </w:rPr>
      </w:pPr>
      <w:r w:rsidRPr="0079668B">
        <w:rPr>
          <w:rFonts w:asciiTheme="minorHAnsi" w:hAnsiTheme="minorHAnsi" w:cstheme="minorHAnsi"/>
        </w:rPr>
        <w:t>1</w:t>
      </w:r>
      <w:r w:rsidR="00EC4268" w:rsidRPr="0079668B">
        <w:rPr>
          <w:rFonts w:asciiTheme="minorHAnsi" w:hAnsiTheme="minorHAnsi" w:cstheme="minorHAnsi"/>
        </w:rPr>
        <w:t>4</w:t>
      </w:r>
      <w:r w:rsidR="002E4546" w:rsidRPr="0079668B">
        <w:rPr>
          <w:rFonts w:asciiTheme="minorHAnsi" w:hAnsiTheme="minorHAnsi" w:cstheme="minorHAnsi"/>
        </w:rPr>
        <w:t>.1</w:t>
      </w:r>
      <w:r w:rsidR="002E4546" w:rsidRPr="0079668B">
        <w:rPr>
          <w:rFonts w:asciiTheme="minorHAnsi" w:hAnsiTheme="minorHAnsi" w:cstheme="minorHAnsi"/>
        </w:rPr>
        <w:tab/>
        <w:t xml:space="preserve">Η Αναθέτουσα Αρχή διατηρεί μονομερώς το δικαίωμα μετάθεσης του χρονοδιαγράμματος του Έργου ή επί μέρους προβλεπόμενων χρονικών σημείων ή δραστηριοτήτων του χρονοδιαγράμματος, εάν κρίνει ότι αυτό επιβάλλεται, για συνολικό χρονικό διάστημα </w:t>
      </w:r>
      <w:r w:rsidRPr="0079668B">
        <w:rPr>
          <w:rFonts w:asciiTheme="minorHAnsi" w:hAnsiTheme="minorHAnsi" w:cstheme="minorHAnsi"/>
        </w:rPr>
        <w:t>………</w:t>
      </w:r>
      <w:r w:rsidR="002E4546" w:rsidRPr="0079668B">
        <w:rPr>
          <w:rFonts w:asciiTheme="minorHAnsi" w:hAnsiTheme="minorHAnsi" w:cstheme="minorHAnsi"/>
        </w:rPr>
        <w:t xml:space="preserve"> </w:t>
      </w:r>
      <w:r w:rsidRPr="0079668B">
        <w:rPr>
          <w:rFonts w:asciiTheme="minorHAnsi" w:hAnsiTheme="minorHAnsi" w:cstheme="minorHAnsi"/>
        </w:rPr>
        <w:t xml:space="preserve">και στις περιπτώσεις αυτές η Αναθέτουσα Αρχή </w:t>
      </w:r>
      <w:r w:rsidR="002E4546" w:rsidRPr="0079668B">
        <w:rPr>
          <w:rFonts w:asciiTheme="minorHAnsi" w:hAnsiTheme="minorHAnsi" w:cstheme="minorHAnsi"/>
        </w:rPr>
        <w:t xml:space="preserve"> θα ενημερώνει εγκαίρως τον Ανάδοχο για την αναθεώρηση του προγράμματος εκτέλεσης της Σύμβασης, ως προς τη συγκεκριμένη δραστηριότητα.</w:t>
      </w:r>
    </w:p>
    <w:p w:rsidR="002E4546" w:rsidRPr="0079668B" w:rsidRDefault="00C96400" w:rsidP="00783311">
      <w:pPr>
        <w:pStyle w:val="a7"/>
        <w:spacing w:line="300" w:lineRule="atLeast"/>
        <w:rPr>
          <w:rFonts w:asciiTheme="minorHAnsi" w:hAnsiTheme="minorHAnsi" w:cstheme="minorHAnsi"/>
        </w:rPr>
      </w:pPr>
      <w:r w:rsidRPr="0079668B">
        <w:rPr>
          <w:rFonts w:asciiTheme="minorHAnsi" w:hAnsiTheme="minorHAnsi" w:cstheme="minorHAnsi"/>
        </w:rPr>
        <w:lastRenderedPageBreak/>
        <w:t>1</w:t>
      </w:r>
      <w:r w:rsidR="00EC4268" w:rsidRPr="0079668B">
        <w:rPr>
          <w:rFonts w:asciiTheme="minorHAnsi" w:hAnsiTheme="minorHAnsi" w:cstheme="minorHAnsi"/>
        </w:rPr>
        <w:t>4</w:t>
      </w:r>
      <w:r w:rsidR="002E4546" w:rsidRPr="0079668B">
        <w:rPr>
          <w:rFonts w:asciiTheme="minorHAnsi" w:hAnsiTheme="minorHAnsi" w:cstheme="minorHAnsi"/>
        </w:rPr>
        <w:t>.2</w:t>
      </w:r>
      <w:r w:rsidR="002E4546" w:rsidRPr="0079668B">
        <w:rPr>
          <w:rFonts w:asciiTheme="minorHAnsi" w:hAnsiTheme="minorHAnsi" w:cstheme="minorHAnsi"/>
        </w:rPr>
        <w:tab/>
        <w:t>Ο Ανάδοχος δικαιούται να ζητήσει μετάθεση της προθεσμίας εκτέλεσης του Έργου, στην περίπτωση που η εκτέλεση της Σύμβασης ή επί μέρους δραστηριοτήτων της καθυστερεί ή πρόκειται να καθυστερήσει για λόγους που δεν ανάγονται σε περιοχές ευθύνης του ή για λόγους ανωτέρας βίας</w:t>
      </w:r>
    </w:p>
    <w:p w:rsidR="002E4546" w:rsidRPr="0079668B" w:rsidRDefault="002E4546" w:rsidP="00783311">
      <w:pPr>
        <w:pStyle w:val="a7"/>
        <w:spacing w:line="300" w:lineRule="atLeast"/>
        <w:rPr>
          <w:rFonts w:asciiTheme="minorHAnsi" w:hAnsiTheme="minorHAnsi" w:cstheme="minorHAnsi"/>
        </w:rPr>
      </w:pPr>
      <w:r w:rsidRPr="0079668B">
        <w:rPr>
          <w:rFonts w:asciiTheme="minorHAnsi" w:hAnsiTheme="minorHAnsi" w:cstheme="minorHAnsi"/>
        </w:rPr>
        <w:t>Ο Ανάδοχος, εντός 15 ημερών αφότου έλαβε γνώση γεγονότος που ενδέχεται να προκαλέσει τέτοιου είδους</w:t>
      </w:r>
      <w:r w:rsidR="00CE5E8F" w:rsidRPr="0079668B">
        <w:rPr>
          <w:rFonts w:asciiTheme="minorHAnsi" w:hAnsiTheme="minorHAnsi" w:cstheme="minorHAnsi"/>
        </w:rPr>
        <w:t xml:space="preserve"> καθυστέρηση, υποβάλλει στην Αναθέτουσα Αρχή</w:t>
      </w:r>
      <w:r w:rsidRPr="0079668B">
        <w:rPr>
          <w:rFonts w:asciiTheme="minorHAnsi" w:hAnsiTheme="minorHAnsi" w:cstheme="minorHAnsi"/>
        </w:rPr>
        <w:t xml:space="preserve"> αίτημα μετάθεσης της προθεσμίας εκτέλεσης, την οποία κρίνει ότι δικαιούται, παρέχοντας πλήρη και λεπτομερή στοιχεία του αιτήματός του, ώστε να καταστεί αμέσως δυνατή η εξέτασή του.</w:t>
      </w:r>
    </w:p>
    <w:p w:rsidR="002E4546" w:rsidRPr="0079668B" w:rsidRDefault="00CE5E8F" w:rsidP="00783311">
      <w:pPr>
        <w:pStyle w:val="a7"/>
        <w:spacing w:line="300" w:lineRule="atLeast"/>
        <w:rPr>
          <w:rFonts w:asciiTheme="minorHAnsi" w:hAnsiTheme="minorHAnsi" w:cstheme="minorHAnsi"/>
        </w:rPr>
      </w:pPr>
      <w:r w:rsidRPr="0079668B">
        <w:rPr>
          <w:rFonts w:asciiTheme="minorHAnsi" w:hAnsiTheme="minorHAnsi" w:cstheme="minorHAnsi"/>
        </w:rPr>
        <w:t xml:space="preserve">Η </w:t>
      </w:r>
      <w:r w:rsidR="002E4546" w:rsidRPr="0079668B">
        <w:rPr>
          <w:rFonts w:asciiTheme="minorHAnsi" w:hAnsiTheme="minorHAnsi" w:cstheme="minorHAnsi"/>
        </w:rPr>
        <w:t xml:space="preserve">Αναθέτουσα Αρχή </w:t>
      </w:r>
      <w:r w:rsidRPr="0079668B">
        <w:rPr>
          <w:rFonts w:asciiTheme="minorHAnsi" w:hAnsiTheme="minorHAnsi" w:cstheme="minorHAnsi"/>
        </w:rPr>
        <w:t xml:space="preserve">εξετάζει </w:t>
      </w:r>
      <w:r w:rsidR="002E4546" w:rsidRPr="0079668B">
        <w:rPr>
          <w:rFonts w:asciiTheme="minorHAnsi" w:hAnsiTheme="minorHAnsi" w:cstheme="minorHAnsi"/>
        </w:rPr>
        <w:t xml:space="preserve">εάν δικαιολογείται να δοθεί μετάθεση και πόση, είτε για το μέλλον είτε με αναδρομική ισχύ. </w:t>
      </w:r>
    </w:p>
    <w:p w:rsidR="002E4546" w:rsidRPr="0079668B" w:rsidRDefault="002E4546">
      <w:pPr>
        <w:spacing w:line="300" w:lineRule="atLeast"/>
        <w:jc w:val="both"/>
        <w:rPr>
          <w:rFonts w:asciiTheme="minorHAnsi" w:hAnsiTheme="minorHAnsi" w:cstheme="minorHAnsi"/>
          <w:lang w:val="el-GR"/>
        </w:rPr>
      </w:pPr>
    </w:p>
    <w:p w:rsidR="002E4546" w:rsidRPr="0079668B" w:rsidRDefault="002E4546">
      <w:pPr>
        <w:pStyle w:val="2"/>
        <w:shd w:val="clear" w:color="auto" w:fill="auto"/>
        <w:rPr>
          <w:rFonts w:asciiTheme="minorHAnsi" w:hAnsiTheme="minorHAnsi" w:cstheme="minorHAnsi"/>
          <w:szCs w:val="24"/>
        </w:rPr>
      </w:pPr>
      <w:bookmarkStart w:id="43" w:name="_Toc326759049"/>
      <w:r w:rsidRPr="0079668B">
        <w:rPr>
          <w:rFonts w:asciiTheme="minorHAnsi" w:hAnsiTheme="minorHAnsi" w:cstheme="minorHAnsi"/>
          <w:szCs w:val="24"/>
        </w:rPr>
        <w:t>ΚΑΘΥΣΤΕΡΗΣΕΙΣ ΕΚΤΕΛΕΣΗΣ</w:t>
      </w:r>
      <w:bookmarkEnd w:id="43"/>
    </w:p>
    <w:p w:rsidR="00EA58D8" w:rsidRPr="0079668B" w:rsidRDefault="00EA58D8" w:rsidP="000A4AB3">
      <w:pPr>
        <w:pStyle w:val="a7"/>
        <w:spacing w:line="300" w:lineRule="atLeast"/>
        <w:rPr>
          <w:rFonts w:asciiTheme="minorHAnsi" w:hAnsiTheme="minorHAnsi" w:cstheme="minorHAnsi"/>
        </w:rPr>
      </w:pPr>
      <w:r w:rsidRPr="0079668B">
        <w:rPr>
          <w:rFonts w:asciiTheme="minorHAnsi" w:hAnsiTheme="minorHAnsi" w:cstheme="minorHAnsi"/>
        </w:rPr>
        <w:t>Η παράδοση και η παραλαβή του Έργου θα γίνει σύμφωνα με το χρονοδιάγραμμα υλοποίησής του.</w:t>
      </w:r>
    </w:p>
    <w:p w:rsidR="00EA58D8" w:rsidRPr="0079668B" w:rsidRDefault="00EA58D8" w:rsidP="000A4AB3">
      <w:pPr>
        <w:pStyle w:val="a7"/>
        <w:spacing w:line="300" w:lineRule="atLeast"/>
        <w:rPr>
          <w:rFonts w:asciiTheme="minorHAnsi" w:hAnsiTheme="minorHAnsi" w:cstheme="minorHAnsi"/>
        </w:rPr>
      </w:pPr>
      <w:r w:rsidRPr="0079668B">
        <w:rPr>
          <w:rFonts w:asciiTheme="minorHAnsi" w:hAnsiTheme="minorHAnsi" w:cstheme="minorHAnsi"/>
        </w:rPr>
        <w:t>Σε περίπτωση καθυστέρησης παράδοσης ενδιάμεσης Φάσης του Έργου ή του συνόλου αυτού από υπέρβαση τμηματικής ή συνολικής προθεσμίας με υπαιτιότητα του Αναδόχου επιβάλλονται κυρώσεις σύμφωνα με τα παρακάτω:</w:t>
      </w:r>
    </w:p>
    <w:p w:rsidR="00EA58D8" w:rsidRPr="0079668B" w:rsidRDefault="00EA58D8" w:rsidP="000A4AB3">
      <w:pPr>
        <w:pStyle w:val="a7"/>
        <w:spacing w:line="300" w:lineRule="atLeast"/>
        <w:rPr>
          <w:rFonts w:asciiTheme="minorHAnsi" w:hAnsiTheme="minorHAnsi" w:cstheme="minorHAnsi"/>
        </w:rPr>
      </w:pPr>
      <w:r w:rsidRPr="0079668B">
        <w:rPr>
          <w:rFonts w:asciiTheme="minorHAnsi" w:hAnsiTheme="minorHAnsi" w:cstheme="minorHAnsi"/>
        </w:rPr>
        <w:t>Αν παρέλθουν οι συμφωνημένες ημερομηνίες παράδοσης και τα παραδοτέα δεν παραδοθούν σύμφωνα με τους συμβατικούς όρους, τότε ο Ανάδοχος υποχρεούται να καταβάλλει ως ποινική ρήτρα για κάθε ημέρα καθυστέρησης ποσοστό 2‰ επί του συμβατικού τιμήματος του μέρους του Έργου που καθυστερεί και μέχρι 15% επί του συνολικού συμβατικού τιμήματος.</w:t>
      </w:r>
    </w:p>
    <w:p w:rsidR="00EA58D8" w:rsidRPr="0079668B" w:rsidRDefault="00EA58D8" w:rsidP="000A4AB3">
      <w:pPr>
        <w:pStyle w:val="a7"/>
        <w:spacing w:line="300" w:lineRule="atLeast"/>
        <w:rPr>
          <w:rFonts w:asciiTheme="minorHAnsi" w:hAnsiTheme="minorHAnsi" w:cstheme="minorHAnsi"/>
        </w:rPr>
      </w:pPr>
      <w:r w:rsidRPr="0079668B">
        <w:rPr>
          <w:rFonts w:asciiTheme="minorHAnsi" w:hAnsiTheme="minorHAnsi" w:cstheme="minorHAnsi"/>
        </w:rPr>
        <w:t>Οι ποινικές ρήτρες δεν επιβάλλονται και η έκπτωση δεν επέρχεται αν ο Ανάδοχος αποδείξει ότι η καθυστέρηση οφείλεται σε ανώτερη βία ή σε υπαιτιότητα της Αναθέτουσα Αρχή</w:t>
      </w:r>
    </w:p>
    <w:p w:rsidR="00EA58D8" w:rsidRPr="0079668B" w:rsidRDefault="000A4AB3" w:rsidP="000A4AB3">
      <w:pPr>
        <w:pStyle w:val="a7"/>
        <w:spacing w:line="300" w:lineRule="atLeast"/>
        <w:rPr>
          <w:rFonts w:asciiTheme="minorHAnsi" w:hAnsiTheme="minorHAnsi" w:cstheme="minorHAnsi"/>
        </w:rPr>
      </w:pPr>
      <w:r w:rsidRPr="0079668B">
        <w:rPr>
          <w:rFonts w:asciiTheme="minorHAnsi" w:hAnsiTheme="minorHAnsi" w:cstheme="minorHAnsi"/>
        </w:rPr>
        <w:t>1.</w:t>
      </w:r>
      <w:r w:rsidRPr="0079668B">
        <w:rPr>
          <w:rFonts w:asciiTheme="minorHAnsi" w:hAnsiTheme="minorHAnsi" w:cstheme="minorHAnsi"/>
        </w:rPr>
        <w:tab/>
      </w:r>
      <w:r w:rsidR="00EA58D8" w:rsidRPr="0079668B">
        <w:rPr>
          <w:rFonts w:asciiTheme="minorHAnsi" w:hAnsiTheme="minorHAnsi" w:cstheme="minorHAnsi"/>
        </w:rPr>
        <w:t>Η Αναθέτουσα Αρχή έχει το δικαίωμα να κηρύξει έκπτωτο τον Ανάδοχο αν δεν εκπληρώνει ή εκπληρώνει πλημμελώς τις συμβατικές του υποχρεώσεις ή παραβιάζει ουσιώδη όρο της Σύμβασης που θα υπογραφεί, χωρίς να καταβάλλει οποιαδήποτε αποζημίωση.</w:t>
      </w:r>
    </w:p>
    <w:p w:rsidR="00EA58D8" w:rsidRPr="0079668B" w:rsidRDefault="000A4AB3" w:rsidP="000A4AB3">
      <w:pPr>
        <w:pStyle w:val="a7"/>
        <w:spacing w:line="300" w:lineRule="atLeast"/>
        <w:rPr>
          <w:rFonts w:asciiTheme="minorHAnsi" w:hAnsiTheme="minorHAnsi" w:cstheme="minorHAnsi"/>
        </w:rPr>
      </w:pPr>
      <w:r w:rsidRPr="0079668B">
        <w:rPr>
          <w:rFonts w:asciiTheme="minorHAnsi" w:hAnsiTheme="minorHAnsi" w:cstheme="minorHAnsi"/>
        </w:rPr>
        <w:t>2.</w:t>
      </w:r>
      <w:r w:rsidRPr="0079668B">
        <w:rPr>
          <w:rFonts w:asciiTheme="minorHAnsi" w:hAnsiTheme="minorHAnsi" w:cstheme="minorHAnsi"/>
        </w:rPr>
        <w:tab/>
      </w:r>
      <w:r w:rsidR="00EA58D8" w:rsidRPr="0079668B">
        <w:rPr>
          <w:rFonts w:asciiTheme="minorHAnsi" w:hAnsiTheme="minorHAnsi" w:cstheme="minorHAnsi"/>
        </w:rPr>
        <w:t>Οι χρόνοι υπολογίζονται σε ημερολογιακές ημέρες, τα ποσά όπως προβλέπονται στη Σύμβαση (μη συμπεριλαμβανομένου ΦΠΑ) και οι προθεσμίες χωρίς μεταθέσεις.</w:t>
      </w:r>
    </w:p>
    <w:p w:rsidR="00EA58D8" w:rsidRPr="0079668B" w:rsidRDefault="000A4AB3" w:rsidP="000A4AB3">
      <w:pPr>
        <w:pStyle w:val="a7"/>
        <w:spacing w:line="300" w:lineRule="atLeast"/>
        <w:rPr>
          <w:rFonts w:asciiTheme="minorHAnsi" w:hAnsiTheme="minorHAnsi" w:cstheme="minorHAnsi"/>
        </w:rPr>
      </w:pPr>
      <w:r w:rsidRPr="0079668B">
        <w:rPr>
          <w:rFonts w:asciiTheme="minorHAnsi" w:hAnsiTheme="minorHAnsi" w:cstheme="minorHAnsi"/>
        </w:rPr>
        <w:t>3.</w:t>
      </w:r>
      <w:r w:rsidRPr="0079668B">
        <w:rPr>
          <w:rFonts w:asciiTheme="minorHAnsi" w:hAnsiTheme="minorHAnsi" w:cstheme="minorHAnsi"/>
        </w:rPr>
        <w:tab/>
      </w:r>
      <w:r w:rsidR="00EA58D8" w:rsidRPr="0079668B">
        <w:rPr>
          <w:rFonts w:asciiTheme="minorHAnsi" w:hAnsiTheme="minorHAnsi" w:cstheme="minorHAnsi"/>
        </w:rPr>
        <w:t>Οι ρήτρες καθυστέρησης των παραδόσεων θα περιέχονται στη Σύμβαση, θα επιβάλλονται με απόφαση της Αναθέτουσα Αρχή και θα παρακρατούνται από την επομένη πληρωμή του Αναδόχου ή θα καταβάλλονται από τον ίδιο ή θα καταπίπτουν από την Εγγύηση Καλής Εκτέλεσης.</w:t>
      </w:r>
    </w:p>
    <w:p w:rsidR="00EA58D8" w:rsidRPr="0079668B" w:rsidRDefault="000A4AB3" w:rsidP="000A4AB3">
      <w:pPr>
        <w:pStyle w:val="a7"/>
        <w:spacing w:line="300" w:lineRule="atLeast"/>
        <w:rPr>
          <w:rFonts w:asciiTheme="minorHAnsi" w:hAnsiTheme="minorHAnsi" w:cstheme="minorHAnsi"/>
        </w:rPr>
      </w:pPr>
      <w:r w:rsidRPr="0079668B">
        <w:rPr>
          <w:rFonts w:asciiTheme="minorHAnsi" w:hAnsiTheme="minorHAnsi" w:cstheme="minorHAnsi"/>
        </w:rPr>
        <w:t>4.</w:t>
      </w:r>
      <w:r w:rsidRPr="0079668B">
        <w:rPr>
          <w:rFonts w:asciiTheme="minorHAnsi" w:hAnsiTheme="minorHAnsi" w:cstheme="minorHAnsi"/>
        </w:rPr>
        <w:tab/>
      </w:r>
      <w:r w:rsidR="00EA58D8" w:rsidRPr="0079668B">
        <w:rPr>
          <w:rFonts w:asciiTheme="minorHAnsi" w:hAnsiTheme="minorHAnsi" w:cstheme="minorHAnsi"/>
        </w:rPr>
        <w:t xml:space="preserve">Σε περίπτωση Ένωσης οι ως ανωτέρω ποινικές ρήτρες επιβάλλονται αναλογικά στα μέλη της Ένωσης, τα οποία συμφωνείται να ευθύνονται αλληλεγγύως και εις </w:t>
      </w:r>
      <w:proofErr w:type="spellStart"/>
      <w:r w:rsidR="00EA58D8" w:rsidRPr="0079668B">
        <w:rPr>
          <w:rFonts w:asciiTheme="minorHAnsi" w:hAnsiTheme="minorHAnsi" w:cstheme="minorHAnsi"/>
        </w:rPr>
        <w:t>ολόκληρον</w:t>
      </w:r>
      <w:proofErr w:type="spellEnd"/>
      <w:r w:rsidR="00EA58D8" w:rsidRPr="0079668B">
        <w:rPr>
          <w:rFonts w:asciiTheme="minorHAnsi" w:hAnsiTheme="minorHAnsi" w:cstheme="minorHAnsi"/>
        </w:rPr>
        <w:t xml:space="preserve">. Οι ως άνω ποινικές ρήτρες επιβάλλονται σε όλα τα μέλη της Ένωσης. </w:t>
      </w:r>
    </w:p>
    <w:p w:rsidR="00EA58D8" w:rsidRPr="0079668B" w:rsidRDefault="000A4AB3" w:rsidP="000A4AB3">
      <w:pPr>
        <w:pStyle w:val="a7"/>
        <w:spacing w:line="300" w:lineRule="atLeast"/>
        <w:rPr>
          <w:rFonts w:asciiTheme="minorHAnsi" w:hAnsiTheme="minorHAnsi" w:cstheme="minorHAnsi"/>
        </w:rPr>
      </w:pPr>
      <w:r w:rsidRPr="0079668B">
        <w:rPr>
          <w:rFonts w:asciiTheme="minorHAnsi" w:hAnsiTheme="minorHAnsi" w:cstheme="minorHAnsi"/>
        </w:rPr>
        <w:lastRenderedPageBreak/>
        <w:t>5.</w:t>
      </w:r>
      <w:r w:rsidRPr="0079668B">
        <w:rPr>
          <w:rFonts w:asciiTheme="minorHAnsi" w:hAnsiTheme="minorHAnsi" w:cstheme="minorHAnsi"/>
        </w:rPr>
        <w:tab/>
      </w:r>
      <w:r w:rsidR="00EA58D8" w:rsidRPr="0079668B">
        <w:rPr>
          <w:rFonts w:asciiTheme="minorHAnsi" w:hAnsiTheme="minorHAnsi" w:cstheme="minorHAnsi"/>
        </w:rPr>
        <w:t>Σε περίπτωση έκπτωσης του Αναδόχου, η Αναθέτουσα Αρχή δικαιούται, κατά την κρίση της, να κρατήσει μέρος ή το σύνολο των παραδοτέων, καταβάλλοντας το αναλογούν συμβατικό τίμημα.</w:t>
      </w:r>
    </w:p>
    <w:p w:rsidR="00A917EA" w:rsidRPr="0079668B" w:rsidRDefault="00A917EA" w:rsidP="00A917EA">
      <w:pPr>
        <w:rPr>
          <w:rFonts w:asciiTheme="minorHAnsi" w:hAnsiTheme="minorHAnsi" w:cstheme="minorHAnsi"/>
          <w:lang w:val="el-GR"/>
        </w:rPr>
      </w:pPr>
    </w:p>
    <w:tbl>
      <w:tblPr>
        <w:tblW w:w="8505" w:type="dxa"/>
        <w:tblInd w:w="108" w:type="dxa"/>
        <w:tblLayout w:type="fixed"/>
        <w:tblLook w:val="0000"/>
      </w:tblPr>
      <w:tblGrid>
        <w:gridCol w:w="360"/>
        <w:gridCol w:w="1620"/>
        <w:gridCol w:w="6525"/>
      </w:tblGrid>
      <w:tr w:rsidR="002E4546" w:rsidRPr="0079668B">
        <w:trPr>
          <w:gridBefore w:val="1"/>
          <w:gridAfter w:val="1"/>
          <w:wBefore w:w="360" w:type="dxa"/>
          <w:wAfter w:w="6525" w:type="dxa"/>
          <w:trHeight w:hRule="exact" w:val="120"/>
        </w:trPr>
        <w:tc>
          <w:tcPr>
            <w:tcW w:w="1620" w:type="dxa"/>
          </w:tcPr>
          <w:p w:rsidR="002E4546" w:rsidRPr="0079668B" w:rsidRDefault="002E4546">
            <w:pPr>
              <w:spacing w:line="300" w:lineRule="atLeast"/>
              <w:rPr>
                <w:rFonts w:asciiTheme="minorHAnsi" w:hAnsiTheme="minorHAnsi" w:cstheme="minorHAnsi"/>
                <w:color w:val="0000FF"/>
                <w:lang w:val="el-GR"/>
              </w:rPr>
            </w:pPr>
          </w:p>
          <w:p w:rsidR="002E4546" w:rsidRPr="0079668B" w:rsidRDefault="002E4546">
            <w:pPr>
              <w:spacing w:line="300" w:lineRule="atLeast"/>
              <w:rPr>
                <w:rFonts w:asciiTheme="minorHAnsi" w:hAnsiTheme="minorHAnsi" w:cstheme="minorHAnsi"/>
                <w:color w:val="0000FF"/>
                <w:lang w:val="el-GR"/>
              </w:rPr>
            </w:pPr>
          </w:p>
          <w:p w:rsidR="002E4546" w:rsidRPr="0079668B" w:rsidRDefault="002E4546">
            <w:pPr>
              <w:spacing w:line="300" w:lineRule="atLeast"/>
              <w:rPr>
                <w:rFonts w:asciiTheme="minorHAnsi" w:hAnsiTheme="minorHAnsi" w:cstheme="minorHAnsi"/>
                <w:color w:val="0000FF"/>
                <w:lang w:val="el-GR"/>
              </w:rPr>
            </w:pPr>
          </w:p>
        </w:tc>
      </w:tr>
      <w:tr w:rsidR="002E4546" w:rsidRPr="0079668B">
        <w:tc>
          <w:tcPr>
            <w:tcW w:w="8505" w:type="dxa"/>
            <w:gridSpan w:val="3"/>
          </w:tcPr>
          <w:p w:rsidR="002E4546" w:rsidRPr="0079668B" w:rsidRDefault="002E4546">
            <w:pPr>
              <w:pStyle w:val="HEAD2"/>
              <w:spacing w:line="300" w:lineRule="atLeast"/>
              <w:rPr>
                <w:rFonts w:asciiTheme="minorHAnsi" w:hAnsiTheme="minorHAnsi" w:cstheme="minorHAnsi"/>
                <w:color w:val="0000FF"/>
                <w:sz w:val="24"/>
                <w:szCs w:val="24"/>
              </w:rPr>
            </w:pPr>
            <w:bookmarkStart w:id="44" w:name="_Toc326759050"/>
            <w:proofErr w:type="spellStart"/>
            <w:r w:rsidRPr="0079668B">
              <w:rPr>
                <w:rFonts w:asciiTheme="minorHAnsi" w:hAnsiTheme="minorHAnsi" w:cstheme="minorHAnsi"/>
                <w:color w:val="0000FF"/>
                <w:sz w:val="24"/>
                <w:szCs w:val="24"/>
              </w:rPr>
              <w:t>Παραδοτεα</w:t>
            </w:r>
            <w:proofErr w:type="spellEnd"/>
            <w:r w:rsidRPr="0079668B">
              <w:rPr>
                <w:rFonts w:asciiTheme="minorHAnsi" w:hAnsiTheme="minorHAnsi" w:cstheme="minorHAnsi"/>
                <w:color w:val="0000FF"/>
                <w:sz w:val="24"/>
                <w:szCs w:val="24"/>
              </w:rPr>
              <w:t xml:space="preserve"> Και </w:t>
            </w:r>
            <w:proofErr w:type="spellStart"/>
            <w:r w:rsidRPr="0079668B">
              <w:rPr>
                <w:rFonts w:asciiTheme="minorHAnsi" w:hAnsiTheme="minorHAnsi" w:cstheme="minorHAnsi"/>
                <w:color w:val="0000FF"/>
                <w:sz w:val="24"/>
                <w:szCs w:val="24"/>
              </w:rPr>
              <w:t>Υπηρεσιες</w:t>
            </w:r>
            <w:bookmarkEnd w:id="44"/>
            <w:proofErr w:type="spellEnd"/>
          </w:p>
        </w:tc>
      </w:tr>
      <w:tr w:rsidR="002E4546" w:rsidRPr="0079668B">
        <w:trPr>
          <w:gridBefore w:val="1"/>
          <w:gridAfter w:val="1"/>
          <w:wBefore w:w="360" w:type="dxa"/>
          <w:wAfter w:w="6525" w:type="dxa"/>
          <w:trHeight w:val="306"/>
        </w:trPr>
        <w:tc>
          <w:tcPr>
            <w:tcW w:w="1620" w:type="dxa"/>
            <w:vAlign w:val="center"/>
          </w:tcPr>
          <w:p w:rsidR="002E4546" w:rsidRPr="0079668B" w:rsidRDefault="002E4546">
            <w:pPr>
              <w:pStyle w:val="1"/>
              <w:rPr>
                <w:rFonts w:asciiTheme="minorHAnsi" w:hAnsiTheme="minorHAnsi" w:cstheme="minorHAnsi"/>
                <w:color w:val="0000FF"/>
                <w:sz w:val="24"/>
                <w:szCs w:val="24"/>
              </w:rPr>
            </w:pPr>
            <w:bookmarkStart w:id="45" w:name="_Toc326759051"/>
            <w:bookmarkEnd w:id="45"/>
          </w:p>
        </w:tc>
      </w:tr>
    </w:tbl>
    <w:p w:rsidR="002E4546" w:rsidRPr="0079668B" w:rsidRDefault="00EA58D8">
      <w:pPr>
        <w:pStyle w:val="2"/>
        <w:shd w:val="clear" w:color="auto" w:fill="auto"/>
        <w:rPr>
          <w:rFonts w:asciiTheme="minorHAnsi" w:hAnsiTheme="minorHAnsi" w:cstheme="minorHAnsi"/>
          <w:szCs w:val="24"/>
        </w:rPr>
      </w:pPr>
      <w:bookmarkStart w:id="46" w:name="_Toc326759052"/>
      <w:r w:rsidRPr="0079668B">
        <w:rPr>
          <w:rFonts w:asciiTheme="minorHAnsi" w:hAnsiTheme="minorHAnsi" w:cstheme="minorHAnsi"/>
          <w:szCs w:val="24"/>
        </w:rPr>
        <w:t xml:space="preserve">ΠΟΙΟΤΗΤΑ </w:t>
      </w:r>
      <w:r w:rsidR="002E4546" w:rsidRPr="0079668B">
        <w:rPr>
          <w:rFonts w:asciiTheme="minorHAnsi" w:hAnsiTheme="minorHAnsi" w:cstheme="minorHAnsi"/>
          <w:szCs w:val="24"/>
        </w:rPr>
        <w:t>ΥΠΗΡΕΣΙΩΝ</w:t>
      </w:r>
      <w:bookmarkEnd w:id="46"/>
    </w:p>
    <w:p w:rsidR="002E4546" w:rsidRPr="0079668B" w:rsidRDefault="00EC4268" w:rsidP="00783311">
      <w:pPr>
        <w:pStyle w:val="a7"/>
        <w:spacing w:line="300" w:lineRule="atLeast"/>
        <w:rPr>
          <w:rFonts w:asciiTheme="minorHAnsi" w:hAnsiTheme="minorHAnsi" w:cstheme="minorHAnsi"/>
        </w:rPr>
      </w:pPr>
      <w:r w:rsidRPr="0079668B">
        <w:rPr>
          <w:rFonts w:asciiTheme="minorHAnsi" w:hAnsiTheme="minorHAnsi" w:cstheme="minorHAnsi"/>
        </w:rPr>
        <w:t>16</w:t>
      </w:r>
      <w:r w:rsidR="002E4546" w:rsidRPr="0079668B">
        <w:rPr>
          <w:rFonts w:asciiTheme="minorHAnsi" w:hAnsiTheme="minorHAnsi" w:cstheme="minorHAnsi"/>
        </w:rPr>
        <w:t>.1</w:t>
      </w:r>
      <w:r w:rsidR="002E4546" w:rsidRPr="0079668B">
        <w:rPr>
          <w:rFonts w:asciiTheme="minorHAnsi" w:hAnsiTheme="minorHAnsi" w:cstheme="minorHAnsi"/>
        </w:rPr>
        <w:tab/>
        <w:t>Οι υπηρεσίες που προβλέπεται να παρασχεθούν στα πλαίσια της Σύμβασης καθώς και ο τρόπος εκτέλεσής τους, πρέπει να συμφωνούν, από κάθε άποψη, με τα οριζόμενα στα Παραρτήματα της Σύμβασης.</w:t>
      </w:r>
    </w:p>
    <w:p w:rsidR="002E4546" w:rsidRPr="0079668B" w:rsidRDefault="00EC4268" w:rsidP="00783311">
      <w:pPr>
        <w:pStyle w:val="a7"/>
        <w:spacing w:line="300" w:lineRule="atLeast"/>
        <w:rPr>
          <w:rFonts w:asciiTheme="minorHAnsi" w:hAnsiTheme="minorHAnsi" w:cstheme="minorHAnsi"/>
        </w:rPr>
      </w:pPr>
      <w:r w:rsidRPr="0079668B">
        <w:rPr>
          <w:rFonts w:asciiTheme="minorHAnsi" w:hAnsiTheme="minorHAnsi" w:cstheme="minorHAnsi"/>
        </w:rPr>
        <w:t>16</w:t>
      </w:r>
      <w:r w:rsidR="002E4546" w:rsidRPr="0079668B">
        <w:rPr>
          <w:rFonts w:asciiTheme="minorHAnsi" w:hAnsiTheme="minorHAnsi" w:cstheme="minorHAnsi"/>
        </w:rPr>
        <w:t>.2</w:t>
      </w:r>
      <w:r w:rsidR="002E4546" w:rsidRPr="0079668B">
        <w:rPr>
          <w:rFonts w:asciiTheme="minorHAnsi" w:hAnsiTheme="minorHAnsi" w:cstheme="minorHAnsi"/>
        </w:rPr>
        <w:tab/>
        <w:t>Για οποιαδήποτε προσωρινή ή ενδιάμεση παραλαβή προβλέπεται στα Παραρτήματα της Σύμβασης, θα πρέπει να υποβάλλεται</w:t>
      </w:r>
      <w:r w:rsidR="005A751D" w:rsidRPr="0079668B">
        <w:rPr>
          <w:rFonts w:asciiTheme="minorHAnsi" w:hAnsiTheme="minorHAnsi" w:cstheme="minorHAnsi"/>
        </w:rPr>
        <w:t xml:space="preserve"> αίτηση από τον Ανάδοχο στην Αναθέτουσα Αρχή</w:t>
      </w:r>
      <w:r w:rsidR="002E4546" w:rsidRPr="0079668B">
        <w:rPr>
          <w:rFonts w:asciiTheme="minorHAnsi" w:hAnsiTheme="minorHAnsi" w:cstheme="minorHAnsi"/>
        </w:rPr>
        <w:t xml:space="preserve">. Στην αίτηση θα αναγράφεται η περιγραφή των υπηρεσιών που προτείνονται για παραλαβή, σύμφωνα με τη Σύμβαση και ο τόπος όπου θα γίνει η παραλαβή, ανάλογα με την περίπτωση. </w:t>
      </w:r>
    </w:p>
    <w:p w:rsidR="000A4AB3" w:rsidRPr="0079668B" w:rsidRDefault="000A4AB3">
      <w:pPr>
        <w:spacing w:line="300" w:lineRule="atLeast"/>
        <w:jc w:val="both"/>
        <w:rPr>
          <w:rFonts w:asciiTheme="minorHAnsi" w:hAnsiTheme="minorHAnsi" w:cstheme="minorHAnsi"/>
          <w:lang w:val="el-GR"/>
        </w:rPr>
      </w:pPr>
    </w:p>
    <w:p w:rsidR="005A751D" w:rsidRPr="0079668B" w:rsidRDefault="005A751D" w:rsidP="005A751D">
      <w:pPr>
        <w:pStyle w:val="2"/>
        <w:shd w:val="clear" w:color="auto" w:fill="auto"/>
        <w:rPr>
          <w:rFonts w:asciiTheme="minorHAnsi" w:hAnsiTheme="minorHAnsi" w:cstheme="minorHAnsi"/>
          <w:szCs w:val="24"/>
        </w:rPr>
      </w:pPr>
      <w:bookmarkStart w:id="47" w:name="_Toc326759053"/>
      <w:r w:rsidRPr="0079668B">
        <w:rPr>
          <w:rFonts w:asciiTheme="minorHAnsi" w:hAnsiTheme="minorHAnsi" w:cstheme="minorHAnsi"/>
          <w:szCs w:val="24"/>
        </w:rPr>
        <w:t>ΠΝΕΥΜΑΤΙΚΑ ΔΙΚΑΙΩΜΑΤΑ</w:t>
      </w:r>
      <w:bookmarkEnd w:id="47"/>
    </w:p>
    <w:p w:rsidR="00392D7F" w:rsidRPr="0079668B" w:rsidRDefault="00392D7F" w:rsidP="000A4AB3">
      <w:pPr>
        <w:pStyle w:val="a7"/>
        <w:spacing w:line="300" w:lineRule="atLeast"/>
        <w:rPr>
          <w:rFonts w:asciiTheme="minorHAnsi" w:hAnsiTheme="minorHAnsi" w:cstheme="minorHAnsi"/>
        </w:rPr>
      </w:pPr>
      <w:bookmarkStart w:id="48" w:name="_Ref503248931"/>
      <w:r w:rsidRPr="0079668B">
        <w:rPr>
          <w:rFonts w:asciiTheme="minorHAnsi" w:hAnsiTheme="minorHAnsi" w:cstheme="minorHAnsi"/>
        </w:rPr>
        <w:t>Όλα τα αποτελέσματα - μελέτες, στοιχεία και κάθε άλλο έγγραφο ή αρχείο σχετικό με το Έργο, o πηγαίος κώδικας (</w:t>
      </w:r>
      <w:proofErr w:type="spellStart"/>
      <w:r w:rsidRPr="0079668B">
        <w:rPr>
          <w:rFonts w:asciiTheme="minorHAnsi" w:hAnsiTheme="minorHAnsi" w:cstheme="minorHAnsi"/>
        </w:rPr>
        <w:t>source</w:t>
      </w:r>
      <w:proofErr w:type="spellEnd"/>
      <w:r w:rsidRPr="0079668B">
        <w:rPr>
          <w:rFonts w:asciiTheme="minorHAnsi" w:hAnsiTheme="minorHAnsi" w:cstheme="minorHAnsi"/>
        </w:rPr>
        <w:t xml:space="preserve"> </w:t>
      </w:r>
      <w:proofErr w:type="spellStart"/>
      <w:r w:rsidRPr="0079668B">
        <w:rPr>
          <w:rFonts w:asciiTheme="minorHAnsi" w:hAnsiTheme="minorHAnsi" w:cstheme="minorHAnsi"/>
        </w:rPr>
        <w:t>code</w:t>
      </w:r>
      <w:proofErr w:type="spellEnd"/>
      <w:r w:rsidRPr="0079668B">
        <w:rPr>
          <w:rFonts w:asciiTheme="minorHAnsi" w:hAnsiTheme="minorHAnsi" w:cstheme="minorHAnsi"/>
        </w:rPr>
        <w:t>) και οι βάσεις δεδομένων, όπου επιτρέπεται και δεν αποτελεί απλώς παραχώρηση άδειας χρήσης, καθώς και όλα τα υπόλοιπα παραδοτέα που θα αποκτηθούν ή θα αναπτυχθούν από τον Ανάδοχο με δαπάνες του Έργου, θα αποτελούν αποκλειστική ιδιοκτησία της Αναθέτουσας Αρχής, που μπορούν να τα διαχειρίζονται πλήρως και να τα εκμεταλλεύονται, εκτός και αν ήδη προϋπάρχουν σχετικά πνευματικά δικαιώματα.</w:t>
      </w:r>
      <w:bookmarkEnd w:id="48"/>
      <w:r w:rsidRPr="0079668B">
        <w:rPr>
          <w:rFonts w:asciiTheme="minorHAnsi" w:hAnsiTheme="minorHAnsi" w:cstheme="minorHAnsi"/>
        </w:rPr>
        <w:t xml:space="preserve"> </w:t>
      </w:r>
    </w:p>
    <w:p w:rsidR="00392D7F" w:rsidRPr="0079668B" w:rsidRDefault="00392D7F" w:rsidP="000A4AB3">
      <w:pPr>
        <w:pStyle w:val="a7"/>
        <w:spacing w:line="300" w:lineRule="atLeast"/>
        <w:rPr>
          <w:rFonts w:asciiTheme="minorHAnsi" w:hAnsiTheme="minorHAnsi" w:cstheme="minorHAnsi"/>
        </w:rPr>
      </w:pPr>
      <w:r w:rsidRPr="0079668B">
        <w:rPr>
          <w:rFonts w:asciiTheme="minorHAnsi" w:hAnsiTheme="minorHAnsi" w:cstheme="minorHAnsi"/>
        </w:rPr>
        <w:t>Τα αποτελέσματα θα είναι πάντοτε στη διάθεση των νομίμων εκπροσώπων της Αναθέτουσα Αρχή κατά τη διάρκεια ισχύος της Σύμβασης, και εάν βρίσκονται στην κατοχή του Αναδόχου, θα παραδοθούν στην Αναθέτουσα Αρχή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 / διαχείρισή τους.</w:t>
      </w:r>
    </w:p>
    <w:p w:rsidR="00392D7F" w:rsidRPr="0079668B" w:rsidRDefault="00392D7F" w:rsidP="000A4AB3">
      <w:pPr>
        <w:pStyle w:val="a7"/>
        <w:spacing w:line="300" w:lineRule="atLeast"/>
        <w:rPr>
          <w:rFonts w:asciiTheme="minorHAnsi" w:hAnsiTheme="minorHAnsi" w:cstheme="minorHAnsi"/>
        </w:rPr>
      </w:pPr>
      <w:r w:rsidRPr="0079668B">
        <w:rPr>
          <w:rFonts w:asciiTheme="minorHAnsi" w:hAnsiTheme="minorHAnsi" w:cstheme="minorHAnsi"/>
        </w:rPr>
        <w:t xml:space="preserve">Με την οριστική παραλαβή του Έργου τα δικαιώματα πνευματικής ιδιοκτησίας που θα παραχθούν κατά την εκτέλεση του Έργου και δεν εμπίπτουν στις παραπάνω παραγράφους μεταβιβάζονται από τον Ανάδοχο αυτοδίκαια στην Αναθέτουσα Αρχή οι οποίοι θα είναι πλέον οι αποκλειστικοί δικαιούχοι επί του Έργου και θα φέρουν όλες τις εξουσίες που απορρέουν από αυτό, ενδεικτικά και όχι περιοριστικά αναφερομένων της εξουσίας οριστικής ή προσωρινής αναπαραγωγής του λογισμικού με κάθε μέσο και μορφή, εν </w:t>
      </w:r>
      <w:proofErr w:type="spellStart"/>
      <w:r w:rsidRPr="0079668B">
        <w:rPr>
          <w:rFonts w:asciiTheme="minorHAnsi" w:hAnsiTheme="minorHAnsi" w:cstheme="minorHAnsi"/>
        </w:rPr>
        <w:t>όλω</w:t>
      </w:r>
      <w:proofErr w:type="spellEnd"/>
      <w:r w:rsidRPr="0079668B">
        <w:rPr>
          <w:rFonts w:asciiTheme="minorHAnsi" w:hAnsiTheme="minorHAnsi" w:cstheme="minorHAnsi"/>
        </w:rPr>
        <w:t xml:space="preserve"> ή εν μέρει, την εξουσία φόρτωσης, εμφάνισης στην οθόνη, εκτέλεσης μεταβίβασης, αντιγραφής, αποθήκευσης αλλά και τροποποίησης χωρίς άδεια του Αναδόχου, η οποία σε κάθε περίπτωση παρέχεται ανέκκλητα δια της υπογραφής της σύμβασης.</w:t>
      </w:r>
    </w:p>
    <w:p w:rsidR="005A751D" w:rsidRPr="0079668B" w:rsidRDefault="005A751D">
      <w:pPr>
        <w:spacing w:line="300" w:lineRule="atLeast"/>
        <w:jc w:val="both"/>
        <w:rPr>
          <w:rFonts w:asciiTheme="minorHAnsi" w:hAnsiTheme="minorHAnsi" w:cstheme="minorHAnsi"/>
          <w:lang w:val="el-GR"/>
        </w:rPr>
      </w:pPr>
    </w:p>
    <w:p w:rsidR="002E4546" w:rsidRPr="0079668B" w:rsidRDefault="002E4546">
      <w:pPr>
        <w:pStyle w:val="2"/>
        <w:shd w:val="clear" w:color="auto" w:fill="auto"/>
        <w:rPr>
          <w:rFonts w:asciiTheme="minorHAnsi" w:hAnsiTheme="minorHAnsi" w:cstheme="minorHAnsi"/>
          <w:szCs w:val="24"/>
        </w:rPr>
      </w:pPr>
      <w:bookmarkStart w:id="49" w:name="_Toc326759054"/>
      <w:r w:rsidRPr="0079668B">
        <w:rPr>
          <w:rFonts w:asciiTheme="minorHAnsi" w:hAnsiTheme="minorHAnsi" w:cstheme="minorHAnsi"/>
          <w:szCs w:val="24"/>
        </w:rPr>
        <w:lastRenderedPageBreak/>
        <w:t>ΕΓΓΥΗΤΙΚΗ ΕΥΘΥΝΗ</w:t>
      </w:r>
      <w:bookmarkEnd w:id="49"/>
    </w:p>
    <w:p w:rsidR="002E4546" w:rsidRPr="0079668B" w:rsidRDefault="008A1AE9" w:rsidP="000A4AB3">
      <w:pPr>
        <w:pStyle w:val="a7"/>
        <w:spacing w:line="300" w:lineRule="atLeast"/>
        <w:rPr>
          <w:rFonts w:asciiTheme="minorHAnsi" w:hAnsiTheme="minorHAnsi" w:cstheme="minorHAnsi"/>
        </w:rPr>
      </w:pPr>
      <w:r w:rsidRPr="0079668B">
        <w:rPr>
          <w:rFonts w:asciiTheme="minorHAnsi" w:hAnsiTheme="minorHAnsi" w:cstheme="minorHAnsi"/>
        </w:rPr>
        <w:t>1</w:t>
      </w:r>
      <w:r w:rsidR="00EC4268" w:rsidRPr="0079668B">
        <w:rPr>
          <w:rFonts w:asciiTheme="minorHAnsi" w:hAnsiTheme="minorHAnsi" w:cstheme="minorHAnsi"/>
        </w:rPr>
        <w:t>8</w:t>
      </w:r>
      <w:r w:rsidR="002E4546" w:rsidRPr="0079668B">
        <w:rPr>
          <w:rFonts w:asciiTheme="minorHAnsi" w:hAnsiTheme="minorHAnsi" w:cstheme="minorHAnsi"/>
        </w:rPr>
        <w:t>.1</w:t>
      </w:r>
      <w:r w:rsidR="002E4546" w:rsidRPr="0079668B">
        <w:rPr>
          <w:rFonts w:asciiTheme="minorHAnsi" w:hAnsiTheme="minorHAnsi" w:cstheme="minorHAnsi"/>
        </w:rPr>
        <w:tab/>
        <w:t xml:space="preserve">Ο Ανάδοχος εγγυάται προς την Αναθέτουσα Αρχή ότι το Έργο θα εκτελεσθεί σύμφωνα με τους όρους και </w:t>
      </w:r>
      <w:r w:rsidR="00CF5E9E" w:rsidRPr="0079668B">
        <w:rPr>
          <w:rFonts w:asciiTheme="minorHAnsi" w:hAnsiTheme="minorHAnsi" w:cstheme="minorHAnsi"/>
        </w:rPr>
        <w:t xml:space="preserve">προϋποθέσεις της Σύμβασης </w:t>
      </w:r>
      <w:r w:rsidR="002E4546" w:rsidRPr="0079668B">
        <w:rPr>
          <w:rFonts w:asciiTheme="minorHAnsi" w:hAnsiTheme="minorHAnsi" w:cstheme="minorHAnsi"/>
        </w:rPr>
        <w:t>και ότι θα ανταποκρίνεται στις προδιαγραφές, λειτουργίες, αποτελέσματα και ιδιότητες όπως αυτές προδιαγράφονται στην Προκήρυξη.</w:t>
      </w:r>
    </w:p>
    <w:p w:rsidR="002E4546" w:rsidRPr="0079668B" w:rsidRDefault="00EC4268" w:rsidP="000A4AB3">
      <w:pPr>
        <w:pStyle w:val="a7"/>
        <w:spacing w:line="300" w:lineRule="atLeast"/>
        <w:rPr>
          <w:rFonts w:asciiTheme="minorHAnsi" w:hAnsiTheme="minorHAnsi" w:cstheme="minorHAnsi"/>
        </w:rPr>
      </w:pPr>
      <w:r w:rsidRPr="0079668B">
        <w:rPr>
          <w:rFonts w:asciiTheme="minorHAnsi" w:hAnsiTheme="minorHAnsi" w:cstheme="minorHAnsi"/>
        </w:rPr>
        <w:t>18</w:t>
      </w:r>
      <w:r w:rsidR="002E4546" w:rsidRPr="0079668B">
        <w:rPr>
          <w:rFonts w:asciiTheme="minorHAnsi" w:hAnsiTheme="minorHAnsi" w:cstheme="minorHAnsi"/>
        </w:rPr>
        <w:t>.2</w:t>
      </w:r>
      <w:r w:rsidR="002E4546" w:rsidRPr="0079668B">
        <w:rPr>
          <w:rFonts w:asciiTheme="minorHAnsi" w:hAnsiTheme="minorHAnsi" w:cstheme="minorHAnsi"/>
        </w:rPr>
        <w:tab/>
        <w:t>Γ</w:t>
      </w:r>
      <w:r w:rsidR="005A751D" w:rsidRPr="0079668B">
        <w:rPr>
          <w:rFonts w:asciiTheme="minorHAnsi" w:hAnsiTheme="minorHAnsi" w:cstheme="minorHAnsi"/>
        </w:rPr>
        <w:t>ια χρονικό διάστημα ……..</w:t>
      </w:r>
      <w:r w:rsidR="002E4546" w:rsidRPr="0079668B">
        <w:rPr>
          <w:rFonts w:asciiTheme="minorHAnsi" w:hAnsiTheme="minorHAnsi" w:cstheme="minorHAnsi"/>
        </w:rPr>
        <w:t xml:space="preserve"> μηνών από την ημερομηνία οριστικής παραλαβής του Έργου, που καλείται «Περίοδος Εγγύησης», ο Ανάδοχος εγγυάται ότι θα παρέχει τις υπηρε</w:t>
      </w:r>
      <w:r w:rsidR="002E4546" w:rsidRPr="0079668B">
        <w:rPr>
          <w:rFonts w:asciiTheme="minorHAnsi" w:hAnsiTheme="minorHAnsi" w:cstheme="minorHAnsi"/>
        </w:rPr>
        <w:softHyphen/>
        <w:t>σίες συντή</w:t>
      </w:r>
      <w:r w:rsidR="005A751D" w:rsidRPr="0079668B">
        <w:rPr>
          <w:rFonts w:asciiTheme="minorHAnsi" w:hAnsiTheme="minorHAnsi" w:cstheme="minorHAnsi"/>
        </w:rPr>
        <w:t>ρησης του Παραρτήματος ……..</w:t>
      </w:r>
      <w:r w:rsidR="002E4546" w:rsidRPr="0079668B">
        <w:rPr>
          <w:rFonts w:asciiTheme="minorHAnsi" w:hAnsiTheme="minorHAnsi" w:cstheme="minorHAnsi"/>
        </w:rPr>
        <w:t>, χωρίς καμία οικονομική επιβάρυνση για την Αναθέτουσα Αρχή.  Το λογισμικό νοείται σε καθεστώς εγγύησης υπό την ευθύνη του Αναδόχου από τη στιγμή της εγκατάστασής του. Το χρονικό διάστημα μεταξύ της εγκατάστασης και της οριστικής του παραλαβής δεν συμπεριλαμβάνεται στην Περίοδο Εγγύησης.</w:t>
      </w:r>
    </w:p>
    <w:p w:rsidR="002E4546" w:rsidRPr="0079668B" w:rsidRDefault="002E4546" w:rsidP="000A4AB3">
      <w:pPr>
        <w:pStyle w:val="a7"/>
        <w:spacing w:line="300" w:lineRule="atLeast"/>
        <w:rPr>
          <w:rFonts w:asciiTheme="minorHAnsi" w:hAnsiTheme="minorHAnsi" w:cstheme="minorHAnsi"/>
        </w:rPr>
      </w:pPr>
      <w:r w:rsidRPr="0079668B">
        <w:rPr>
          <w:rFonts w:asciiTheme="minorHAnsi" w:hAnsiTheme="minorHAnsi" w:cstheme="minorHAnsi"/>
        </w:rPr>
        <w:t xml:space="preserve">Ο Ανάδοχος εγγυάται αυτοτελώς την καλή και προσήκουσα λειτουργία </w:t>
      </w:r>
      <w:r w:rsidR="00360973" w:rsidRPr="0079668B">
        <w:rPr>
          <w:rFonts w:asciiTheme="minorHAnsi" w:hAnsiTheme="minorHAnsi" w:cstheme="minorHAnsi"/>
        </w:rPr>
        <w:t>του υλικού/λογισμικού/</w:t>
      </w:r>
      <w:r w:rsidR="005A751D" w:rsidRPr="0079668B">
        <w:rPr>
          <w:rFonts w:asciiTheme="minorHAnsi" w:hAnsiTheme="minorHAnsi" w:cstheme="minorHAnsi"/>
        </w:rPr>
        <w:t>των εφαρμογών</w:t>
      </w:r>
      <w:r w:rsidRPr="0079668B">
        <w:rPr>
          <w:rFonts w:asciiTheme="minorHAnsi" w:hAnsiTheme="minorHAnsi" w:cstheme="minorHAnsi"/>
        </w:rPr>
        <w:t xml:space="preserve"> κατά την περίοδο εγγύησης καλής λειτουργίας.</w:t>
      </w:r>
    </w:p>
    <w:p w:rsidR="002E4546" w:rsidRPr="0079668B" w:rsidRDefault="002E4546" w:rsidP="000A4AB3">
      <w:pPr>
        <w:pStyle w:val="a7"/>
        <w:spacing w:line="300" w:lineRule="atLeast"/>
        <w:rPr>
          <w:rFonts w:asciiTheme="minorHAnsi" w:hAnsiTheme="minorHAnsi" w:cstheme="minorHAnsi"/>
        </w:rPr>
      </w:pPr>
      <w:bookmarkStart w:id="50" w:name="_Toc386093168"/>
      <w:r w:rsidRPr="0079668B">
        <w:rPr>
          <w:rFonts w:asciiTheme="minorHAnsi" w:hAnsiTheme="minorHAnsi" w:cstheme="minorHAnsi"/>
        </w:rPr>
        <w:t>Είναι υπεύθυνος για τη χωρίς καθυστέρηση και με δικά του έξοδα αποκατάσταση κάθε ελαττώματος που αναφαίνεται κατά την περίοδο αυτή, εκτός αν μπορέσει να αποδείξει ότι τα ελαττώματα προέρχονται από αίτια που δεν έχουν σχέση με σφάλματα στην κατασκευή, στη σχεδίαση ή στην υλοποίηση.</w:t>
      </w:r>
      <w:bookmarkEnd w:id="50"/>
    </w:p>
    <w:p w:rsidR="002E4546" w:rsidRPr="0079668B" w:rsidRDefault="002E4546" w:rsidP="000A4AB3">
      <w:pPr>
        <w:pStyle w:val="a7"/>
        <w:spacing w:line="300" w:lineRule="atLeast"/>
        <w:rPr>
          <w:rFonts w:asciiTheme="minorHAnsi" w:hAnsiTheme="minorHAnsi" w:cstheme="minorHAnsi"/>
        </w:rPr>
      </w:pPr>
      <w:bookmarkStart w:id="51" w:name="_Toc386093171"/>
      <w:r w:rsidRPr="0079668B">
        <w:rPr>
          <w:rFonts w:asciiTheme="minorHAnsi" w:hAnsiTheme="minorHAnsi" w:cstheme="minorHAnsi"/>
        </w:rPr>
        <w:t>Η Αναθέτουσα Αρχή πληροφορεί τον Ανάδοχο ως προς το είδος και την έκταση κάθε ελαττώματος μόλις αυτό γίνει εμφανές. Αν ο Ανάδοχος δεν αποκαταστήσει το ελάττωμα χωρίς καθυστέρηση, η Αναθέτουσα Αρχή μπορεί να φροντίσει για την αποκατάσταση του ελαττώματος από τρίτον, με κίνδυνο και δαπάνη του Αναδόχου.</w:t>
      </w:r>
      <w:bookmarkEnd w:id="51"/>
    </w:p>
    <w:p w:rsidR="002E4546" w:rsidRPr="0079668B" w:rsidRDefault="002E4546">
      <w:pPr>
        <w:spacing w:line="300" w:lineRule="atLeast"/>
        <w:jc w:val="both"/>
        <w:rPr>
          <w:rFonts w:asciiTheme="minorHAnsi" w:hAnsiTheme="minorHAnsi" w:cstheme="minorHAnsi"/>
          <w:lang w:val="el-GR"/>
        </w:rPr>
      </w:pPr>
    </w:p>
    <w:p w:rsidR="002E4546" w:rsidRPr="0079668B" w:rsidRDefault="005A751D">
      <w:pPr>
        <w:pStyle w:val="2"/>
        <w:shd w:val="clear" w:color="auto" w:fill="auto"/>
        <w:rPr>
          <w:rFonts w:asciiTheme="minorHAnsi" w:hAnsiTheme="minorHAnsi" w:cstheme="minorHAnsi"/>
          <w:szCs w:val="24"/>
        </w:rPr>
      </w:pPr>
      <w:bookmarkStart w:id="52" w:name="_Toc326759055"/>
      <w:r w:rsidRPr="0079668B">
        <w:rPr>
          <w:rFonts w:asciiTheme="minorHAnsi" w:hAnsiTheme="minorHAnsi" w:cstheme="minorHAnsi"/>
          <w:szCs w:val="24"/>
        </w:rPr>
        <w:t>ΠΕΡΙΟΔΟΣ ΕΓΓΥΗΣΗΣ ΚΑΛΗΣ ΛΕΙΤΟΥΡΓΙΑΣ</w:t>
      </w:r>
      <w:bookmarkEnd w:id="52"/>
    </w:p>
    <w:p w:rsidR="00EA58D8" w:rsidRPr="0079668B" w:rsidRDefault="00EA58D8" w:rsidP="000A4AB3">
      <w:pPr>
        <w:pStyle w:val="a7"/>
        <w:spacing w:line="300" w:lineRule="atLeast"/>
        <w:rPr>
          <w:rFonts w:asciiTheme="minorHAnsi" w:hAnsiTheme="minorHAnsi" w:cstheme="minorHAnsi"/>
        </w:rPr>
      </w:pPr>
      <w:r w:rsidRPr="0079668B">
        <w:rPr>
          <w:rFonts w:asciiTheme="minorHAnsi" w:hAnsiTheme="minorHAnsi" w:cstheme="minorHAnsi"/>
        </w:rPr>
        <w:t xml:space="preserve">Για την καλή λειτουργία του Έργου, μετά την οριστική παραλαβή του, ο Ανάδοχος υποχρεούται να καταθέσει </w:t>
      </w:r>
      <w:r w:rsidRPr="0079668B">
        <w:rPr>
          <w:rFonts w:asciiTheme="minorHAnsi" w:hAnsiTheme="minorHAnsi" w:cstheme="minorHAnsi"/>
          <w:b/>
        </w:rPr>
        <w:t>Εγγυητική Επιστολή Καλής Λειτουργίας</w:t>
      </w:r>
      <w:r w:rsidRPr="0079668B">
        <w:rPr>
          <w:rFonts w:asciiTheme="minorHAnsi" w:hAnsiTheme="minorHAnsi" w:cstheme="minorHAnsi"/>
        </w:rPr>
        <w:t xml:space="preserve"> (βλ. υπόδειγμα C.1.4), η αξία της </w:t>
      </w:r>
      <w:r w:rsidR="00360973" w:rsidRPr="0079668B">
        <w:rPr>
          <w:rFonts w:asciiTheme="minorHAnsi" w:hAnsiTheme="minorHAnsi" w:cstheme="minorHAnsi"/>
        </w:rPr>
        <w:t>οποίας θα ανέρχεται σε ποσοστό 2,5</w:t>
      </w:r>
      <w:r w:rsidRPr="0079668B">
        <w:rPr>
          <w:rFonts w:asciiTheme="minorHAnsi" w:hAnsiTheme="minorHAnsi" w:cstheme="minorHAnsi"/>
        </w:rPr>
        <w:t>% του συμβατικού τιμήματος μη συμπεριλαμβανομένου ΦΠΑ.</w:t>
      </w:r>
    </w:p>
    <w:p w:rsidR="00EA58D8" w:rsidRPr="0079668B" w:rsidRDefault="00EA58D8" w:rsidP="000A4AB3">
      <w:pPr>
        <w:pStyle w:val="a7"/>
        <w:spacing w:line="300" w:lineRule="atLeast"/>
        <w:rPr>
          <w:rFonts w:asciiTheme="minorHAnsi" w:hAnsiTheme="minorHAnsi" w:cstheme="minorHAnsi"/>
        </w:rPr>
      </w:pPr>
      <w:r w:rsidRPr="0079668B">
        <w:rPr>
          <w:rFonts w:asciiTheme="minorHAnsi" w:hAnsiTheme="minorHAnsi" w:cstheme="minorHAnsi"/>
        </w:rPr>
        <w:t>Κατά την Περίοδο Εγγύησης, ο Ανάδοχος ευθύνεται για την καλή λειτουργία του συνόλου του Έργου. Επίσης κατά την ίδια περίοδο οφείλει να προσφέρει τεχνική υποστήριξη και αποκαταστήσει οποιαδήποτε βλάβη με τρόπο και σε χρόνο ανάλογα με τα όσα περιγ</w:t>
      </w:r>
      <w:r w:rsidR="00360973" w:rsidRPr="0079668B">
        <w:rPr>
          <w:rFonts w:asciiTheme="minorHAnsi" w:hAnsiTheme="minorHAnsi" w:cstheme="minorHAnsi"/>
        </w:rPr>
        <w:t>ράφονται στο μέρος Α (Α4.2</w:t>
      </w:r>
      <w:r w:rsidRPr="0079668B">
        <w:rPr>
          <w:rFonts w:asciiTheme="minorHAnsi" w:hAnsiTheme="minorHAnsi" w:cstheme="minorHAnsi"/>
        </w:rPr>
        <w:t xml:space="preserve">). Η </w:t>
      </w:r>
      <w:r w:rsidRPr="0079668B">
        <w:rPr>
          <w:rFonts w:asciiTheme="minorHAnsi" w:hAnsiTheme="minorHAnsi" w:cstheme="minorHAnsi"/>
          <w:b/>
        </w:rPr>
        <w:t>Εγγύηση Καλής Λειτουργίας</w:t>
      </w:r>
      <w:r w:rsidRPr="0079668B">
        <w:rPr>
          <w:rFonts w:asciiTheme="minorHAnsi" w:hAnsiTheme="minorHAnsi" w:cstheme="minorHAnsi"/>
        </w:rPr>
        <w:t xml:space="preserve"> επιστρέφεται μετά τη λήξη της περιόδου Εγγύησης, ύστερα από την εκκαθάριση των τυχόν απαιτήσεων από τους δύο συμβαλλόμενους.</w:t>
      </w:r>
    </w:p>
    <w:tbl>
      <w:tblPr>
        <w:tblW w:w="8505" w:type="dxa"/>
        <w:tblInd w:w="108" w:type="dxa"/>
        <w:tblLayout w:type="fixed"/>
        <w:tblLook w:val="0000"/>
      </w:tblPr>
      <w:tblGrid>
        <w:gridCol w:w="360"/>
        <w:gridCol w:w="1620"/>
        <w:gridCol w:w="6525"/>
      </w:tblGrid>
      <w:tr w:rsidR="002E4546" w:rsidRPr="0079668B">
        <w:trPr>
          <w:gridBefore w:val="1"/>
          <w:gridAfter w:val="1"/>
          <w:wBefore w:w="360" w:type="dxa"/>
          <w:wAfter w:w="6525" w:type="dxa"/>
          <w:trHeight w:hRule="exact" w:val="120"/>
        </w:trPr>
        <w:tc>
          <w:tcPr>
            <w:tcW w:w="1620" w:type="dxa"/>
          </w:tcPr>
          <w:p w:rsidR="002E4546" w:rsidRPr="0079668B" w:rsidRDefault="002E4546">
            <w:pPr>
              <w:spacing w:line="300" w:lineRule="atLeast"/>
              <w:rPr>
                <w:rFonts w:asciiTheme="minorHAnsi" w:hAnsiTheme="minorHAnsi" w:cstheme="minorHAnsi"/>
                <w:color w:val="0000FF"/>
                <w:lang w:val="el-GR"/>
              </w:rPr>
            </w:pPr>
          </w:p>
        </w:tc>
      </w:tr>
      <w:tr w:rsidR="002E4546" w:rsidRPr="0079668B">
        <w:tc>
          <w:tcPr>
            <w:tcW w:w="8505" w:type="dxa"/>
            <w:gridSpan w:val="3"/>
          </w:tcPr>
          <w:p w:rsidR="002E4546" w:rsidRPr="0079668B" w:rsidRDefault="002E4546">
            <w:pPr>
              <w:pStyle w:val="HEAD2"/>
              <w:spacing w:line="300" w:lineRule="atLeast"/>
              <w:rPr>
                <w:rFonts w:asciiTheme="minorHAnsi" w:hAnsiTheme="minorHAnsi" w:cstheme="minorHAnsi"/>
                <w:color w:val="0000FF"/>
                <w:sz w:val="24"/>
                <w:szCs w:val="24"/>
              </w:rPr>
            </w:pPr>
            <w:bookmarkStart w:id="53" w:name="_Toc326759056"/>
            <w:r w:rsidRPr="0079668B">
              <w:rPr>
                <w:rFonts w:asciiTheme="minorHAnsi" w:hAnsiTheme="minorHAnsi" w:cstheme="minorHAnsi"/>
                <w:color w:val="0000FF"/>
                <w:sz w:val="24"/>
                <w:szCs w:val="24"/>
              </w:rPr>
              <w:t>Πληρωμές</w:t>
            </w:r>
            <w:bookmarkEnd w:id="53"/>
          </w:p>
        </w:tc>
      </w:tr>
      <w:tr w:rsidR="002E4546" w:rsidRPr="0079668B">
        <w:trPr>
          <w:gridBefore w:val="1"/>
          <w:gridAfter w:val="1"/>
          <w:wBefore w:w="360" w:type="dxa"/>
          <w:wAfter w:w="6525" w:type="dxa"/>
          <w:trHeight w:val="306"/>
        </w:trPr>
        <w:tc>
          <w:tcPr>
            <w:tcW w:w="1620" w:type="dxa"/>
            <w:vAlign w:val="center"/>
          </w:tcPr>
          <w:p w:rsidR="002E4546" w:rsidRPr="0079668B" w:rsidRDefault="002E4546">
            <w:pPr>
              <w:pStyle w:val="1"/>
              <w:rPr>
                <w:rFonts w:asciiTheme="minorHAnsi" w:hAnsiTheme="minorHAnsi" w:cstheme="minorHAnsi"/>
                <w:color w:val="0000FF"/>
                <w:sz w:val="24"/>
                <w:szCs w:val="24"/>
              </w:rPr>
            </w:pPr>
            <w:bookmarkStart w:id="54" w:name="_Toc326759057"/>
            <w:bookmarkEnd w:id="54"/>
          </w:p>
        </w:tc>
      </w:tr>
    </w:tbl>
    <w:p w:rsidR="002E4546" w:rsidRPr="0079668B" w:rsidRDefault="002E4546">
      <w:pPr>
        <w:pStyle w:val="2"/>
        <w:shd w:val="clear" w:color="auto" w:fill="auto"/>
        <w:rPr>
          <w:rFonts w:asciiTheme="minorHAnsi" w:hAnsiTheme="minorHAnsi" w:cstheme="minorHAnsi"/>
          <w:szCs w:val="24"/>
        </w:rPr>
      </w:pPr>
      <w:bookmarkStart w:id="55" w:name="_Toc326759058"/>
      <w:r w:rsidRPr="0079668B">
        <w:rPr>
          <w:rFonts w:asciiTheme="minorHAnsi" w:hAnsiTheme="minorHAnsi" w:cstheme="minorHAnsi"/>
          <w:szCs w:val="24"/>
        </w:rPr>
        <w:t>ΓΕΝΙΚΕΣ ΔΙΑΤΑΞΕΙΣ</w:t>
      </w:r>
      <w:bookmarkEnd w:id="55"/>
    </w:p>
    <w:p w:rsidR="002E4546" w:rsidRPr="0079668B" w:rsidRDefault="00EC4268" w:rsidP="000A4AB3">
      <w:pPr>
        <w:pStyle w:val="a7"/>
        <w:spacing w:line="300" w:lineRule="atLeast"/>
        <w:rPr>
          <w:rFonts w:asciiTheme="minorHAnsi" w:hAnsiTheme="minorHAnsi" w:cstheme="minorHAnsi"/>
        </w:rPr>
      </w:pPr>
      <w:r w:rsidRPr="0079668B">
        <w:rPr>
          <w:rFonts w:asciiTheme="minorHAnsi" w:hAnsiTheme="minorHAnsi" w:cstheme="minorHAnsi"/>
        </w:rPr>
        <w:t>20</w:t>
      </w:r>
      <w:r w:rsidR="002E4546" w:rsidRPr="0079668B">
        <w:rPr>
          <w:rFonts w:asciiTheme="minorHAnsi" w:hAnsiTheme="minorHAnsi" w:cstheme="minorHAnsi"/>
        </w:rPr>
        <w:t>.1</w:t>
      </w:r>
      <w:r w:rsidR="002E4546" w:rsidRPr="0079668B">
        <w:rPr>
          <w:rFonts w:asciiTheme="minorHAnsi" w:hAnsiTheme="minorHAnsi" w:cstheme="minorHAnsi"/>
        </w:rPr>
        <w:tab/>
        <w:t xml:space="preserve">Ο Ανάδοχος θεωρείται ότι, προτού υποβάλει την Προσφορά του, είχε λάβει υπόψη όλο τα αναγκαία στοιχεία για την εμπρόθεσμη και προσήκουσα </w:t>
      </w:r>
      <w:r w:rsidR="002E4546" w:rsidRPr="0079668B">
        <w:rPr>
          <w:rFonts w:asciiTheme="minorHAnsi" w:hAnsiTheme="minorHAnsi" w:cstheme="minorHAnsi"/>
        </w:rPr>
        <w:lastRenderedPageBreak/>
        <w:t>εκτέλεση της Σύμβασης και συνεπώς, στο Συμβατικό Τίμημα περιλαμβάνονται όλα τα σχετικά με την υλοποίηση του Έργου έξοδα, όπως:</w:t>
      </w:r>
    </w:p>
    <w:p w:rsidR="002E4546" w:rsidRPr="0079668B" w:rsidRDefault="002E4546" w:rsidP="000A4AB3">
      <w:pPr>
        <w:pStyle w:val="a7"/>
        <w:spacing w:line="300" w:lineRule="atLeast"/>
        <w:rPr>
          <w:rFonts w:asciiTheme="minorHAnsi" w:hAnsiTheme="minorHAnsi" w:cstheme="minorHAnsi"/>
        </w:rPr>
      </w:pPr>
      <w:r w:rsidRPr="0079668B">
        <w:rPr>
          <w:rFonts w:asciiTheme="minorHAnsi" w:hAnsiTheme="minorHAnsi" w:cstheme="minorHAnsi"/>
        </w:rPr>
        <w:t>α)</w:t>
      </w:r>
      <w:r w:rsidRPr="0079668B">
        <w:rPr>
          <w:rFonts w:asciiTheme="minorHAnsi" w:hAnsiTheme="minorHAnsi" w:cstheme="minorHAnsi"/>
        </w:rPr>
        <w:tab/>
        <w:t>τα έξοδα παραγωγής σχεδίων, εκθέσεων, μελετών, αναφορών και κάθε είδους εγγράφων που προβλέπονται στη Σύμβαση</w:t>
      </w:r>
      <w:r w:rsidR="009755F6" w:rsidRPr="0079668B">
        <w:rPr>
          <w:rFonts w:asciiTheme="minorHAnsi" w:hAnsiTheme="minorHAnsi" w:cstheme="minorHAnsi"/>
        </w:rPr>
        <w:t>,</w:t>
      </w:r>
    </w:p>
    <w:p w:rsidR="002E4546" w:rsidRPr="0079668B" w:rsidRDefault="002E4546" w:rsidP="000A4AB3">
      <w:pPr>
        <w:pStyle w:val="a7"/>
        <w:spacing w:line="300" w:lineRule="atLeast"/>
        <w:rPr>
          <w:rFonts w:asciiTheme="minorHAnsi" w:hAnsiTheme="minorHAnsi" w:cstheme="minorHAnsi"/>
        </w:rPr>
      </w:pPr>
      <w:r w:rsidRPr="0079668B">
        <w:rPr>
          <w:rFonts w:asciiTheme="minorHAnsi" w:hAnsiTheme="minorHAnsi" w:cstheme="minorHAnsi"/>
        </w:rPr>
        <w:t>β)</w:t>
      </w:r>
      <w:r w:rsidRPr="0079668B">
        <w:rPr>
          <w:rFonts w:asciiTheme="minorHAnsi" w:hAnsiTheme="minorHAnsi" w:cstheme="minorHAnsi"/>
        </w:rPr>
        <w:tab/>
        <w:t>τα έξοδα της προμήθειας των εργαλείων που απαιτούνται για την υλοποίηση του Έργου</w:t>
      </w:r>
      <w:r w:rsidR="009755F6" w:rsidRPr="0079668B">
        <w:rPr>
          <w:rFonts w:asciiTheme="minorHAnsi" w:hAnsiTheme="minorHAnsi" w:cstheme="minorHAnsi"/>
        </w:rPr>
        <w:t>,</w:t>
      </w:r>
    </w:p>
    <w:p w:rsidR="002E4546" w:rsidRPr="0079668B" w:rsidRDefault="002E4546" w:rsidP="000A4AB3">
      <w:pPr>
        <w:pStyle w:val="a7"/>
        <w:spacing w:line="300" w:lineRule="atLeast"/>
        <w:rPr>
          <w:rFonts w:asciiTheme="minorHAnsi" w:hAnsiTheme="minorHAnsi" w:cstheme="minorHAnsi"/>
        </w:rPr>
      </w:pPr>
      <w:r w:rsidRPr="0079668B">
        <w:rPr>
          <w:rFonts w:asciiTheme="minorHAnsi" w:hAnsiTheme="minorHAnsi" w:cstheme="minorHAnsi"/>
        </w:rPr>
        <w:t>γ)</w:t>
      </w:r>
      <w:r w:rsidRPr="0079668B">
        <w:rPr>
          <w:rFonts w:asciiTheme="minorHAnsi" w:hAnsiTheme="minorHAnsi" w:cstheme="minorHAnsi"/>
        </w:rPr>
        <w:tab/>
        <w:t>τα έξοδα της προμήθειας ή παραγωγής εγχειριδίων και οδηγιών</w:t>
      </w:r>
      <w:r w:rsidR="009755F6" w:rsidRPr="0079668B">
        <w:rPr>
          <w:rFonts w:asciiTheme="minorHAnsi" w:hAnsiTheme="minorHAnsi" w:cstheme="minorHAnsi"/>
        </w:rPr>
        <w:t>,</w:t>
      </w:r>
    </w:p>
    <w:p w:rsidR="00536C05" w:rsidRPr="0079668B" w:rsidRDefault="00536C05" w:rsidP="000A4AB3">
      <w:pPr>
        <w:pStyle w:val="a7"/>
        <w:spacing w:line="300" w:lineRule="atLeast"/>
        <w:rPr>
          <w:rFonts w:asciiTheme="minorHAnsi" w:hAnsiTheme="minorHAnsi" w:cstheme="minorHAnsi"/>
        </w:rPr>
      </w:pPr>
      <w:r w:rsidRPr="0079668B">
        <w:rPr>
          <w:rFonts w:asciiTheme="minorHAnsi" w:hAnsiTheme="minorHAnsi" w:cstheme="minorHAnsi"/>
        </w:rPr>
        <w:t>δ) οι πάσης φύσεως αμοιβές προσωπικού, συνεργατών, υπεργολάβων του αναδόχου και των ασφαλιστικών εισφορών που τυχόν τους αφορούν.</w:t>
      </w:r>
    </w:p>
    <w:p w:rsidR="00536C05" w:rsidRPr="0079668B" w:rsidRDefault="00536C05" w:rsidP="000A4AB3">
      <w:pPr>
        <w:pStyle w:val="a7"/>
        <w:spacing w:line="300" w:lineRule="atLeast"/>
        <w:rPr>
          <w:rFonts w:asciiTheme="minorHAnsi" w:hAnsiTheme="minorHAnsi" w:cstheme="minorHAnsi"/>
        </w:rPr>
      </w:pPr>
      <w:r w:rsidRPr="0079668B">
        <w:rPr>
          <w:rFonts w:asciiTheme="minorHAnsi" w:hAnsiTheme="minorHAnsi" w:cstheme="minorHAnsi"/>
        </w:rPr>
        <w:t xml:space="preserve">Ο ανάδοχος βαρύνεται με πάσης φύσεως έξοδα συνδεόμενα με την εκτέλεση του έργου, που </w:t>
      </w:r>
      <w:r w:rsidR="0073702F" w:rsidRPr="0079668B">
        <w:rPr>
          <w:rFonts w:asciiTheme="minorHAnsi" w:hAnsiTheme="minorHAnsi" w:cstheme="minorHAnsi"/>
        </w:rPr>
        <w:t>όφειλε</w:t>
      </w:r>
      <w:r w:rsidRPr="0079668B">
        <w:rPr>
          <w:rFonts w:asciiTheme="minorHAnsi" w:hAnsiTheme="minorHAnsi" w:cstheme="minorHAnsi"/>
        </w:rPr>
        <w:t xml:space="preserve"> να λάβει υπόψη του για την κατάρτιση της προσφοράς. </w:t>
      </w:r>
    </w:p>
    <w:p w:rsidR="00B6512C" w:rsidRPr="0079668B" w:rsidRDefault="00536C05" w:rsidP="00B6512C">
      <w:pPr>
        <w:pStyle w:val="a7"/>
        <w:spacing w:line="300" w:lineRule="atLeast"/>
        <w:ind w:left="567" w:firstLine="0"/>
        <w:rPr>
          <w:rFonts w:asciiTheme="minorHAnsi" w:hAnsiTheme="minorHAnsi" w:cstheme="minorHAnsi"/>
        </w:rPr>
      </w:pPr>
      <w:r w:rsidRPr="0079668B">
        <w:rPr>
          <w:rFonts w:asciiTheme="minorHAnsi" w:hAnsiTheme="minorHAnsi" w:cstheme="minorHAnsi"/>
        </w:rPr>
        <w:t>Η απαρίθμηση των παραπάνω δαπανών είναι ενδεικτική.</w:t>
      </w:r>
    </w:p>
    <w:p w:rsidR="002E4546" w:rsidRPr="0079668B" w:rsidRDefault="00EC4268" w:rsidP="00B6512C">
      <w:pPr>
        <w:pStyle w:val="a7"/>
        <w:spacing w:line="300" w:lineRule="atLeast"/>
        <w:rPr>
          <w:rFonts w:asciiTheme="minorHAnsi" w:hAnsiTheme="minorHAnsi" w:cstheme="minorHAnsi"/>
        </w:rPr>
      </w:pPr>
      <w:r w:rsidRPr="0079668B">
        <w:rPr>
          <w:rFonts w:asciiTheme="minorHAnsi" w:hAnsiTheme="minorHAnsi" w:cstheme="minorHAnsi"/>
        </w:rPr>
        <w:t>20</w:t>
      </w:r>
      <w:r w:rsidR="002E4546" w:rsidRPr="0079668B">
        <w:rPr>
          <w:rFonts w:asciiTheme="minorHAnsi" w:hAnsiTheme="minorHAnsi" w:cstheme="minorHAnsi"/>
        </w:rPr>
        <w:t>.2</w:t>
      </w:r>
      <w:r w:rsidR="002E4546" w:rsidRPr="0079668B">
        <w:rPr>
          <w:rFonts w:asciiTheme="minorHAnsi" w:hAnsiTheme="minorHAnsi" w:cstheme="minorHAnsi"/>
        </w:rPr>
        <w:tab/>
        <w:t>Για κάθε πληρωμή, ο Ανάδοχος αποστέλλει στην Αναθέτουσα Αρχή, εις τριπλούν, γραπτή αίτηση πληρωμής καθώς και αναλυτική κατάσταση, μαζί με αποδείξεις, τιμολόγια, παραστατικά πληρωμών ή άλλα απαραίτητα δικαιολογητικά έγγραφα για το ποσά που πρέπει να πληρωθούν κατά περίπτωση.</w:t>
      </w:r>
    </w:p>
    <w:p w:rsidR="002E4546" w:rsidRPr="0079668B" w:rsidRDefault="002E4546" w:rsidP="000A4AB3">
      <w:pPr>
        <w:pStyle w:val="a7"/>
        <w:spacing w:line="300" w:lineRule="atLeast"/>
        <w:rPr>
          <w:rFonts w:asciiTheme="minorHAnsi" w:hAnsiTheme="minorHAnsi" w:cstheme="minorHAnsi"/>
        </w:rPr>
      </w:pPr>
      <w:r w:rsidRPr="0079668B">
        <w:rPr>
          <w:rFonts w:asciiTheme="minorHAnsi" w:hAnsiTheme="minorHAnsi" w:cstheme="minorHAnsi"/>
        </w:rPr>
        <w:t>2</w:t>
      </w:r>
      <w:r w:rsidR="00EC4268" w:rsidRPr="0079668B">
        <w:rPr>
          <w:rFonts w:asciiTheme="minorHAnsi" w:hAnsiTheme="minorHAnsi" w:cstheme="minorHAnsi"/>
        </w:rPr>
        <w:t>0</w:t>
      </w:r>
      <w:r w:rsidRPr="0079668B">
        <w:rPr>
          <w:rFonts w:asciiTheme="minorHAnsi" w:hAnsiTheme="minorHAnsi" w:cstheme="minorHAnsi"/>
        </w:rPr>
        <w:t>.3</w:t>
      </w:r>
      <w:r w:rsidRPr="0079668B">
        <w:rPr>
          <w:rFonts w:asciiTheme="minorHAnsi" w:hAnsiTheme="minorHAnsi" w:cstheme="minorHAnsi"/>
        </w:rPr>
        <w:tab/>
        <w:t xml:space="preserve">Όλες οι πληρωμές θα γίνονται σε Ευρώ με την προσκόμιση των φορολογικών στοιχείων που προβλέπονται από τον Κ.Β.Σ και των λοιπών νομίμων δικαιολογητικών που προβλέπονται από τις ισχύουσες διατάξεις κατά το χρόνο πληρωμής και σε χρόνο προσδιοριζόμενο από την αναγκαία διοικητική διαδικασία για την έκδοση των σχετικών χρηματικών ενταλμάτων, ο οποίος πάντως δεν θα υπερβαίνει τις </w:t>
      </w:r>
      <w:r w:rsidR="00DE23E6" w:rsidRPr="0079668B">
        <w:rPr>
          <w:rFonts w:asciiTheme="minorHAnsi" w:hAnsiTheme="minorHAnsi" w:cstheme="minorHAnsi"/>
        </w:rPr>
        <w:t>……</w:t>
      </w:r>
      <w:r w:rsidRPr="0079668B">
        <w:rPr>
          <w:rFonts w:asciiTheme="minorHAnsi" w:hAnsiTheme="minorHAnsi" w:cstheme="minorHAnsi"/>
        </w:rPr>
        <w:t xml:space="preserve"> (</w:t>
      </w:r>
      <w:r w:rsidR="00DE23E6" w:rsidRPr="0079668B">
        <w:rPr>
          <w:rFonts w:asciiTheme="minorHAnsi" w:hAnsiTheme="minorHAnsi" w:cstheme="minorHAnsi"/>
        </w:rPr>
        <w:t>..</w:t>
      </w:r>
      <w:r w:rsidRPr="0079668B">
        <w:rPr>
          <w:rFonts w:asciiTheme="minorHAnsi" w:hAnsiTheme="minorHAnsi" w:cstheme="minorHAnsi"/>
        </w:rPr>
        <w:t>) ημερολογιακές ημέρες από τα κατά περίπτωση χρονικά σημεία που καθορίζονται  στη Σύμβαση.</w:t>
      </w:r>
    </w:p>
    <w:p w:rsidR="002E4546" w:rsidRPr="0079668B" w:rsidRDefault="002E4546" w:rsidP="000A4AB3">
      <w:pPr>
        <w:pStyle w:val="a7"/>
        <w:spacing w:line="300" w:lineRule="atLeast"/>
        <w:rPr>
          <w:rFonts w:asciiTheme="minorHAnsi" w:hAnsiTheme="minorHAnsi" w:cstheme="minorHAnsi"/>
        </w:rPr>
      </w:pPr>
      <w:r w:rsidRPr="0079668B">
        <w:rPr>
          <w:rFonts w:asciiTheme="minorHAnsi" w:hAnsiTheme="minorHAnsi" w:cstheme="minorHAnsi"/>
        </w:rPr>
        <w:t>Σε περίπτωση που από τον Κ.Β.Σ απαιτείται έκδοση τιμολογίου η εξόφληση του οποίου, σύμφωνα με την Σύμβαση, γίνεται σε επόμενη διαχειριστική περίοδο από αυτήν της έκδοσης, δεν απαιτείται νέο τιμολόγιο.</w:t>
      </w:r>
    </w:p>
    <w:p w:rsidR="002E4546" w:rsidRPr="0079668B" w:rsidRDefault="002E4546">
      <w:pPr>
        <w:tabs>
          <w:tab w:val="left" w:pos="993"/>
        </w:tabs>
        <w:rPr>
          <w:rFonts w:asciiTheme="minorHAnsi" w:hAnsiTheme="minorHAnsi" w:cstheme="minorHAnsi"/>
          <w:lang w:val="el-GR"/>
        </w:rPr>
      </w:pPr>
    </w:p>
    <w:p w:rsidR="002E4546" w:rsidRPr="0079668B" w:rsidRDefault="002E4546">
      <w:pPr>
        <w:pStyle w:val="2"/>
        <w:shd w:val="clear" w:color="auto" w:fill="auto"/>
        <w:rPr>
          <w:rFonts w:asciiTheme="minorHAnsi" w:hAnsiTheme="minorHAnsi" w:cstheme="minorHAnsi"/>
          <w:szCs w:val="24"/>
        </w:rPr>
      </w:pPr>
      <w:bookmarkStart w:id="56" w:name="_Toc326759059"/>
      <w:r w:rsidRPr="0079668B">
        <w:rPr>
          <w:rFonts w:asciiTheme="minorHAnsi" w:hAnsiTheme="minorHAnsi" w:cstheme="minorHAnsi"/>
          <w:szCs w:val="24"/>
        </w:rPr>
        <w:t>ΤΙΜΗΜΑ</w:t>
      </w:r>
      <w:bookmarkEnd w:id="56"/>
    </w:p>
    <w:p w:rsidR="002E4546" w:rsidRPr="0079668B" w:rsidRDefault="002E4546" w:rsidP="000A4AB3">
      <w:pPr>
        <w:pStyle w:val="a7"/>
        <w:spacing w:line="300" w:lineRule="atLeast"/>
        <w:rPr>
          <w:rFonts w:asciiTheme="minorHAnsi" w:hAnsiTheme="minorHAnsi" w:cstheme="minorHAnsi"/>
        </w:rPr>
      </w:pPr>
      <w:r w:rsidRPr="0079668B">
        <w:rPr>
          <w:rFonts w:asciiTheme="minorHAnsi" w:hAnsiTheme="minorHAnsi" w:cstheme="minorHAnsi"/>
        </w:rPr>
        <w:t>Το Συμβατικό Τίμημα για την εκτέλεση του Έργου από τον Ανάδοχο, ανέρχεται στο ποσό των</w:t>
      </w:r>
      <w:r w:rsidR="000475E3" w:rsidRPr="0079668B">
        <w:rPr>
          <w:rFonts w:asciiTheme="minorHAnsi" w:hAnsiTheme="minorHAnsi" w:cstheme="minorHAnsi"/>
        </w:rPr>
        <w:t xml:space="preserve"> ………….</w:t>
      </w:r>
      <w:r w:rsidRPr="0079668B">
        <w:rPr>
          <w:rFonts w:asciiTheme="minorHAnsi" w:hAnsiTheme="minorHAnsi" w:cstheme="minorHAnsi"/>
        </w:rPr>
        <w:t>Ευρώ.</w:t>
      </w:r>
    </w:p>
    <w:p w:rsidR="000475E3" w:rsidRPr="0079668B" w:rsidRDefault="000475E3" w:rsidP="000A4AB3">
      <w:pPr>
        <w:pStyle w:val="a7"/>
        <w:spacing w:line="300" w:lineRule="atLeast"/>
        <w:rPr>
          <w:rFonts w:asciiTheme="minorHAnsi" w:hAnsiTheme="minorHAnsi" w:cstheme="minorHAnsi"/>
        </w:rPr>
      </w:pPr>
      <w:r w:rsidRPr="0079668B">
        <w:rPr>
          <w:rFonts w:asciiTheme="minorHAnsi" w:hAnsiTheme="minorHAnsi" w:cstheme="minorHAnsi"/>
        </w:rPr>
        <w:t>Για όλες την πληρωμές θα εκδίδονται τα απαραίτητα νόμιμα παραστατικά – δικαιολογητικά. Ο Ανάδοχος επιβαρύνεται με κάθε νόμιμη κράτηση σύμφωνα με τους ισχύοντες νόμους.</w:t>
      </w:r>
    </w:p>
    <w:p w:rsidR="000475E3" w:rsidRPr="0079668B" w:rsidRDefault="000475E3" w:rsidP="000A4AB3">
      <w:pPr>
        <w:pStyle w:val="a7"/>
        <w:spacing w:line="300" w:lineRule="atLeast"/>
        <w:rPr>
          <w:rFonts w:asciiTheme="minorHAnsi" w:hAnsiTheme="minorHAnsi" w:cstheme="minorHAnsi"/>
        </w:rPr>
      </w:pPr>
      <w:r w:rsidRPr="0079668B">
        <w:rPr>
          <w:rFonts w:asciiTheme="minorHAnsi" w:hAnsiTheme="minorHAnsi" w:cstheme="minorHAnsi"/>
        </w:rPr>
        <w:t>Το Συμβατικό Τίμημα δεν αναθεωρείται και θα παραμείνει σταθερό και αμετάβλητο καθ’ όλη τη διάρκεια της Σύμβασης και δεν είναι δυνατόν να αυξηθεί για οποιονδήποτε λόγο.</w:t>
      </w:r>
    </w:p>
    <w:p w:rsidR="002E4546" w:rsidRPr="0079668B" w:rsidRDefault="002E4546">
      <w:pPr>
        <w:rPr>
          <w:rFonts w:asciiTheme="minorHAnsi" w:hAnsiTheme="minorHAnsi" w:cstheme="minorHAnsi"/>
          <w:lang w:val="el-GR"/>
        </w:rPr>
      </w:pPr>
    </w:p>
    <w:p w:rsidR="002E4546" w:rsidRPr="0079668B" w:rsidRDefault="002E4546">
      <w:pPr>
        <w:pStyle w:val="2"/>
        <w:shd w:val="clear" w:color="auto" w:fill="auto"/>
        <w:rPr>
          <w:rFonts w:asciiTheme="minorHAnsi" w:hAnsiTheme="minorHAnsi" w:cstheme="minorHAnsi"/>
          <w:szCs w:val="24"/>
        </w:rPr>
      </w:pPr>
      <w:bookmarkStart w:id="57" w:name="_Toc473941979"/>
      <w:bookmarkStart w:id="58" w:name="_Toc326759060"/>
      <w:r w:rsidRPr="0079668B">
        <w:rPr>
          <w:rFonts w:asciiTheme="minorHAnsi" w:hAnsiTheme="minorHAnsi" w:cstheme="minorHAnsi"/>
          <w:szCs w:val="24"/>
        </w:rPr>
        <w:t>ΤΡΟΠΟΣ ΠΛΗΡΩΜΗΣ – ΚΡΑΤΗΣΕΙΣ</w:t>
      </w:r>
      <w:bookmarkEnd w:id="58"/>
    </w:p>
    <w:bookmarkEnd w:id="57"/>
    <w:p w:rsidR="0073702F" w:rsidRPr="0079668B" w:rsidRDefault="0073702F" w:rsidP="007B0766">
      <w:pPr>
        <w:pStyle w:val="a7"/>
        <w:spacing w:line="300" w:lineRule="atLeast"/>
        <w:rPr>
          <w:rFonts w:asciiTheme="minorHAnsi" w:hAnsiTheme="minorHAnsi" w:cstheme="minorHAnsi"/>
        </w:rPr>
      </w:pPr>
      <w:r w:rsidRPr="0079668B">
        <w:rPr>
          <w:rFonts w:asciiTheme="minorHAnsi" w:hAnsiTheme="minorHAnsi" w:cstheme="minorHAnsi"/>
        </w:rPr>
        <w:t xml:space="preserve">Η πληρωμή </w:t>
      </w:r>
      <w:r w:rsidR="007B0766" w:rsidRPr="0079668B">
        <w:rPr>
          <w:rFonts w:asciiTheme="minorHAnsi" w:hAnsiTheme="minorHAnsi" w:cstheme="minorHAnsi"/>
        </w:rPr>
        <w:t>θα γίνει με την οριστική παραλαβή του έργου (για κάθε τμήμα).</w:t>
      </w:r>
    </w:p>
    <w:p w:rsidR="0073702F" w:rsidRPr="0079668B" w:rsidRDefault="0073702F" w:rsidP="000A4AB3">
      <w:pPr>
        <w:pStyle w:val="a7"/>
        <w:spacing w:line="300" w:lineRule="atLeast"/>
        <w:rPr>
          <w:rFonts w:asciiTheme="minorHAnsi" w:hAnsiTheme="minorHAnsi" w:cstheme="minorHAnsi"/>
        </w:rPr>
      </w:pPr>
    </w:p>
    <w:p w:rsidR="0073702F" w:rsidRPr="0079668B" w:rsidRDefault="0073702F" w:rsidP="000A4AB3">
      <w:pPr>
        <w:pStyle w:val="a7"/>
        <w:spacing w:line="300" w:lineRule="atLeast"/>
        <w:rPr>
          <w:rFonts w:asciiTheme="minorHAnsi" w:hAnsiTheme="minorHAnsi" w:cstheme="minorHAnsi"/>
        </w:rPr>
      </w:pPr>
      <w:r w:rsidRPr="0079668B">
        <w:rPr>
          <w:rFonts w:asciiTheme="minorHAnsi" w:hAnsiTheme="minorHAnsi" w:cstheme="minorHAnsi"/>
        </w:rPr>
        <w:t xml:space="preserve">Η πληρωμή θα ακολουθεί τη χρηματοδότηση της Αναθέτουσας Αρχής από την Ψηφιακή Σύγκλιση. </w:t>
      </w:r>
    </w:p>
    <w:p w:rsidR="0073702F" w:rsidRPr="0079668B" w:rsidRDefault="0073702F" w:rsidP="000A4AB3">
      <w:pPr>
        <w:pStyle w:val="a7"/>
        <w:spacing w:line="300" w:lineRule="atLeast"/>
        <w:rPr>
          <w:rFonts w:asciiTheme="minorHAnsi" w:hAnsiTheme="minorHAnsi" w:cstheme="minorHAnsi"/>
        </w:rPr>
      </w:pPr>
      <w:r w:rsidRPr="0079668B">
        <w:rPr>
          <w:rFonts w:asciiTheme="minorHAnsi" w:hAnsiTheme="minorHAnsi" w:cstheme="minorHAnsi"/>
        </w:rPr>
        <w:t>Η πληρωμή θα πραγματοποιείται μετά την έκδοση χρηματικού εντάλματος από τον ΕΙΔΙΚΟ ΛΟΓΑΡΙΑΣΜΟ ΤΟΥ ΤΕΙ-ΑΘΗΝΑΣ και εφόσον προσκομιστούν τα οριζόμενα από τον Κ.Β.Σ και τον Οδηγό Χρηματοδότησης Ερευνητικών &amp; Επιμορφωτικών Έργων παραστατικά και δικαιολογητικά:</w:t>
      </w:r>
    </w:p>
    <w:p w:rsidR="0073702F" w:rsidRPr="0079668B" w:rsidRDefault="0073702F" w:rsidP="0073702F">
      <w:pPr>
        <w:pStyle w:val="aa"/>
        <w:spacing w:line="300" w:lineRule="atLeast"/>
        <w:ind w:left="1080"/>
        <w:rPr>
          <w:rFonts w:asciiTheme="minorHAnsi" w:hAnsiTheme="minorHAnsi" w:cstheme="minorHAnsi"/>
          <w:lang w:val="el-GR"/>
        </w:rPr>
      </w:pPr>
      <w:r w:rsidRPr="0079668B">
        <w:rPr>
          <w:rFonts w:asciiTheme="minorHAnsi" w:hAnsiTheme="minorHAnsi" w:cstheme="minorHAnsi"/>
          <w:lang w:val="el-GR"/>
        </w:rPr>
        <w:t>1) Δελτίο Αποστολής –Τιμολόγιο ή όποιο άλλο παραστατικό προβλέπεται από τον ΚΒΣ.</w:t>
      </w:r>
    </w:p>
    <w:p w:rsidR="0073702F" w:rsidRPr="0079668B" w:rsidRDefault="0073702F" w:rsidP="0073702F">
      <w:pPr>
        <w:pStyle w:val="aa"/>
        <w:spacing w:line="300" w:lineRule="atLeast"/>
        <w:ind w:left="1080"/>
        <w:rPr>
          <w:rFonts w:asciiTheme="minorHAnsi" w:hAnsiTheme="minorHAnsi" w:cstheme="minorHAnsi"/>
          <w:lang w:val="el-GR"/>
        </w:rPr>
      </w:pPr>
      <w:r w:rsidRPr="0079668B">
        <w:rPr>
          <w:rFonts w:asciiTheme="minorHAnsi" w:hAnsiTheme="minorHAnsi" w:cstheme="minorHAnsi"/>
          <w:lang w:val="el-GR"/>
        </w:rPr>
        <w:t>2) Πρακτικό οριστικής παραλαβής από αρμόδια επιτροπή που θα οριστεί για το σκοπό αυτό.</w:t>
      </w:r>
    </w:p>
    <w:p w:rsidR="0073702F" w:rsidRPr="0079668B" w:rsidRDefault="0073702F" w:rsidP="0073702F">
      <w:pPr>
        <w:pStyle w:val="aa"/>
        <w:spacing w:line="300" w:lineRule="atLeast"/>
        <w:ind w:left="1080"/>
        <w:rPr>
          <w:rFonts w:asciiTheme="minorHAnsi" w:hAnsiTheme="minorHAnsi" w:cstheme="minorHAnsi"/>
          <w:lang w:val="el-GR"/>
        </w:rPr>
      </w:pPr>
      <w:r w:rsidRPr="0079668B">
        <w:rPr>
          <w:rFonts w:asciiTheme="minorHAnsi" w:hAnsiTheme="minorHAnsi" w:cstheme="minorHAnsi"/>
          <w:lang w:val="el-GR"/>
        </w:rPr>
        <w:t>3) Αποδεικτικό φορολογικής και ασφαλιστικής ενημερότητας.</w:t>
      </w:r>
    </w:p>
    <w:p w:rsidR="0073702F" w:rsidRPr="0079668B" w:rsidRDefault="0073702F" w:rsidP="0073702F">
      <w:pPr>
        <w:pStyle w:val="aa"/>
        <w:spacing w:line="300" w:lineRule="atLeast"/>
        <w:ind w:left="1080"/>
        <w:rPr>
          <w:rFonts w:asciiTheme="minorHAnsi" w:hAnsiTheme="minorHAnsi" w:cstheme="minorHAnsi"/>
          <w:lang w:val="el-GR"/>
        </w:rPr>
      </w:pPr>
      <w:r w:rsidRPr="0079668B">
        <w:rPr>
          <w:rFonts w:asciiTheme="minorHAnsi" w:hAnsiTheme="minorHAnsi" w:cstheme="minorHAnsi"/>
          <w:lang w:val="el-GR"/>
        </w:rPr>
        <w:t>4) Απόδειξη είσπραξης.</w:t>
      </w:r>
    </w:p>
    <w:p w:rsidR="0073702F" w:rsidRPr="0079668B" w:rsidRDefault="0073702F" w:rsidP="0073702F">
      <w:pPr>
        <w:pStyle w:val="aa"/>
        <w:spacing w:line="300" w:lineRule="atLeast"/>
        <w:ind w:left="1080"/>
        <w:rPr>
          <w:rFonts w:asciiTheme="minorHAnsi" w:hAnsiTheme="minorHAnsi" w:cstheme="minorHAnsi"/>
          <w:lang w:val="el-GR"/>
        </w:rPr>
      </w:pPr>
      <w:r w:rsidRPr="0079668B">
        <w:rPr>
          <w:rFonts w:asciiTheme="minorHAnsi" w:hAnsiTheme="minorHAnsi" w:cstheme="minorHAnsi"/>
          <w:lang w:val="el-GR"/>
        </w:rPr>
        <w:t>5) Εξουσιοδότηση.</w:t>
      </w:r>
    </w:p>
    <w:p w:rsidR="0073702F" w:rsidRPr="0079668B" w:rsidRDefault="0073702F" w:rsidP="000A4AB3">
      <w:pPr>
        <w:pStyle w:val="a7"/>
        <w:spacing w:line="300" w:lineRule="atLeast"/>
        <w:rPr>
          <w:rFonts w:asciiTheme="minorHAnsi" w:hAnsiTheme="minorHAnsi" w:cstheme="minorHAnsi"/>
        </w:rPr>
      </w:pPr>
      <w:bookmarkStart w:id="59" w:name="_Toc511031147"/>
      <w:bookmarkStart w:id="60" w:name="_Toc513615860"/>
      <w:bookmarkStart w:id="61" w:name="_Toc5445974"/>
      <w:bookmarkStart w:id="62" w:name="_Toc7935623"/>
      <w:bookmarkStart w:id="63" w:name="_Toc8644005"/>
      <w:bookmarkStart w:id="64" w:name="_Toc9048177"/>
      <w:bookmarkStart w:id="65" w:name="_Toc9048838"/>
      <w:bookmarkStart w:id="66" w:name="_Toc9048965"/>
      <w:bookmarkStart w:id="67" w:name="_Toc9049533"/>
      <w:bookmarkStart w:id="68" w:name="_Toc9050805"/>
      <w:bookmarkStart w:id="69" w:name="_Toc16061718"/>
      <w:bookmarkStart w:id="70" w:name="_Toc25743328"/>
      <w:bookmarkStart w:id="71" w:name="_Toc43634798"/>
      <w:bookmarkStart w:id="72" w:name="_Toc44821178"/>
      <w:bookmarkStart w:id="73" w:name="_Toc48552970"/>
      <w:bookmarkStart w:id="74" w:name="_Toc49074416"/>
      <w:r w:rsidRPr="0079668B">
        <w:rPr>
          <w:rFonts w:asciiTheme="minorHAnsi" w:hAnsiTheme="minorHAnsi" w:cstheme="minorHAnsi"/>
        </w:rPr>
        <w:t>Σημειώνεται ότι η καθαρή αξία των παραστατικών υπόκειται σε παρακράτηση φόρου εισοδήματος βάσει του Ν. 2238/94 (ΦΕΚ 151/Α/94) όπως τροποποιήθηκε και ισχύει.</w:t>
      </w:r>
    </w:p>
    <w:p w:rsidR="0073702F" w:rsidRPr="0079668B" w:rsidRDefault="0073702F" w:rsidP="000A4AB3">
      <w:pPr>
        <w:pStyle w:val="a7"/>
        <w:spacing w:line="300" w:lineRule="atLeast"/>
        <w:rPr>
          <w:rFonts w:asciiTheme="minorHAnsi" w:hAnsiTheme="minorHAnsi" w:cstheme="minorHAnsi"/>
        </w:rPr>
      </w:pPr>
      <w:r w:rsidRPr="0079668B">
        <w:rPr>
          <w:rFonts w:asciiTheme="minorHAnsi" w:hAnsiTheme="minorHAnsi" w:cstheme="minorHAnsi"/>
        </w:rPr>
        <w:t xml:space="preserve">Φόροι και λοιπές δημοσιονομικές επιβαρύνσεις βαρύνουν τον Ανάδοχο. </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rsidR="002E4546" w:rsidRPr="0079668B" w:rsidRDefault="002E4546">
      <w:pPr>
        <w:pStyle w:val="aa"/>
        <w:tabs>
          <w:tab w:val="clear" w:pos="4153"/>
          <w:tab w:val="clear" w:pos="8306"/>
        </w:tabs>
        <w:spacing w:line="300" w:lineRule="atLeast"/>
        <w:rPr>
          <w:rFonts w:asciiTheme="minorHAnsi" w:hAnsiTheme="minorHAnsi" w:cstheme="minorHAnsi"/>
          <w:lang w:val="el-GR"/>
        </w:rPr>
      </w:pPr>
    </w:p>
    <w:tbl>
      <w:tblPr>
        <w:tblW w:w="8505" w:type="dxa"/>
        <w:tblInd w:w="108" w:type="dxa"/>
        <w:tblLayout w:type="fixed"/>
        <w:tblLook w:val="0000"/>
      </w:tblPr>
      <w:tblGrid>
        <w:gridCol w:w="360"/>
        <w:gridCol w:w="1620"/>
        <w:gridCol w:w="6525"/>
      </w:tblGrid>
      <w:tr w:rsidR="002E4546" w:rsidRPr="0079668B">
        <w:trPr>
          <w:gridBefore w:val="1"/>
          <w:gridAfter w:val="1"/>
          <w:wBefore w:w="360" w:type="dxa"/>
          <w:wAfter w:w="6525" w:type="dxa"/>
          <w:trHeight w:hRule="exact" w:val="120"/>
        </w:trPr>
        <w:tc>
          <w:tcPr>
            <w:tcW w:w="1620" w:type="dxa"/>
          </w:tcPr>
          <w:p w:rsidR="002E4546" w:rsidRPr="0079668B" w:rsidRDefault="002E4546">
            <w:pPr>
              <w:spacing w:line="300" w:lineRule="atLeast"/>
              <w:rPr>
                <w:rFonts w:asciiTheme="minorHAnsi" w:hAnsiTheme="minorHAnsi" w:cstheme="minorHAnsi"/>
                <w:color w:val="0000FF"/>
                <w:lang w:val="el-GR"/>
              </w:rPr>
            </w:pPr>
          </w:p>
        </w:tc>
      </w:tr>
      <w:tr w:rsidR="002E4546" w:rsidRPr="0079668B">
        <w:tc>
          <w:tcPr>
            <w:tcW w:w="8505" w:type="dxa"/>
            <w:gridSpan w:val="3"/>
          </w:tcPr>
          <w:p w:rsidR="002E4546" w:rsidRPr="0079668B" w:rsidRDefault="002E4546">
            <w:pPr>
              <w:pStyle w:val="HEAD2"/>
              <w:spacing w:line="300" w:lineRule="atLeast"/>
              <w:rPr>
                <w:rFonts w:asciiTheme="minorHAnsi" w:hAnsiTheme="minorHAnsi" w:cstheme="minorHAnsi"/>
                <w:color w:val="0000FF"/>
                <w:sz w:val="24"/>
                <w:szCs w:val="24"/>
              </w:rPr>
            </w:pPr>
            <w:bookmarkStart w:id="75" w:name="_Toc326759061"/>
            <w:proofErr w:type="spellStart"/>
            <w:r w:rsidRPr="0079668B">
              <w:rPr>
                <w:rFonts w:asciiTheme="minorHAnsi" w:hAnsiTheme="minorHAnsi" w:cstheme="minorHAnsi"/>
                <w:color w:val="0000FF"/>
                <w:sz w:val="24"/>
                <w:szCs w:val="24"/>
              </w:rPr>
              <w:t>Παραδοση</w:t>
            </w:r>
            <w:proofErr w:type="spellEnd"/>
            <w:r w:rsidRPr="0079668B">
              <w:rPr>
                <w:rFonts w:asciiTheme="minorHAnsi" w:hAnsiTheme="minorHAnsi" w:cstheme="minorHAnsi"/>
                <w:color w:val="0000FF"/>
                <w:sz w:val="24"/>
                <w:szCs w:val="24"/>
              </w:rPr>
              <w:t xml:space="preserve"> Και </w:t>
            </w:r>
            <w:proofErr w:type="spellStart"/>
            <w:r w:rsidRPr="0079668B">
              <w:rPr>
                <w:rFonts w:asciiTheme="minorHAnsi" w:hAnsiTheme="minorHAnsi" w:cstheme="minorHAnsi"/>
                <w:color w:val="0000FF"/>
                <w:sz w:val="24"/>
                <w:szCs w:val="24"/>
              </w:rPr>
              <w:t>Παραλαβη</w:t>
            </w:r>
            <w:bookmarkEnd w:id="75"/>
            <w:proofErr w:type="spellEnd"/>
          </w:p>
        </w:tc>
      </w:tr>
      <w:tr w:rsidR="002E4546" w:rsidRPr="0079668B">
        <w:trPr>
          <w:gridBefore w:val="1"/>
          <w:gridAfter w:val="1"/>
          <w:wBefore w:w="360" w:type="dxa"/>
          <w:wAfter w:w="6525" w:type="dxa"/>
          <w:trHeight w:val="306"/>
        </w:trPr>
        <w:tc>
          <w:tcPr>
            <w:tcW w:w="1620" w:type="dxa"/>
            <w:vAlign w:val="center"/>
          </w:tcPr>
          <w:p w:rsidR="002E4546" w:rsidRPr="0079668B" w:rsidRDefault="002E4546">
            <w:pPr>
              <w:pStyle w:val="1"/>
              <w:rPr>
                <w:rFonts w:asciiTheme="minorHAnsi" w:hAnsiTheme="minorHAnsi" w:cstheme="minorHAnsi"/>
                <w:color w:val="0000FF"/>
                <w:sz w:val="24"/>
                <w:szCs w:val="24"/>
              </w:rPr>
            </w:pPr>
            <w:bookmarkStart w:id="76" w:name="_Toc326759062"/>
            <w:bookmarkEnd w:id="76"/>
          </w:p>
        </w:tc>
      </w:tr>
    </w:tbl>
    <w:p w:rsidR="002E4546" w:rsidRPr="0079668B" w:rsidRDefault="002E4546">
      <w:pPr>
        <w:pStyle w:val="2"/>
        <w:shd w:val="clear" w:color="auto" w:fill="auto"/>
        <w:rPr>
          <w:rFonts w:asciiTheme="minorHAnsi" w:hAnsiTheme="minorHAnsi" w:cstheme="minorHAnsi"/>
          <w:szCs w:val="24"/>
        </w:rPr>
      </w:pPr>
      <w:bookmarkStart w:id="77" w:name="_Toc326759063"/>
      <w:r w:rsidRPr="0079668B">
        <w:rPr>
          <w:rFonts w:asciiTheme="minorHAnsi" w:hAnsiTheme="minorHAnsi" w:cstheme="minorHAnsi"/>
          <w:szCs w:val="24"/>
        </w:rPr>
        <w:t>ΔΙΑΔΙΚΑΣΙΑ</w:t>
      </w:r>
      <w:r w:rsidR="0079668B">
        <w:rPr>
          <w:rFonts w:asciiTheme="minorHAnsi" w:hAnsiTheme="minorHAnsi" w:cstheme="minorHAnsi"/>
          <w:szCs w:val="24"/>
        </w:rPr>
        <w:t xml:space="preserve"> </w:t>
      </w:r>
      <w:r w:rsidR="000A4AB3" w:rsidRPr="0079668B">
        <w:rPr>
          <w:rFonts w:asciiTheme="minorHAnsi" w:hAnsiTheme="minorHAnsi" w:cstheme="minorHAnsi"/>
          <w:szCs w:val="24"/>
        </w:rPr>
        <w:t>ΠΑΡΑΚΟΛΟΥΘΗΣΗΣ ΚΑΙ</w:t>
      </w:r>
      <w:r w:rsidRPr="0079668B">
        <w:rPr>
          <w:rFonts w:asciiTheme="minorHAnsi" w:hAnsiTheme="minorHAnsi" w:cstheme="minorHAnsi"/>
          <w:szCs w:val="24"/>
        </w:rPr>
        <w:t xml:space="preserve"> ΠΑΡΑΛΑΒΗΣ</w:t>
      </w:r>
      <w:bookmarkEnd w:id="77"/>
      <w:r w:rsidRPr="0079668B">
        <w:rPr>
          <w:rFonts w:asciiTheme="minorHAnsi" w:hAnsiTheme="minorHAnsi" w:cstheme="minorHAnsi"/>
          <w:szCs w:val="24"/>
        </w:rPr>
        <w:tab/>
        <w:t xml:space="preserve">   </w:t>
      </w:r>
      <w:r w:rsidRPr="0079668B">
        <w:rPr>
          <w:rFonts w:asciiTheme="minorHAnsi" w:hAnsiTheme="minorHAnsi" w:cstheme="minorHAnsi"/>
          <w:szCs w:val="24"/>
        </w:rPr>
        <w:tab/>
      </w:r>
    </w:p>
    <w:p w:rsidR="000A4AB3" w:rsidRPr="0079668B" w:rsidRDefault="002E4546" w:rsidP="000A4AB3">
      <w:pPr>
        <w:pStyle w:val="a7"/>
        <w:spacing w:line="300" w:lineRule="atLeast"/>
        <w:rPr>
          <w:rFonts w:asciiTheme="minorHAnsi" w:hAnsiTheme="minorHAnsi" w:cstheme="minorHAnsi"/>
        </w:rPr>
      </w:pPr>
      <w:r w:rsidRPr="0079668B">
        <w:rPr>
          <w:rFonts w:asciiTheme="minorHAnsi" w:hAnsiTheme="minorHAnsi" w:cstheme="minorHAnsi"/>
        </w:rPr>
        <w:t>Η παραλαβή των παραδοτέων του Έργου, προσωρινή και ορισ</w:t>
      </w:r>
      <w:r w:rsidR="008E32D5" w:rsidRPr="0079668B">
        <w:rPr>
          <w:rFonts w:asciiTheme="minorHAnsi" w:hAnsiTheme="minorHAnsi" w:cstheme="minorHAnsi"/>
        </w:rPr>
        <w:t>τική,  θα γίνεται από την Επιτροπή Παραλαβής (ορίστηκε με την απόφαση…..)</w:t>
      </w:r>
      <w:r w:rsidRPr="0079668B">
        <w:rPr>
          <w:rFonts w:asciiTheme="minorHAnsi" w:hAnsiTheme="minorHAnsi" w:cstheme="minorHAnsi"/>
        </w:rPr>
        <w:t xml:space="preserve"> εντός των χρονικών διαστημάτων που καθορίζονται στο </w:t>
      </w:r>
      <w:r w:rsidR="008E32D5" w:rsidRPr="0079668B">
        <w:rPr>
          <w:rFonts w:asciiTheme="minorHAnsi" w:hAnsiTheme="minorHAnsi" w:cstheme="minorHAnsi"/>
        </w:rPr>
        <w:t>…..</w:t>
      </w:r>
      <w:r w:rsidRPr="0079668B">
        <w:rPr>
          <w:rFonts w:asciiTheme="minorHAnsi" w:hAnsiTheme="minorHAnsi" w:cstheme="minorHAnsi"/>
        </w:rPr>
        <w:t>Μέρος της προκήρυξης «Τεχνική Περιγραφή».</w:t>
      </w:r>
      <w:r w:rsidR="000A4AB3" w:rsidRPr="0079668B">
        <w:rPr>
          <w:rFonts w:asciiTheme="minorHAnsi" w:hAnsiTheme="minorHAnsi" w:cstheme="minorHAnsi"/>
        </w:rPr>
        <w:t xml:space="preserve"> Η Επιτροπή Παρακολούθησης και Παραλαβής του έργου: θα συσταθεί μετά από κλήρωση σύμφωνα με το άρθρο 26 του ν.4024/2011 και με απόφαση του ΕΛΚΕ και θα έχει την ευθύνη για την επίβλεψη της εκτέλεσης από τον Ανάδοχο της Σύμβασης και την παραλαβή των Παραδοτέων του Έργου.</w:t>
      </w:r>
    </w:p>
    <w:p w:rsidR="00F5465F" w:rsidRPr="0079668B" w:rsidRDefault="00F5465F" w:rsidP="00F5465F">
      <w:pPr>
        <w:pStyle w:val="a7"/>
        <w:spacing w:line="300" w:lineRule="atLeast"/>
        <w:rPr>
          <w:rFonts w:asciiTheme="minorHAnsi" w:hAnsiTheme="minorHAnsi" w:cstheme="minorHAnsi"/>
        </w:rPr>
      </w:pPr>
      <w:r w:rsidRPr="0079668B">
        <w:rPr>
          <w:rFonts w:asciiTheme="minorHAnsi" w:hAnsiTheme="minorHAnsi" w:cstheme="minorHAnsi"/>
        </w:rPr>
        <w:t>Η ΕΠΠΕ, εάν δεν διαπιστώσει ελλείψεις, παραλείψεις ή αδυναμίες στα εκάστοτε παραδοτέα του έργου, οφείλει να συντάσσει Πρωτόκολλο Παραλαβής με την παράδοση από τον Ανάδοχο στα εκάστοτε παραδοτέα έργου, μέσα σε εύλογη προθεσμία η οποία καταρχήν δεν υπερβαίνει τις 10 ημέρες από την ημερομηνία παράδοσής του.</w:t>
      </w:r>
    </w:p>
    <w:p w:rsidR="00F5465F" w:rsidRPr="0079668B" w:rsidRDefault="00F5465F" w:rsidP="00F5465F">
      <w:pPr>
        <w:pStyle w:val="a7"/>
        <w:spacing w:line="300" w:lineRule="atLeast"/>
        <w:rPr>
          <w:rFonts w:asciiTheme="minorHAnsi" w:hAnsiTheme="minorHAnsi" w:cstheme="minorHAnsi"/>
        </w:rPr>
      </w:pPr>
      <w:r w:rsidRPr="0079668B">
        <w:rPr>
          <w:rFonts w:asciiTheme="minorHAnsi" w:hAnsiTheme="minorHAnsi" w:cstheme="minorHAnsi"/>
        </w:rPr>
        <w:t>Στην  περίπτωση που η ΕΠΠΕ κατά την παραλαβή διαπιστώσει οποιοδήποτε ελάττωμα στα εκάστοτε παραδοτέα του έργου, διατυπώνει εγγράφως τις παρατηρήσεις της και τις κοινοποιεί εγγράφως στον Ανάδοχο, εντός δέκα (10) ημερών από την παράδοσή τους.</w:t>
      </w:r>
    </w:p>
    <w:p w:rsidR="00F5465F" w:rsidRPr="0079668B" w:rsidRDefault="00F5465F" w:rsidP="00F5465F">
      <w:pPr>
        <w:pStyle w:val="a7"/>
        <w:spacing w:line="300" w:lineRule="atLeast"/>
        <w:rPr>
          <w:rFonts w:asciiTheme="minorHAnsi" w:hAnsiTheme="minorHAnsi" w:cstheme="minorHAnsi"/>
        </w:rPr>
      </w:pPr>
      <w:r w:rsidRPr="0079668B">
        <w:rPr>
          <w:rFonts w:asciiTheme="minorHAnsi" w:hAnsiTheme="minorHAnsi" w:cstheme="minorHAnsi"/>
        </w:rPr>
        <w:lastRenderedPageBreak/>
        <w:t>Ο Ανάδοχος υποχρεούται μέσα σε εύλογη προθεσμία που τίθεται από την ΕΠΠΕ να συμμορφωθεί και παραδώσει εκ νέου τα παραδοτέα σε προσήκουσα μορφή. Σε αντίθετη περίπτωση, η ΕΠΠΕ μπορεί να επανέλθει και η παραπάνω διαδικασία επαναλαμβάνεται μέχρι της οριστικής παραλαβής του ή μη.</w:t>
      </w:r>
    </w:p>
    <w:p w:rsidR="00F5465F" w:rsidRPr="0079668B" w:rsidRDefault="00F5465F" w:rsidP="00F5465F">
      <w:pPr>
        <w:pStyle w:val="a7"/>
        <w:spacing w:line="300" w:lineRule="atLeast"/>
        <w:rPr>
          <w:rFonts w:asciiTheme="minorHAnsi" w:hAnsiTheme="minorHAnsi" w:cstheme="minorHAnsi"/>
        </w:rPr>
      </w:pPr>
      <w:r w:rsidRPr="0079668B">
        <w:rPr>
          <w:rFonts w:asciiTheme="minorHAnsi" w:hAnsiTheme="minorHAnsi" w:cstheme="minorHAnsi"/>
        </w:rPr>
        <w:t>Εάν ο Ανάδοχος δε συμμορφωθεί με τις συμβατικές του υποχρεώσεις και τις υποδείξεις της ΕΠΠΕ εντός της προθεσμίας που θα ταχθεί για το σκοπό αυτό, η ΕΠΠΕ  συντάσσει  Πρωτόκολλο μη Παραλαβής, αναφέροντας λεπτομερώς τους λόγους της μη παραλαβής. Το Πρωτόκολλο μη Παραλαβής αποτελεί τη βάση των περαιτέρω ενεργειών της Αναθέτουσας Αρχής για την κήρυξη του Αναδόχου έκπτωτου ή και για την καταγγελία της παρούσας.</w:t>
      </w:r>
    </w:p>
    <w:p w:rsidR="000A4AB3" w:rsidRPr="0079668B" w:rsidRDefault="000A4AB3" w:rsidP="000A4AB3">
      <w:pPr>
        <w:pStyle w:val="a7"/>
        <w:spacing w:line="300" w:lineRule="atLeast"/>
        <w:rPr>
          <w:rFonts w:asciiTheme="minorHAnsi" w:hAnsiTheme="minorHAnsi" w:cstheme="minorHAnsi"/>
        </w:rPr>
      </w:pPr>
    </w:p>
    <w:tbl>
      <w:tblPr>
        <w:tblW w:w="8505" w:type="dxa"/>
        <w:tblInd w:w="108" w:type="dxa"/>
        <w:tblLayout w:type="fixed"/>
        <w:tblLook w:val="0000"/>
      </w:tblPr>
      <w:tblGrid>
        <w:gridCol w:w="360"/>
        <w:gridCol w:w="1620"/>
        <w:gridCol w:w="6525"/>
      </w:tblGrid>
      <w:tr w:rsidR="002E4546" w:rsidRPr="0079668B">
        <w:trPr>
          <w:gridBefore w:val="1"/>
          <w:gridAfter w:val="1"/>
          <w:wBefore w:w="360" w:type="dxa"/>
          <w:wAfter w:w="6525" w:type="dxa"/>
          <w:trHeight w:hRule="exact" w:val="120"/>
        </w:trPr>
        <w:tc>
          <w:tcPr>
            <w:tcW w:w="1620" w:type="dxa"/>
          </w:tcPr>
          <w:p w:rsidR="002E4546" w:rsidRPr="0079668B" w:rsidRDefault="002E4546">
            <w:pPr>
              <w:spacing w:line="300" w:lineRule="atLeast"/>
              <w:rPr>
                <w:rFonts w:asciiTheme="minorHAnsi" w:hAnsiTheme="minorHAnsi" w:cstheme="minorHAnsi"/>
                <w:color w:val="0000FF"/>
                <w:lang w:val="el-GR"/>
              </w:rPr>
            </w:pPr>
          </w:p>
        </w:tc>
      </w:tr>
      <w:tr w:rsidR="002E4546" w:rsidRPr="0079668B">
        <w:tc>
          <w:tcPr>
            <w:tcW w:w="8505" w:type="dxa"/>
            <w:gridSpan w:val="3"/>
          </w:tcPr>
          <w:p w:rsidR="002E4546" w:rsidRPr="0079668B" w:rsidRDefault="002E4546">
            <w:pPr>
              <w:pStyle w:val="HEAD2"/>
              <w:spacing w:line="300" w:lineRule="atLeast"/>
              <w:rPr>
                <w:rFonts w:asciiTheme="minorHAnsi" w:hAnsiTheme="minorHAnsi" w:cstheme="minorHAnsi"/>
                <w:color w:val="0000FF"/>
                <w:sz w:val="24"/>
                <w:szCs w:val="24"/>
              </w:rPr>
            </w:pPr>
            <w:bookmarkStart w:id="78" w:name="_Toc326759064"/>
            <w:proofErr w:type="spellStart"/>
            <w:r w:rsidRPr="0079668B">
              <w:rPr>
                <w:rFonts w:asciiTheme="minorHAnsi" w:hAnsiTheme="minorHAnsi" w:cstheme="minorHAnsi"/>
                <w:color w:val="0000FF"/>
                <w:sz w:val="24"/>
                <w:szCs w:val="24"/>
              </w:rPr>
              <w:t>Αθετηση</w:t>
            </w:r>
            <w:proofErr w:type="spellEnd"/>
            <w:r w:rsidRPr="0079668B">
              <w:rPr>
                <w:rFonts w:asciiTheme="minorHAnsi" w:hAnsiTheme="minorHAnsi" w:cstheme="minorHAnsi"/>
                <w:color w:val="0000FF"/>
                <w:sz w:val="24"/>
                <w:szCs w:val="24"/>
              </w:rPr>
              <w:t xml:space="preserve"> Και </w:t>
            </w:r>
            <w:proofErr w:type="spellStart"/>
            <w:r w:rsidRPr="0079668B">
              <w:rPr>
                <w:rFonts w:asciiTheme="minorHAnsi" w:hAnsiTheme="minorHAnsi" w:cstheme="minorHAnsi"/>
                <w:color w:val="0000FF"/>
                <w:sz w:val="24"/>
                <w:szCs w:val="24"/>
              </w:rPr>
              <w:t>Καταγγελια</w:t>
            </w:r>
            <w:proofErr w:type="spellEnd"/>
            <w:r w:rsidRPr="0079668B">
              <w:rPr>
                <w:rFonts w:asciiTheme="minorHAnsi" w:hAnsiTheme="minorHAnsi" w:cstheme="minorHAnsi"/>
                <w:color w:val="0000FF"/>
                <w:sz w:val="24"/>
                <w:szCs w:val="24"/>
              </w:rPr>
              <w:t xml:space="preserve"> Της </w:t>
            </w:r>
            <w:proofErr w:type="spellStart"/>
            <w:r w:rsidRPr="0079668B">
              <w:rPr>
                <w:rFonts w:asciiTheme="minorHAnsi" w:hAnsiTheme="minorHAnsi" w:cstheme="minorHAnsi"/>
                <w:color w:val="0000FF"/>
                <w:sz w:val="24"/>
                <w:szCs w:val="24"/>
              </w:rPr>
              <w:t>Συμβασης</w:t>
            </w:r>
            <w:bookmarkEnd w:id="78"/>
            <w:proofErr w:type="spellEnd"/>
          </w:p>
        </w:tc>
      </w:tr>
      <w:tr w:rsidR="002E4546" w:rsidRPr="0079668B">
        <w:trPr>
          <w:gridBefore w:val="1"/>
          <w:gridAfter w:val="1"/>
          <w:wBefore w:w="360" w:type="dxa"/>
          <w:wAfter w:w="6525" w:type="dxa"/>
          <w:trHeight w:val="306"/>
        </w:trPr>
        <w:tc>
          <w:tcPr>
            <w:tcW w:w="1620" w:type="dxa"/>
            <w:vAlign w:val="center"/>
          </w:tcPr>
          <w:p w:rsidR="002E4546" w:rsidRPr="0079668B" w:rsidRDefault="002E4546">
            <w:pPr>
              <w:pStyle w:val="1"/>
              <w:rPr>
                <w:rFonts w:asciiTheme="minorHAnsi" w:hAnsiTheme="minorHAnsi" w:cstheme="minorHAnsi"/>
                <w:color w:val="0000FF"/>
                <w:sz w:val="24"/>
                <w:szCs w:val="24"/>
              </w:rPr>
            </w:pPr>
            <w:bookmarkStart w:id="79" w:name="_Toc326759065"/>
            <w:bookmarkEnd w:id="79"/>
          </w:p>
        </w:tc>
      </w:tr>
    </w:tbl>
    <w:p w:rsidR="002E4546" w:rsidRPr="0079668B" w:rsidRDefault="002E4546">
      <w:pPr>
        <w:pStyle w:val="2"/>
        <w:shd w:val="clear" w:color="auto" w:fill="auto"/>
        <w:rPr>
          <w:rFonts w:asciiTheme="minorHAnsi" w:hAnsiTheme="minorHAnsi" w:cstheme="minorHAnsi"/>
          <w:szCs w:val="24"/>
        </w:rPr>
      </w:pPr>
      <w:bookmarkStart w:id="80" w:name="_Toc326759066"/>
      <w:r w:rsidRPr="0079668B">
        <w:rPr>
          <w:rFonts w:asciiTheme="minorHAnsi" w:hAnsiTheme="minorHAnsi" w:cstheme="minorHAnsi"/>
          <w:szCs w:val="24"/>
        </w:rPr>
        <w:t>ΚΑΤΑΓΓΕΛΙΑ ΕΚ ΜΕΡΟΥΣ ΤΗΣ ΑΝΑΘΕΤΟΥΣΑΣ ΑΡΧΗΣ</w:t>
      </w:r>
      <w:bookmarkEnd w:id="80"/>
    </w:p>
    <w:p w:rsidR="002E4546" w:rsidRPr="0079668B" w:rsidRDefault="004F3B07" w:rsidP="00636F6B">
      <w:pPr>
        <w:pStyle w:val="a7"/>
        <w:spacing w:line="300" w:lineRule="atLeast"/>
        <w:rPr>
          <w:rFonts w:asciiTheme="minorHAnsi" w:hAnsiTheme="minorHAnsi" w:cstheme="minorHAnsi"/>
        </w:rPr>
      </w:pPr>
      <w:r w:rsidRPr="0079668B">
        <w:rPr>
          <w:rFonts w:asciiTheme="minorHAnsi" w:hAnsiTheme="minorHAnsi" w:cstheme="minorHAnsi"/>
        </w:rPr>
        <w:t>2</w:t>
      </w:r>
      <w:r w:rsidR="00EC4268" w:rsidRPr="0079668B">
        <w:rPr>
          <w:rFonts w:asciiTheme="minorHAnsi" w:hAnsiTheme="minorHAnsi" w:cstheme="minorHAnsi"/>
        </w:rPr>
        <w:t>4</w:t>
      </w:r>
      <w:r w:rsidR="002E4546" w:rsidRPr="0079668B">
        <w:rPr>
          <w:rFonts w:asciiTheme="minorHAnsi" w:hAnsiTheme="minorHAnsi" w:cstheme="minorHAnsi"/>
        </w:rPr>
        <w:t>.1</w:t>
      </w:r>
      <w:r w:rsidR="002E4546" w:rsidRPr="0079668B">
        <w:rPr>
          <w:rFonts w:asciiTheme="minorHAnsi" w:hAnsiTheme="minorHAnsi" w:cstheme="minorHAnsi"/>
        </w:rPr>
        <w:tab/>
        <w:t>Η Αναθέτουσα Αρχή δικαιούται να καταγγείλει τη Σύμβαση σε οποιαδήποτε από τις ακόλουθες περιπτώσεις:</w:t>
      </w:r>
    </w:p>
    <w:p w:rsidR="002E4546" w:rsidRPr="0079668B" w:rsidRDefault="002E4546" w:rsidP="00636F6B">
      <w:pPr>
        <w:pStyle w:val="a7"/>
        <w:spacing w:line="300" w:lineRule="atLeast"/>
        <w:rPr>
          <w:rFonts w:asciiTheme="minorHAnsi" w:hAnsiTheme="minorHAnsi" w:cstheme="minorHAnsi"/>
        </w:rPr>
      </w:pPr>
      <w:r w:rsidRPr="0079668B">
        <w:rPr>
          <w:rFonts w:asciiTheme="minorHAnsi" w:hAnsiTheme="minorHAnsi" w:cstheme="minorHAnsi"/>
        </w:rPr>
        <w:t>α)</w:t>
      </w:r>
      <w:r w:rsidRPr="0079668B">
        <w:rPr>
          <w:rFonts w:asciiTheme="minorHAnsi" w:hAnsiTheme="minorHAnsi" w:cstheme="minorHAnsi"/>
        </w:rPr>
        <w:tab/>
        <w:t xml:space="preserve">ο Ανάδοχος δεν υλοποιεί το Έργο με τον τρόπο που ορίζεται στη Σύμβαση, παρά τις προς τούτο </w:t>
      </w:r>
      <w:r w:rsidR="004F3B07" w:rsidRPr="0079668B">
        <w:rPr>
          <w:rFonts w:asciiTheme="minorHAnsi" w:hAnsiTheme="minorHAnsi" w:cstheme="minorHAnsi"/>
        </w:rPr>
        <w:t>επανειλημμένες οχλήσεις της Αναθέτουσας Αρχής</w:t>
      </w:r>
      <w:r w:rsidR="009853EC" w:rsidRPr="0079668B">
        <w:rPr>
          <w:rFonts w:asciiTheme="minorHAnsi" w:hAnsiTheme="minorHAnsi" w:cstheme="minorHAnsi"/>
        </w:rPr>
        <w:t>,</w:t>
      </w:r>
    </w:p>
    <w:p w:rsidR="002E4546" w:rsidRPr="0079668B" w:rsidRDefault="002E4546" w:rsidP="00636F6B">
      <w:pPr>
        <w:pStyle w:val="a7"/>
        <w:spacing w:line="300" w:lineRule="atLeast"/>
        <w:rPr>
          <w:rFonts w:asciiTheme="minorHAnsi" w:hAnsiTheme="minorHAnsi" w:cstheme="minorHAnsi"/>
        </w:rPr>
      </w:pPr>
      <w:r w:rsidRPr="0079668B">
        <w:rPr>
          <w:rFonts w:asciiTheme="minorHAnsi" w:hAnsiTheme="minorHAnsi" w:cstheme="minorHAnsi"/>
        </w:rPr>
        <w:t>β)</w:t>
      </w:r>
      <w:r w:rsidRPr="0079668B">
        <w:rPr>
          <w:rFonts w:asciiTheme="minorHAnsi" w:hAnsiTheme="minorHAnsi" w:cstheme="minorHAnsi"/>
        </w:rPr>
        <w:tab/>
        <w:t>ο Ανάδοχος αρνείται ή αμελεί να εκτελέσει Διοικητικές Εντολές</w:t>
      </w:r>
      <w:r w:rsidR="009853EC" w:rsidRPr="0079668B">
        <w:rPr>
          <w:rFonts w:asciiTheme="minorHAnsi" w:hAnsiTheme="minorHAnsi" w:cstheme="minorHAnsi"/>
        </w:rPr>
        <w:t>,</w:t>
      </w:r>
    </w:p>
    <w:p w:rsidR="002E4546" w:rsidRPr="0079668B" w:rsidRDefault="002E4546" w:rsidP="00636F6B">
      <w:pPr>
        <w:pStyle w:val="a7"/>
        <w:spacing w:line="300" w:lineRule="atLeast"/>
        <w:rPr>
          <w:rFonts w:asciiTheme="minorHAnsi" w:hAnsiTheme="minorHAnsi" w:cstheme="minorHAnsi"/>
        </w:rPr>
      </w:pPr>
      <w:r w:rsidRPr="0079668B">
        <w:rPr>
          <w:rFonts w:asciiTheme="minorHAnsi" w:hAnsiTheme="minorHAnsi" w:cstheme="minorHAnsi"/>
        </w:rPr>
        <w:t>γ)</w:t>
      </w:r>
      <w:r w:rsidRPr="0079668B">
        <w:rPr>
          <w:rFonts w:asciiTheme="minorHAnsi" w:hAnsiTheme="minorHAnsi" w:cstheme="minorHAnsi"/>
        </w:rPr>
        <w:tab/>
        <w:t xml:space="preserve">ο Ανάδοχος εκχωρεί τη Σύμβαση ή αναθέτει εργασίες υπεργολαβικά χωρίς την άδεια της Αναθέτουσας </w:t>
      </w:r>
      <w:r w:rsidR="009853EC" w:rsidRPr="0079668B">
        <w:rPr>
          <w:rFonts w:asciiTheme="minorHAnsi" w:hAnsiTheme="minorHAnsi" w:cstheme="minorHAnsi"/>
        </w:rPr>
        <w:t>Αρχής,</w:t>
      </w:r>
    </w:p>
    <w:p w:rsidR="002E4546" w:rsidRPr="0079668B" w:rsidRDefault="002E4546" w:rsidP="00636F6B">
      <w:pPr>
        <w:pStyle w:val="a7"/>
        <w:spacing w:line="300" w:lineRule="atLeast"/>
        <w:rPr>
          <w:rFonts w:asciiTheme="minorHAnsi" w:hAnsiTheme="minorHAnsi" w:cstheme="minorHAnsi"/>
        </w:rPr>
      </w:pPr>
      <w:r w:rsidRPr="0079668B">
        <w:rPr>
          <w:rFonts w:asciiTheme="minorHAnsi" w:hAnsiTheme="minorHAnsi" w:cstheme="minorHAnsi"/>
        </w:rPr>
        <w:t>δ)</w:t>
      </w:r>
      <w:r w:rsidRPr="0079668B">
        <w:rPr>
          <w:rFonts w:asciiTheme="minorHAnsi" w:hAnsiTheme="minorHAnsi" w:cstheme="minorHAnsi"/>
        </w:rPr>
        <w:tab/>
        <w:t>Ο Ανάδοχος πτωχεύσει, τεθεί υπό αναγκαστική  διαχείριση ή εκκαθάριση, λυθεί ή ανακληθεί η άδεια λειτουργίας του ή γίνουν πράξεις αναγκαστικής εκτελέσεως σε βάρος του, στο σύνολο ή σε σημαντικό μέρος των περιουσιακών του στοιχείων</w:t>
      </w:r>
      <w:r w:rsidR="009853EC" w:rsidRPr="0079668B">
        <w:rPr>
          <w:rFonts w:asciiTheme="minorHAnsi" w:hAnsiTheme="minorHAnsi" w:cstheme="minorHAnsi"/>
        </w:rPr>
        <w:t>,</w:t>
      </w:r>
    </w:p>
    <w:p w:rsidR="002E4546" w:rsidRPr="0079668B" w:rsidRDefault="002E4546" w:rsidP="00636F6B">
      <w:pPr>
        <w:pStyle w:val="a7"/>
        <w:spacing w:line="300" w:lineRule="atLeast"/>
        <w:rPr>
          <w:rFonts w:asciiTheme="minorHAnsi" w:hAnsiTheme="minorHAnsi" w:cstheme="minorHAnsi"/>
        </w:rPr>
      </w:pPr>
      <w:r w:rsidRPr="0079668B">
        <w:rPr>
          <w:rFonts w:asciiTheme="minorHAnsi" w:hAnsiTheme="minorHAnsi" w:cstheme="minorHAnsi"/>
        </w:rPr>
        <w:t>ε)</w:t>
      </w:r>
      <w:r w:rsidRPr="0079668B">
        <w:rPr>
          <w:rFonts w:asciiTheme="minorHAnsi" w:hAnsiTheme="minorHAnsi" w:cstheme="minorHAnsi"/>
        </w:rPr>
        <w:tab/>
        <w:t xml:space="preserve">εκδίδεται </w:t>
      </w:r>
      <w:r w:rsidR="009853EC" w:rsidRPr="0079668B">
        <w:rPr>
          <w:rFonts w:asciiTheme="minorHAnsi" w:hAnsiTheme="minorHAnsi" w:cstheme="minorHAnsi"/>
        </w:rPr>
        <w:t xml:space="preserve">αμετάκλητη </w:t>
      </w:r>
      <w:r w:rsidRPr="0079668B">
        <w:rPr>
          <w:rFonts w:asciiTheme="minorHAnsi" w:hAnsiTheme="minorHAnsi" w:cstheme="minorHAnsi"/>
        </w:rPr>
        <w:t>απόφαση κατά του Αναδόχου για αδίκημα σχετικό με την άσκηση του επαγγέλματός του</w:t>
      </w:r>
      <w:r w:rsidR="009853EC" w:rsidRPr="0079668B">
        <w:rPr>
          <w:rFonts w:asciiTheme="minorHAnsi" w:hAnsiTheme="minorHAnsi" w:cstheme="minorHAnsi"/>
        </w:rPr>
        <w:t>,</w:t>
      </w:r>
    </w:p>
    <w:p w:rsidR="00B93237" w:rsidRPr="0079668B" w:rsidRDefault="00B93237" w:rsidP="00636F6B">
      <w:pPr>
        <w:pStyle w:val="a7"/>
        <w:spacing w:line="300" w:lineRule="atLeast"/>
        <w:rPr>
          <w:rFonts w:asciiTheme="minorHAnsi" w:hAnsiTheme="minorHAnsi" w:cstheme="minorHAnsi"/>
        </w:rPr>
      </w:pPr>
      <w:r w:rsidRPr="0079668B">
        <w:rPr>
          <w:rFonts w:asciiTheme="minorHAnsi" w:hAnsiTheme="minorHAnsi" w:cstheme="minorHAnsi"/>
        </w:rPr>
        <w:t>στ) εκδίδεται αμετάκλητη καταδικαστική απόφαση εις βάρος του νόμιμου εκπροσώπου του αναδόχου για κάποιο από τα αναφερόμενα στο άρθρο 43 παρ. 1 του ΠΔ 60/2007</w:t>
      </w:r>
      <w:r w:rsidR="009853EC" w:rsidRPr="0079668B">
        <w:rPr>
          <w:rFonts w:asciiTheme="minorHAnsi" w:hAnsiTheme="minorHAnsi" w:cstheme="minorHAnsi"/>
        </w:rPr>
        <w:t>.</w:t>
      </w:r>
    </w:p>
    <w:p w:rsidR="002E4546" w:rsidRPr="0079668B" w:rsidRDefault="00EC4268" w:rsidP="00636F6B">
      <w:pPr>
        <w:pStyle w:val="a7"/>
        <w:spacing w:line="300" w:lineRule="atLeast"/>
        <w:rPr>
          <w:rFonts w:asciiTheme="minorHAnsi" w:hAnsiTheme="minorHAnsi" w:cstheme="minorHAnsi"/>
        </w:rPr>
      </w:pPr>
      <w:r w:rsidRPr="0079668B">
        <w:rPr>
          <w:rFonts w:asciiTheme="minorHAnsi" w:hAnsiTheme="minorHAnsi" w:cstheme="minorHAnsi"/>
        </w:rPr>
        <w:t>24</w:t>
      </w:r>
      <w:r w:rsidR="002E4546" w:rsidRPr="0079668B">
        <w:rPr>
          <w:rFonts w:asciiTheme="minorHAnsi" w:hAnsiTheme="minorHAnsi" w:cstheme="minorHAnsi"/>
        </w:rPr>
        <w:t>.2</w:t>
      </w:r>
      <w:r w:rsidR="002E4546" w:rsidRPr="0079668B">
        <w:rPr>
          <w:rFonts w:asciiTheme="minorHAnsi" w:hAnsiTheme="minorHAnsi" w:cstheme="minorHAnsi"/>
        </w:rPr>
        <w:tab/>
        <w:t xml:space="preserve">Τα αποτελέσματα της καταγγελίας επέρχονται από την </w:t>
      </w:r>
      <w:proofErr w:type="spellStart"/>
      <w:r w:rsidR="002E4546" w:rsidRPr="0079668B">
        <w:rPr>
          <w:rFonts w:asciiTheme="minorHAnsi" w:hAnsiTheme="minorHAnsi" w:cstheme="minorHAnsi"/>
        </w:rPr>
        <w:t>περιέλευση</w:t>
      </w:r>
      <w:proofErr w:type="spellEnd"/>
      <w:r w:rsidR="002E4546" w:rsidRPr="0079668B">
        <w:rPr>
          <w:rFonts w:asciiTheme="minorHAnsi" w:hAnsiTheme="minorHAnsi" w:cstheme="minorHAnsi"/>
        </w:rPr>
        <w:t xml:space="preserve"> στον Ανάδοχο της εκ μέρους της Αναθέτουσας Αρχής καταγγελίας. Κατ’ εξαίρεση, η Αναθέτουσα Αρχή δύναται, κατ’ ενάσκηση διακριτικής της ευχέρειας, για όσες από τις περιπτώσεις καταγγελίας είναι αυτό δυνατό, να τάξει εύλογη (κατ’ αυτήν) προθεσμία θεραπείας της παραβάσεως, οπότε τα αποτελέσματα της καταγγελίας επέρχονται αυτόματα με την πάροδο της ταχθείσας προθεσμίας, εκτός εάν η Αναθέτουσα Αρχή γνωστοποιήσει εγγράφως προς τον Ανάδοχο ότι θεωρεί την παράβαση </w:t>
      </w:r>
      <w:proofErr w:type="spellStart"/>
      <w:r w:rsidR="002E4546" w:rsidRPr="0079668B">
        <w:rPr>
          <w:rFonts w:asciiTheme="minorHAnsi" w:hAnsiTheme="minorHAnsi" w:cstheme="minorHAnsi"/>
        </w:rPr>
        <w:t>θεραπευθείσα</w:t>
      </w:r>
      <w:proofErr w:type="spellEnd"/>
      <w:r w:rsidR="002E4546" w:rsidRPr="0079668B">
        <w:rPr>
          <w:rFonts w:asciiTheme="minorHAnsi" w:hAnsiTheme="minorHAnsi" w:cstheme="minorHAnsi"/>
        </w:rPr>
        <w:t>.</w:t>
      </w:r>
    </w:p>
    <w:p w:rsidR="002E4546" w:rsidRPr="0079668B" w:rsidRDefault="00EC4268" w:rsidP="00636F6B">
      <w:pPr>
        <w:pStyle w:val="a7"/>
        <w:spacing w:line="300" w:lineRule="atLeast"/>
        <w:rPr>
          <w:rFonts w:asciiTheme="minorHAnsi" w:hAnsiTheme="minorHAnsi" w:cstheme="minorHAnsi"/>
        </w:rPr>
      </w:pPr>
      <w:r w:rsidRPr="0079668B">
        <w:rPr>
          <w:rFonts w:asciiTheme="minorHAnsi" w:hAnsiTheme="minorHAnsi" w:cstheme="minorHAnsi"/>
        </w:rPr>
        <w:t>24</w:t>
      </w:r>
      <w:r w:rsidR="002E4546" w:rsidRPr="0079668B">
        <w:rPr>
          <w:rFonts w:asciiTheme="minorHAnsi" w:hAnsiTheme="minorHAnsi" w:cstheme="minorHAnsi"/>
        </w:rPr>
        <w:t>.3</w:t>
      </w:r>
      <w:r w:rsidR="002E4546" w:rsidRPr="0079668B">
        <w:rPr>
          <w:rFonts w:asciiTheme="minorHAnsi" w:hAnsiTheme="minorHAnsi" w:cstheme="minorHAnsi"/>
        </w:rPr>
        <w:tab/>
        <w:t>Με την μετά από καταγγελία της Αναθέτουσας Αρχής λύση της Σύμβασης, ο Ανάδοχος υποχρεούται μετά από αίτηση της Αναθέτουσας Αρχής:</w:t>
      </w:r>
    </w:p>
    <w:p w:rsidR="002E4546" w:rsidRPr="0079668B" w:rsidRDefault="002E4546" w:rsidP="00636F6B">
      <w:pPr>
        <w:pStyle w:val="a7"/>
        <w:spacing w:line="300" w:lineRule="atLeast"/>
        <w:rPr>
          <w:rFonts w:asciiTheme="minorHAnsi" w:hAnsiTheme="minorHAnsi" w:cstheme="minorHAnsi"/>
        </w:rPr>
      </w:pPr>
      <w:r w:rsidRPr="0079668B">
        <w:rPr>
          <w:rFonts w:asciiTheme="minorHAnsi" w:hAnsiTheme="minorHAnsi" w:cstheme="minorHAnsi"/>
        </w:rPr>
        <w:lastRenderedPageBreak/>
        <w:t>α)</w:t>
      </w:r>
      <w:r w:rsidRPr="0079668B">
        <w:rPr>
          <w:rFonts w:asciiTheme="minorHAnsi" w:hAnsiTheme="minorHAnsi" w:cstheme="minorHAnsi"/>
        </w:rPr>
        <w:tab/>
        <w:t>Να απόσχει από την διενέργεια οποιασδήποτε εργασίας, έργου, παροχής υπηρεσιών ή εκτέλεσης υποχρεώσεώς του που πηγάζει από τη Σύμβαση, πλην εκείνων που  επιβάλλονται για την διασφάλιση  προϊόντων, εργασιών και εγκαταστάσεων.</w:t>
      </w:r>
    </w:p>
    <w:p w:rsidR="002E4546" w:rsidRPr="0079668B" w:rsidRDefault="002E4546" w:rsidP="00636F6B">
      <w:pPr>
        <w:pStyle w:val="a7"/>
        <w:spacing w:line="300" w:lineRule="atLeast"/>
        <w:rPr>
          <w:rFonts w:asciiTheme="minorHAnsi" w:hAnsiTheme="minorHAnsi" w:cstheme="minorHAnsi"/>
        </w:rPr>
      </w:pPr>
      <w:r w:rsidRPr="0079668B">
        <w:rPr>
          <w:rFonts w:asciiTheme="minorHAnsi" w:hAnsiTheme="minorHAnsi" w:cstheme="minorHAnsi"/>
        </w:rPr>
        <w:t>β)</w:t>
      </w:r>
      <w:r w:rsidRPr="0079668B">
        <w:rPr>
          <w:rFonts w:asciiTheme="minorHAnsi" w:hAnsiTheme="minorHAnsi" w:cstheme="minorHAnsi"/>
        </w:rPr>
        <w:tab/>
        <w:t>Να παραδώσει, σε χρόνο που θα προσδιορίσει η Αναθέτουσα Αρχή, όποιο έργο ή εργασία (ολοκληρωμένο ή μη) έχει εκπονήσει ή έχει στην κατοχή του καθώς και τα πάσης φύσεως υποστηρικτικά έγγραφα και μέσα (μαγνητικά ή μη) και να μεριμνήσει όπως οι Υπεργολάβοι και συνεργάτες του πράξουν το ίδιο.</w:t>
      </w:r>
    </w:p>
    <w:p w:rsidR="002E4546" w:rsidRPr="0079668B" w:rsidRDefault="002E4546" w:rsidP="00636F6B">
      <w:pPr>
        <w:pStyle w:val="a7"/>
        <w:spacing w:line="300" w:lineRule="atLeast"/>
        <w:rPr>
          <w:rFonts w:asciiTheme="minorHAnsi" w:hAnsiTheme="minorHAnsi" w:cstheme="minorHAnsi"/>
        </w:rPr>
      </w:pPr>
      <w:r w:rsidRPr="0079668B">
        <w:rPr>
          <w:rFonts w:asciiTheme="minorHAnsi" w:hAnsiTheme="minorHAnsi" w:cstheme="minorHAnsi"/>
        </w:rPr>
        <w:t>γ)</w:t>
      </w:r>
      <w:r w:rsidRPr="0079668B">
        <w:rPr>
          <w:rFonts w:asciiTheme="minorHAnsi" w:hAnsiTheme="minorHAnsi" w:cstheme="minorHAnsi"/>
        </w:rPr>
        <w:tab/>
        <w:t>Να παραδώσει στην Αναθέτουσα Αρχή κάθε εξοπλισμό, υλικά  ή άλλα αγαθά που αφορούν άμεσα ή έμμεσα το Έργο και ευρίσκονται στην κατοχή του, εγγυώμενος ότι οι Υπεργολάβοι και συνεργάτες του θα πράξουν  το ίδιο.</w:t>
      </w:r>
    </w:p>
    <w:p w:rsidR="002E4546" w:rsidRPr="0079668B" w:rsidRDefault="002E4546" w:rsidP="00636F6B">
      <w:pPr>
        <w:pStyle w:val="a7"/>
        <w:spacing w:line="300" w:lineRule="atLeast"/>
        <w:rPr>
          <w:rFonts w:asciiTheme="minorHAnsi" w:hAnsiTheme="minorHAnsi" w:cstheme="minorHAnsi"/>
        </w:rPr>
      </w:pPr>
      <w:r w:rsidRPr="0079668B">
        <w:rPr>
          <w:rFonts w:asciiTheme="minorHAnsi" w:hAnsiTheme="minorHAnsi" w:cstheme="minorHAnsi"/>
        </w:rPr>
        <w:t>Το συντομότερο δυνατό μετά την καταγγ</w:t>
      </w:r>
      <w:r w:rsidR="00720627" w:rsidRPr="0079668B">
        <w:rPr>
          <w:rFonts w:asciiTheme="minorHAnsi" w:hAnsiTheme="minorHAnsi" w:cstheme="minorHAnsi"/>
        </w:rPr>
        <w:t>ελία της Σύμβασης, η Αναθέτουσα Αρχή</w:t>
      </w:r>
      <w:r w:rsidRPr="0079668B">
        <w:rPr>
          <w:rFonts w:asciiTheme="minorHAnsi" w:hAnsiTheme="minorHAnsi" w:cstheme="minorHAnsi"/>
        </w:rPr>
        <w:t xml:space="preserve"> βεβαιώνει την αξία του παρασχεθέντος μέρους του Έργου καθώς και κάθε οφειλή έναντι του Αναδόχου κατά την ημερομηνία καταγγελίας.</w:t>
      </w:r>
    </w:p>
    <w:p w:rsidR="002E4546" w:rsidRPr="0079668B" w:rsidRDefault="00EC4268" w:rsidP="00636F6B">
      <w:pPr>
        <w:pStyle w:val="a7"/>
        <w:spacing w:line="300" w:lineRule="atLeast"/>
        <w:rPr>
          <w:rFonts w:asciiTheme="minorHAnsi" w:hAnsiTheme="minorHAnsi" w:cstheme="minorHAnsi"/>
        </w:rPr>
      </w:pPr>
      <w:r w:rsidRPr="0079668B">
        <w:rPr>
          <w:rFonts w:asciiTheme="minorHAnsi" w:hAnsiTheme="minorHAnsi" w:cstheme="minorHAnsi"/>
        </w:rPr>
        <w:t>24</w:t>
      </w:r>
      <w:r w:rsidR="002E4546" w:rsidRPr="0079668B">
        <w:rPr>
          <w:rFonts w:asciiTheme="minorHAnsi" w:hAnsiTheme="minorHAnsi" w:cstheme="minorHAnsi"/>
        </w:rPr>
        <w:t>.4</w:t>
      </w:r>
      <w:r w:rsidR="002E4546" w:rsidRPr="0079668B">
        <w:rPr>
          <w:rFonts w:asciiTheme="minorHAnsi" w:hAnsiTheme="minorHAnsi" w:cstheme="minorHAnsi"/>
        </w:rPr>
        <w:tab/>
        <w:t>Η Αναθέτουσα Αρχή αναστέλλει την καταβολή οποιουδήποτε ποσού πληρωτέου σύμφωνα με  την Σύμβαση προς τον Ανάδοχο μέχρις εκκαθαρίσεως των μεταξύ τους υποχρεώσεων και οι εγγυητικές επιστολές καταπίπτουν.</w:t>
      </w:r>
    </w:p>
    <w:p w:rsidR="002E4546" w:rsidRPr="0079668B" w:rsidRDefault="00EC4268" w:rsidP="00636F6B">
      <w:pPr>
        <w:pStyle w:val="a7"/>
        <w:spacing w:line="300" w:lineRule="atLeast"/>
        <w:rPr>
          <w:rFonts w:asciiTheme="minorHAnsi" w:hAnsiTheme="minorHAnsi" w:cstheme="minorHAnsi"/>
        </w:rPr>
      </w:pPr>
      <w:r w:rsidRPr="0079668B">
        <w:rPr>
          <w:rFonts w:asciiTheme="minorHAnsi" w:hAnsiTheme="minorHAnsi" w:cstheme="minorHAnsi"/>
        </w:rPr>
        <w:t>24</w:t>
      </w:r>
      <w:r w:rsidR="002E4546" w:rsidRPr="0079668B">
        <w:rPr>
          <w:rFonts w:asciiTheme="minorHAnsi" w:hAnsiTheme="minorHAnsi" w:cstheme="minorHAnsi"/>
        </w:rPr>
        <w:t>.5</w:t>
      </w:r>
      <w:r w:rsidR="002E4546" w:rsidRPr="0079668B">
        <w:rPr>
          <w:rFonts w:asciiTheme="minorHAnsi" w:hAnsiTheme="minorHAnsi" w:cstheme="minorHAnsi"/>
        </w:rPr>
        <w:tab/>
        <w:t xml:space="preserve">Η Αναθέτουσα Αρχή δύναται να αγοράσει, σε τιμές αγοράς, τις παρασχεθείσες υπηρεσίες που δεν έχει ακόμα πληρώσει. </w:t>
      </w:r>
    </w:p>
    <w:p w:rsidR="002E4546" w:rsidRPr="0079668B" w:rsidRDefault="00EC4268" w:rsidP="00636F6B">
      <w:pPr>
        <w:pStyle w:val="a7"/>
        <w:spacing w:line="300" w:lineRule="atLeast"/>
        <w:rPr>
          <w:rFonts w:asciiTheme="minorHAnsi" w:hAnsiTheme="minorHAnsi" w:cstheme="minorHAnsi"/>
        </w:rPr>
      </w:pPr>
      <w:r w:rsidRPr="0079668B">
        <w:rPr>
          <w:rFonts w:asciiTheme="minorHAnsi" w:hAnsiTheme="minorHAnsi" w:cstheme="minorHAnsi"/>
        </w:rPr>
        <w:t>24</w:t>
      </w:r>
      <w:r w:rsidR="002E4546" w:rsidRPr="0079668B">
        <w:rPr>
          <w:rFonts w:asciiTheme="minorHAnsi" w:hAnsiTheme="minorHAnsi" w:cstheme="minorHAnsi"/>
        </w:rPr>
        <w:t>.6</w:t>
      </w:r>
      <w:r w:rsidR="002E4546" w:rsidRPr="0079668B">
        <w:rPr>
          <w:rFonts w:asciiTheme="minorHAnsi" w:hAnsiTheme="minorHAnsi" w:cstheme="minorHAnsi"/>
        </w:rPr>
        <w:tab/>
        <w:t>Η Αναθέτουσα Αρχή δικαιούται να απαιτήσει πρόσθετα από τον Ανάδοχο αποζημίωση για κάθε ζημία που υπέστη μέχρι του ανώτατου ποσού της Συμβατικής Τιμής που αντιστοιχεί στην αξία του τμήματος του Έργου που δεν μπορεί, λόγω πλημμελούς εκτελέσεως της Σύμβασης, να χρησιμοποιηθεί για τον προοριζόμενο</w:t>
      </w:r>
      <w:r w:rsidR="00636F6B" w:rsidRPr="0079668B">
        <w:rPr>
          <w:rFonts w:asciiTheme="minorHAnsi" w:hAnsiTheme="minorHAnsi" w:cstheme="minorHAnsi"/>
        </w:rPr>
        <w:t xml:space="preserve"> </w:t>
      </w:r>
      <w:r w:rsidR="002E4546" w:rsidRPr="0079668B">
        <w:rPr>
          <w:rFonts w:asciiTheme="minorHAnsi" w:hAnsiTheme="minorHAnsi" w:cstheme="minorHAnsi"/>
        </w:rPr>
        <w:t>σκοπό.</w:t>
      </w:r>
    </w:p>
    <w:p w:rsidR="00636F6B" w:rsidRPr="0079668B" w:rsidRDefault="00636F6B" w:rsidP="00636F6B">
      <w:pPr>
        <w:pStyle w:val="a7"/>
        <w:spacing w:line="300" w:lineRule="atLeast"/>
        <w:rPr>
          <w:rFonts w:asciiTheme="minorHAnsi" w:hAnsiTheme="minorHAnsi" w:cstheme="minorHAnsi"/>
        </w:rPr>
      </w:pPr>
    </w:p>
    <w:p w:rsidR="002E4546" w:rsidRPr="0079668B" w:rsidRDefault="002E4546">
      <w:pPr>
        <w:pStyle w:val="2"/>
        <w:shd w:val="clear" w:color="auto" w:fill="auto"/>
        <w:rPr>
          <w:rFonts w:asciiTheme="minorHAnsi" w:hAnsiTheme="minorHAnsi" w:cstheme="minorHAnsi"/>
          <w:szCs w:val="24"/>
        </w:rPr>
      </w:pPr>
      <w:bookmarkStart w:id="81" w:name="_Toc326759067"/>
      <w:r w:rsidRPr="0079668B">
        <w:rPr>
          <w:rFonts w:asciiTheme="minorHAnsi" w:hAnsiTheme="minorHAnsi" w:cstheme="minorHAnsi"/>
          <w:szCs w:val="24"/>
        </w:rPr>
        <w:t>ΑΝΩΤΕΡΑ ΒΙΑ</w:t>
      </w:r>
      <w:bookmarkEnd w:id="81"/>
    </w:p>
    <w:p w:rsidR="002E4546" w:rsidRPr="0079668B" w:rsidRDefault="00EC4268" w:rsidP="00636F6B">
      <w:pPr>
        <w:pStyle w:val="a7"/>
        <w:spacing w:line="300" w:lineRule="atLeast"/>
        <w:rPr>
          <w:rFonts w:asciiTheme="minorHAnsi" w:hAnsiTheme="minorHAnsi" w:cstheme="minorHAnsi"/>
        </w:rPr>
      </w:pPr>
      <w:r w:rsidRPr="0079668B">
        <w:rPr>
          <w:rFonts w:asciiTheme="minorHAnsi" w:hAnsiTheme="minorHAnsi" w:cstheme="minorHAnsi"/>
        </w:rPr>
        <w:t>25</w:t>
      </w:r>
      <w:r w:rsidR="002E4546" w:rsidRPr="0079668B">
        <w:rPr>
          <w:rFonts w:asciiTheme="minorHAnsi" w:hAnsiTheme="minorHAnsi" w:cstheme="minorHAnsi"/>
        </w:rPr>
        <w:t>.1</w:t>
      </w:r>
      <w:r w:rsidR="002E4546" w:rsidRPr="0079668B">
        <w:rPr>
          <w:rFonts w:asciiTheme="minorHAnsi" w:hAnsiTheme="minorHAnsi" w:cstheme="minorHAnsi"/>
        </w:rPr>
        <w:tab/>
        <w:t>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w:t>
      </w:r>
    </w:p>
    <w:p w:rsidR="002E4546" w:rsidRPr="0079668B" w:rsidRDefault="00EC4268" w:rsidP="00636F6B">
      <w:pPr>
        <w:pStyle w:val="a7"/>
        <w:spacing w:line="300" w:lineRule="atLeast"/>
        <w:rPr>
          <w:rFonts w:asciiTheme="minorHAnsi" w:hAnsiTheme="minorHAnsi" w:cstheme="minorHAnsi"/>
        </w:rPr>
      </w:pPr>
      <w:r w:rsidRPr="0079668B">
        <w:rPr>
          <w:rFonts w:asciiTheme="minorHAnsi" w:hAnsiTheme="minorHAnsi" w:cstheme="minorHAnsi"/>
        </w:rPr>
        <w:t>25</w:t>
      </w:r>
      <w:r w:rsidR="002E4546" w:rsidRPr="0079668B">
        <w:rPr>
          <w:rFonts w:asciiTheme="minorHAnsi" w:hAnsiTheme="minorHAnsi" w:cstheme="minorHAnsi"/>
        </w:rPr>
        <w:t>.2</w:t>
      </w:r>
      <w:r w:rsidR="002E4546" w:rsidRPr="0079668B">
        <w:rPr>
          <w:rFonts w:asciiTheme="minorHAnsi" w:hAnsiTheme="minorHAnsi" w:cstheme="minorHAnsi"/>
        </w:rPr>
        <w:tab/>
        <w:t>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επικαλεσθεί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υποχρεούται να απαντήσει εντός είκοσι (20) περαιτέρω ημερών στο σχετικό αίτημα του Αναδόχου, διαφορετικά, με την πάροδο άπρακτης της προθεσμίας, τεκμαίρεται αποδοχή του αιτήματος.</w:t>
      </w:r>
    </w:p>
    <w:p w:rsidR="002E4546" w:rsidRPr="0079668B" w:rsidRDefault="002E4546">
      <w:pPr>
        <w:pStyle w:val="a4"/>
        <w:spacing w:line="300" w:lineRule="atLeast"/>
        <w:rPr>
          <w:rFonts w:asciiTheme="minorHAnsi" w:hAnsiTheme="minorHAnsi" w:cstheme="minorHAnsi"/>
        </w:rPr>
      </w:pPr>
    </w:p>
    <w:tbl>
      <w:tblPr>
        <w:tblW w:w="8505" w:type="dxa"/>
        <w:tblInd w:w="108" w:type="dxa"/>
        <w:tblLayout w:type="fixed"/>
        <w:tblLook w:val="0000"/>
      </w:tblPr>
      <w:tblGrid>
        <w:gridCol w:w="360"/>
        <w:gridCol w:w="1620"/>
        <w:gridCol w:w="6525"/>
      </w:tblGrid>
      <w:tr w:rsidR="002E4546" w:rsidRPr="0079668B">
        <w:trPr>
          <w:gridBefore w:val="1"/>
          <w:gridAfter w:val="1"/>
          <w:wBefore w:w="360" w:type="dxa"/>
          <w:wAfter w:w="6525" w:type="dxa"/>
          <w:trHeight w:hRule="exact" w:val="120"/>
        </w:trPr>
        <w:tc>
          <w:tcPr>
            <w:tcW w:w="1620" w:type="dxa"/>
          </w:tcPr>
          <w:p w:rsidR="002E4546" w:rsidRPr="0079668B" w:rsidRDefault="002E4546">
            <w:pPr>
              <w:spacing w:line="300" w:lineRule="atLeast"/>
              <w:rPr>
                <w:rFonts w:asciiTheme="minorHAnsi" w:hAnsiTheme="minorHAnsi" w:cstheme="minorHAnsi"/>
                <w:color w:val="0000FF"/>
                <w:lang w:val="el-GR"/>
              </w:rPr>
            </w:pPr>
          </w:p>
        </w:tc>
      </w:tr>
      <w:tr w:rsidR="002E4546" w:rsidRPr="0079668B">
        <w:tc>
          <w:tcPr>
            <w:tcW w:w="8505" w:type="dxa"/>
            <w:gridSpan w:val="3"/>
          </w:tcPr>
          <w:p w:rsidR="002E4546" w:rsidRPr="0079668B" w:rsidRDefault="002E4546">
            <w:pPr>
              <w:pStyle w:val="HEAD2"/>
              <w:spacing w:line="300" w:lineRule="atLeast"/>
              <w:rPr>
                <w:rFonts w:asciiTheme="minorHAnsi" w:hAnsiTheme="minorHAnsi" w:cstheme="minorHAnsi"/>
                <w:color w:val="0000FF"/>
                <w:sz w:val="24"/>
                <w:szCs w:val="24"/>
              </w:rPr>
            </w:pPr>
            <w:bookmarkStart w:id="82" w:name="_Toc326759068"/>
            <w:proofErr w:type="spellStart"/>
            <w:r w:rsidRPr="0079668B">
              <w:rPr>
                <w:rFonts w:asciiTheme="minorHAnsi" w:hAnsiTheme="minorHAnsi" w:cstheme="minorHAnsi"/>
                <w:color w:val="0000FF"/>
                <w:sz w:val="24"/>
                <w:szCs w:val="24"/>
              </w:rPr>
              <w:t>Επιλυση</w:t>
            </w:r>
            <w:proofErr w:type="spellEnd"/>
            <w:r w:rsidRPr="0079668B">
              <w:rPr>
                <w:rFonts w:asciiTheme="minorHAnsi" w:hAnsiTheme="minorHAnsi" w:cstheme="minorHAnsi"/>
                <w:color w:val="0000FF"/>
                <w:sz w:val="24"/>
                <w:szCs w:val="24"/>
              </w:rPr>
              <w:t xml:space="preserve"> </w:t>
            </w:r>
            <w:proofErr w:type="spellStart"/>
            <w:r w:rsidRPr="0079668B">
              <w:rPr>
                <w:rFonts w:asciiTheme="minorHAnsi" w:hAnsiTheme="minorHAnsi" w:cstheme="minorHAnsi"/>
                <w:color w:val="0000FF"/>
                <w:sz w:val="24"/>
                <w:szCs w:val="24"/>
              </w:rPr>
              <w:t>Διαφορων</w:t>
            </w:r>
            <w:bookmarkEnd w:id="82"/>
            <w:proofErr w:type="spellEnd"/>
          </w:p>
        </w:tc>
      </w:tr>
      <w:tr w:rsidR="002E4546" w:rsidRPr="0079668B">
        <w:trPr>
          <w:gridBefore w:val="1"/>
          <w:gridAfter w:val="1"/>
          <w:wBefore w:w="360" w:type="dxa"/>
          <w:wAfter w:w="6525" w:type="dxa"/>
          <w:trHeight w:val="306"/>
        </w:trPr>
        <w:tc>
          <w:tcPr>
            <w:tcW w:w="1620" w:type="dxa"/>
            <w:vAlign w:val="center"/>
          </w:tcPr>
          <w:p w:rsidR="002E4546" w:rsidRPr="0079668B" w:rsidRDefault="002E4546">
            <w:pPr>
              <w:pStyle w:val="1"/>
              <w:rPr>
                <w:rFonts w:asciiTheme="minorHAnsi" w:hAnsiTheme="minorHAnsi" w:cstheme="minorHAnsi"/>
                <w:color w:val="0000FF"/>
                <w:sz w:val="24"/>
                <w:szCs w:val="24"/>
              </w:rPr>
            </w:pPr>
            <w:bookmarkStart w:id="83" w:name="_Toc326759069"/>
            <w:bookmarkEnd w:id="83"/>
          </w:p>
        </w:tc>
      </w:tr>
    </w:tbl>
    <w:p w:rsidR="002E4546" w:rsidRPr="0079668B" w:rsidRDefault="002E4546">
      <w:pPr>
        <w:pStyle w:val="2"/>
        <w:shd w:val="clear" w:color="auto" w:fill="auto"/>
        <w:rPr>
          <w:rFonts w:asciiTheme="minorHAnsi" w:hAnsiTheme="minorHAnsi" w:cstheme="minorHAnsi"/>
          <w:szCs w:val="24"/>
        </w:rPr>
      </w:pPr>
      <w:bookmarkStart w:id="84" w:name="_Toc326759070"/>
      <w:r w:rsidRPr="0079668B">
        <w:rPr>
          <w:rFonts w:asciiTheme="minorHAnsi" w:hAnsiTheme="minorHAnsi" w:cstheme="minorHAnsi"/>
          <w:szCs w:val="24"/>
        </w:rPr>
        <w:t>ΕΦΑΡΜΟΣΤΕΟ ΔΙΚΑΙΟ - ΕΠΙΛΥΣΗ ΔΙΑΦΟΡΩΝ</w:t>
      </w:r>
      <w:bookmarkEnd w:id="84"/>
    </w:p>
    <w:p w:rsidR="002E4546" w:rsidRPr="0079668B" w:rsidRDefault="00AD7E17" w:rsidP="00636F6B">
      <w:pPr>
        <w:pStyle w:val="a7"/>
        <w:spacing w:line="300" w:lineRule="atLeast"/>
        <w:rPr>
          <w:rFonts w:asciiTheme="minorHAnsi" w:hAnsiTheme="minorHAnsi" w:cstheme="minorHAnsi"/>
        </w:rPr>
      </w:pPr>
      <w:r w:rsidRPr="0079668B">
        <w:rPr>
          <w:rFonts w:asciiTheme="minorHAnsi" w:hAnsiTheme="minorHAnsi" w:cstheme="minorHAnsi"/>
        </w:rPr>
        <w:t>2</w:t>
      </w:r>
      <w:r w:rsidR="00EC4268" w:rsidRPr="0079668B">
        <w:rPr>
          <w:rFonts w:asciiTheme="minorHAnsi" w:hAnsiTheme="minorHAnsi" w:cstheme="minorHAnsi"/>
        </w:rPr>
        <w:t>6</w:t>
      </w:r>
      <w:r w:rsidR="002E4546" w:rsidRPr="0079668B">
        <w:rPr>
          <w:rFonts w:asciiTheme="minorHAnsi" w:hAnsiTheme="minorHAnsi" w:cstheme="minorHAnsi"/>
        </w:rPr>
        <w:t>.1</w:t>
      </w:r>
      <w:r w:rsidR="002E4546" w:rsidRPr="0079668B">
        <w:rPr>
          <w:rFonts w:asciiTheme="minorHAnsi" w:hAnsiTheme="minorHAnsi" w:cstheme="minorHAnsi"/>
        </w:rPr>
        <w:tab/>
        <w:t>Η Σύμβαση διέπεται από το Ελληνικό δίκαιο.</w:t>
      </w:r>
    </w:p>
    <w:p w:rsidR="002E4546" w:rsidRPr="0079668B" w:rsidRDefault="00EC4268" w:rsidP="00636F6B">
      <w:pPr>
        <w:pStyle w:val="a7"/>
        <w:spacing w:line="300" w:lineRule="atLeast"/>
        <w:rPr>
          <w:rFonts w:asciiTheme="minorHAnsi" w:hAnsiTheme="minorHAnsi" w:cstheme="minorHAnsi"/>
        </w:rPr>
      </w:pPr>
      <w:r w:rsidRPr="0079668B">
        <w:rPr>
          <w:rFonts w:asciiTheme="minorHAnsi" w:hAnsiTheme="minorHAnsi" w:cstheme="minorHAnsi"/>
        </w:rPr>
        <w:t>26</w:t>
      </w:r>
      <w:r w:rsidR="002E4546" w:rsidRPr="0079668B">
        <w:rPr>
          <w:rFonts w:asciiTheme="minorHAnsi" w:hAnsiTheme="minorHAnsi" w:cstheme="minorHAnsi"/>
        </w:rPr>
        <w:t>.2</w:t>
      </w:r>
      <w:r w:rsidR="002E4546" w:rsidRPr="0079668B">
        <w:rPr>
          <w:rFonts w:asciiTheme="minorHAnsi" w:hAnsiTheme="minorHAnsi" w:cstheme="minorHAnsi"/>
        </w:rPr>
        <w:tab/>
      </w:r>
      <w:r w:rsidR="00392D7F" w:rsidRPr="0079668B">
        <w:rPr>
          <w:rFonts w:asciiTheme="minorHAnsi" w:hAnsiTheme="minorHAnsi" w:cstheme="minorHAnsi"/>
        </w:rPr>
        <w:t>Ο Ανάδοχος και η Αναθέτουσα Αρχή θα προσπαθούν να ρυθμίζουν φιλικά κάθε διαφορά, που τυχόν θα προκύψει στις μεταξύ τους σχέσεις κατά τη διάρκεια της ισχύος της Σύμβασης που θα υπογραφεί</w:t>
      </w:r>
    </w:p>
    <w:p w:rsidR="00392D7F" w:rsidRPr="0079668B" w:rsidRDefault="00EC4268" w:rsidP="00636F6B">
      <w:pPr>
        <w:pStyle w:val="a7"/>
        <w:spacing w:line="300" w:lineRule="atLeast"/>
        <w:rPr>
          <w:rFonts w:asciiTheme="minorHAnsi" w:hAnsiTheme="minorHAnsi" w:cstheme="minorHAnsi"/>
        </w:rPr>
      </w:pPr>
      <w:r w:rsidRPr="0079668B">
        <w:rPr>
          <w:rFonts w:asciiTheme="minorHAnsi" w:hAnsiTheme="minorHAnsi" w:cstheme="minorHAnsi"/>
        </w:rPr>
        <w:t>26</w:t>
      </w:r>
      <w:r w:rsidR="002E4546" w:rsidRPr="0079668B">
        <w:rPr>
          <w:rFonts w:asciiTheme="minorHAnsi" w:hAnsiTheme="minorHAnsi" w:cstheme="minorHAnsi"/>
        </w:rPr>
        <w:t>.3</w:t>
      </w:r>
      <w:r w:rsidR="002E4546" w:rsidRPr="0079668B">
        <w:rPr>
          <w:rFonts w:asciiTheme="minorHAnsi" w:hAnsiTheme="minorHAnsi" w:cstheme="minorHAnsi"/>
        </w:rPr>
        <w:tab/>
      </w:r>
      <w:r w:rsidR="00392D7F" w:rsidRPr="0079668B">
        <w:rPr>
          <w:rFonts w:asciiTheme="minorHAnsi" w:hAnsiTheme="minorHAnsi" w:cstheme="minorHAnsi"/>
        </w:rPr>
        <w:t>Επί διαφωνίας, κάθε διαφορά θα λύεται από τα ελληνικά δικαστήρια και συγκεκριμένα τα δικαστήρια Αθηνών, εφαρμοστέο δε δίκαιο είναι πάντοτε το Ελληνικό και το Κοινοτικό δίκαιο. Δεν αποκλείεται, ωστόσο, για ορισμένες περιπτώσεις εφόσον συμφωνούν και τα δύο μέρη, να προβλεφθεί στη Σύμβαση προσφυγή των συμβαλλομένων, αντί των δικαστηρίων, σε διαιτησία σύμφωνα πάντα με την ελληνική νομοθεσία και με όσα μεταξύ τους συμφωνήσουν. Αν δεν επέλθει τέτοια συμφωνία, η αρμοδιότητα για την επίλυση της διαφοράς ανήκει στα ελληνικά δικαστήρια κατά τα οριζόμενα στην προηγούμενη παράγραφο.</w:t>
      </w:r>
    </w:p>
    <w:p w:rsidR="00392D7F" w:rsidRPr="0079668B" w:rsidRDefault="00392D7F" w:rsidP="00636F6B">
      <w:pPr>
        <w:pStyle w:val="a7"/>
        <w:spacing w:line="300" w:lineRule="atLeast"/>
        <w:rPr>
          <w:rFonts w:asciiTheme="minorHAnsi" w:hAnsiTheme="minorHAnsi" w:cstheme="minorHAnsi"/>
        </w:rPr>
      </w:pPr>
    </w:p>
    <w:p w:rsidR="00636F6B" w:rsidRPr="0079668B" w:rsidRDefault="00636F6B" w:rsidP="00636F6B">
      <w:pPr>
        <w:pStyle w:val="a7"/>
        <w:spacing w:line="240" w:lineRule="atLeast"/>
        <w:ind w:firstLine="720"/>
        <w:jc w:val="center"/>
        <w:rPr>
          <w:rFonts w:asciiTheme="minorHAnsi" w:hAnsiTheme="minorHAnsi" w:cstheme="minorHAnsi"/>
          <w:b/>
        </w:rPr>
      </w:pPr>
      <w:r w:rsidRPr="0079668B">
        <w:rPr>
          <w:rFonts w:asciiTheme="minorHAnsi" w:hAnsiTheme="minorHAnsi" w:cstheme="minorHAnsi"/>
          <w:b/>
        </w:rPr>
        <w:t>ΟΙ ΣΥΜΒΑΛΛΟΜΕΝΟΙ</w:t>
      </w:r>
    </w:p>
    <w:p w:rsidR="00636F6B" w:rsidRPr="0079668B" w:rsidRDefault="00636F6B" w:rsidP="00636F6B">
      <w:pPr>
        <w:pStyle w:val="a7"/>
        <w:spacing w:line="240" w:lineRule="atLeast"/>
        <w:ind w:firstLine="720"/>
        <w:rPr>
          <w:rFonts w:asciiTheme="minorHAnsi" w:hAnsiTheme="minorHAnsi" w:cstheme="minorHAnsi"/>
        </w:rPr>
      </w:pPr>
    </w:p>
    <w:tbl>
      <w:tblPr>
        <w:tblW w:w="0" w:type="auto"/>
        <w:tblInd w:w="-1026" w:type="dxa"/>
        <w:tblLayout w:type="fixed"/>
        <w:tblLook w:val="0000"/>
      </w:tblPr>
      <w:tblGrid>
        <w:gridCol w:w="5387"/>
        <w:gridCol w:w="5386"/>
      </w:tblGrid>
      <w:tr w:rsidR="00636F6B" w:rsidRPr="0079668B" w:rsidTr="00FC68F0">
        <w:trPr>
          <w:trHeight w:val="2334"/>
        </w:trPr>
        <w:tc>
          <w:tcPr>
            <w:tcW w:w="5387" w:type="dxa"/>
          </w:tcPr>
          <w:p w:rsidR="00636F6B" w:rsidRPr="0079668B" w:rsidRDefault="00636F6B" w:rsidP="00FC68F0">
            <w:pPr>
              <w:spacing w:line="360" w:lineRule="auto"/>
              <w:ind w:firstLine="720"/>
              <w:jc w:val="center"/>
              <w:rPr>
                <w:rFonts w:asciiTheme="minorHAnsi" w:hAnsiTheme="minorHAnsi" w:cstheme="minorHAnsi"/>
                <w:lang w:val="el-GR"/>
              </w:rPr>
            </w:pPr>
            <w:r w:rsidRPr="0079668B">
              <w:rPr>
                <w:rFonts w:asciiTheme="minorHAnsi" w:hAnsiTheme="minorHAnsi" w:cstheme="minorHAnsi"/>
                <w:lang w:val="el-GR"/>
              </w:rPr>
              <w:t>Για το Τ.Ε.Ι. – Αθήνας</w:t>
            </w:r>
          </w:p>
          <w:p w:rsidR="00636F6B" w:rsidRPr="0079668B" w:rsidRDefault="00636F6B" w:rsidP="00FC68F0">
            <w:pPr>
              <w:spacing w:line="360" w:lineRule="auto"/>
              <w:ind w:firstLine="720"/>
              <w:jc w:val="center"/>
              <w:rPr>
                <w:rFonts w:asciiTheme="minorHAnsi" w:hAnsiTheme="minorHAnsi" w:cstheme="minorHAnsi"/>
                <w:lang w:val="el-GR"/>
              </w:rPr>
            </w:pPr>
            <w:r w:rsidRPr="0079668B">
              <w:rPr>
                <w:rFonts w:asciiTheme="minorHAnsi" w:hAnsiTheme="minorHAnsi" w:cstheme="minorHAnsi"/>
                <w:lang w:val="el-GR"/>
              </w:rPr>
              <w:t xml:space="preserve">Ο Πρόεδρος της Επιτροπής Εκπαίδευσης &amp; Ερευνών </w:t>
            </w:r>
          </w:p>
        </w:tc>
        <w:tc>
          <w:tcPr>
            <w:tcW w:w="5386" w:type="dxa"/>
          </w:tcPr>
          <w:p w:rsidR="00636F6B" w:rsidRPr="0079668B" w:rsidRDefault="00636F6B" w:rsidP="00FC68F0">
            <w:pPr>
              <w:spacing w:line="360" w:lineRule="auto"/>
              <w:ind w:firstLine="720"/>
              <w:jc w:val="center"/>
              <w:rPr>
                <w:rFonts w:asciiTheme="minorHAnsi" w:hAnsiTheme="minorHAnsi" w:cstheme="minorHAnsi"/>
                <w:lang w:val="el-GR"/>
              </w:rPr>
            </w:pPr>
            <w:r w:rsidRPr="0079668B">
              <w:rPr>
                <w:rFonts w:asciiTheme="minorHAnsi" w:hAnsiTheme="minorHAnsi" w:cstheme="minorHAnsi"/>
                <w:lang w:val="el-GR"/>
              </w:rPr>
              <w:t>Για τον ανάδοχο</w:t>
            </w:r>
          </w:p>
          <w:p w:rsidR="00636F6B" w:rsidRPr="0079668B" w:rsidRDefault="00636F6B" w:rsidP="00FC68F0">
            <w:pPr>
              <w:spacing w:line="360" w:lineRule="auto"/>
              <w:ind w:firstLine="720"/>
              <w:jc w:val="center"/>
              <w:rPr>
                <w:rFonts w:asciiTheme="minorHAnsi" w:hAnsiTheme="minorHAnsi" w:cstheme="minorHAnsi"/>
                <w:lang w:val="el-GR"/>
              </w:rPr>
            </w:pPr>
            <w:r w:rsidRPr="0079668B">
              <w:rPr>
                <w:rFonts w:asciiTheme="minorHAnsi" w:hAnsiTheme="minorHAnsi" w:cstheme="minorHAnsi"/>
                <w:lang w:val="el-GR"/>
              </w:rPr>
              <w:t>Ο νόμιμος εκπρόσωπος</w:t>
            </w:r>
          </w:p>
          <w:p w:rsidR="00636F6B" w:rsidRPr="0079668B" w:rsidRDefault="00636F6B" w:rsidP="00FC68F0">
            <w:pPr>
              <w:spacing w:line="360" w:lineRule="auto"/>
              <w:ind w:firstLine="720"/>
              <w:jc w:val="center"/>
              <w:rPr>
                <w:rFonts w:asciiTheme="minorHAnsi" w:hAnsiTheme="minorHAnsi" w:cstheme="minorHAnsi"/>
                <w:lang w:val="el-GR"/>
              </w:rPr>
            </w:pPr>
          </w:p>
          <w:p w:rsidR="00636F6B" w:rsidRPr="0079668B" w:rsidRDefault="00636F6B" w:rsidP="00FC68F0">
            <w:pPr>
              <w:spacing w:line="360" w:lineRule="auto"/>
              <w:ind w:firstLine="720"/>
              <w:jc w:val="center"/>
              <w:rPr>
                <w:rFonts w:asciiTheme="minorHAnsi" w:hAnsiTheme="minorHAnsi" w:cstheme="minorHAnsi"/>
                <w:lang w:val="el-GR"/>
              </w:rPr>
            </w:pPr>
          </w:p>
          <w:p w:rsidR="00636F6B" w:rsidRPr="0079668B" w:rsidRDefault="00636F6B" w:rsidP="00FC68F0">
            <w:pPr>
              <w:spacing w:line="360" w:lineRule="auto"/>
              <w:ind w:firstLine="720"/>
              <w:jc w:val="center"/>
              <w:rPr>
                <w:rFonts w:asciiTheme="minorHAnsi" w:hAnsiTheme="minorHAnsi" w:cstheme="minorHAnsi"/>
                <w:lang w:val="el-GR"/>
              </w:rPr>
            </w:pPr>
          </w:p>
        </w:tc>
      </w:tr>
      <w:tr w:rsidR="00636F6B" w:rsidRPr="0079668B" w:rsidTr="00FC68F0">
        <w:trPr>
          <w:trHeight w:val="1509"/>
        </w:trPr>
        <w:tc>
          <w:tcPr>
            <w:tcW w:w="5387" w:type="dxa"/>
          </w:tcPr>
          <w:p w:rsidR="00636F6B" w:rsidRPr="0079668B" w:rsidRDefault="00636F6B" w:rsidP="00FC68F0">
            <w:pPr>
              <w:spacing w:line="360" w:lineRule="auto"/>
              <w:ind w:firstLine="720"/>
              <w:jc w:val="center"/>
              <w:rPr>
                <w:rFonts w:asciiTheme="minorHAnsi" w:hAnsiTheme="minorHAnsi" w:cstheme="minorHAnsi"/>
                <w:lang w:val="el-GR"/>
              </w:rPr>
            </w:pPr>
            <w:r w:rsidRPr="0079668B">
              <w:rPr>
                <w:rFonts w:asciiTheme="minorHAnsi" w:hAnsiTheme="minorHAnsi" w:cstheme="minorHAnsi"/>
                <w:lang w:val="el-GR"/>
              </w:rPr>
              <w:t>Η Προϊσταμένη του Τμήματος Ερευνητικών                                                        Προγραμμάτων</w:t>
            </w:r>
          </w:p>
          <w:p w:rsidR="00636F6B" w:rsidRPr="0079668B" w:rsidRDefault="00636F6B" w:rsidP="00FC68F0">
            <w:pPr>
              <w:spacing w:line="360" w:lineRule="auto"/>
              <w:ind w:left="-108" w:firstLine="720"/>
              <w:jc w:val="center"/>
              <w:rPr>
                <w:rFonts w:asciiTheme="minorHAnsi" w:hAnsiTheme="minorHAnsi" w:cstheme="minorHAnsi"/>
                <w:lang w:val="el-GR"/>
              </w:rPr>
            </w:pPr>
          </w:p>
        </w:tc>
        <w:tc>
          <w:tcPr>
            <w:tcW w:w="5386" w:type="dxa"/>
          </w:tcPr>
          <w:p w:rsidR="00636F6B" w:rsidRPr="0079668B" w:rsidRDefault="00636F6B" w:rsidP="00FC68F0">
            <w:pPr>
              <w:spacing w:line="360" w:lineRule="auto"/>
              <w:ind w:firstLine="720"/>
              <w:jc w:val="center"/>
              <w:rPr>
                <w:rFonts w:asciiTheme="minorHAnsi" w:hAnsiTheme="minorHAnsi" w:cstheme="minorHAnsi"/>
                <w:lang w:val="el-GR"/>
              </w:rPr>
            </w:pPr>
          </w:p>
          <w:p w:rsidR="00636F6B" w:rsidRPr="0079668B" w:rsidRDefault="00636F6B" w:rsidP="00FC68F0">
            <w:pPr>
              <w:spacing w:line="360" w:lineRule="auto"/>
              <w:ind w:firstLine="720"/>
              <w:jc w:val="center"/>
              <w:rPr>
                <w:rFonts w:asciiTheme="minorHAnsi" w:hAnsiTheme="minorHAnsi" w:cstheme="minorHAnsi"/>
                <w:lang w:val="el-GR"/>
              </w:rPr>
            </w:pPr>
          </w:p>
        </w:tc>
      </w:tr>
      <w:tr w:rsidR="00636F6B" w:rsidRPr="0079668B" w:rsidTr="00FC68F0">
        <w:trPr>
          <w:trHeight w:val="1509"/>
        </w:trPr>
        <w:tc>
          <w:tcPr>
            <w:tcW w:w="5387" w:type="dxa"/>
          </w:tcPr>
          <w:p w:rsidR="00636F6B" w:rsidRPr="0079668B" w:rsidRDefault="00F01919" w:rsidP="00F01919">
            <w:pPr>
              <w:spacing w:line="360" w:lineRule="auto"/>
              <w:ind w:left="-108" w:firstLine="720"/>
              <w:jc w:val="center"/>
              <w:rPr>
                <w:rFonts w:asciiTheme="minorHAnsi" w:hAnsiTheme="minorHAnsi" w:cstheme="minorHAnsi"/>
                <w:lang w:val="el-GR"/>
              </w:rPr>
            </w:pPr>
            <w:r w:rsidRPr="0079668B">
              <w:rPr>
                <w:rFonts w:asciiTheme="minorHAnsi" w:hAnsiTheme="minorHAnsi" w:cstheme="minorHAnsi"/>
                <w:lang w:val="el-GR"/>
              </w:rPr>
              <w:t>Η</w:t>
            </w:r>
            <w:r w:rsidR="00636F6B" w:rsidRPr="0079668B">
              <w:rPr>
                <w:rFonts w:asciiTheme="minorHAnsi" w:hAnsiTheme="minorHAnsi" w:cstheme="minorHAnsi"/>
                <w:lang w:val="el-GR"/>
              </w:rPr>
              <w:t xml:space="preserve"> Επιστημονικά Υπεύθυν</w:t>
            </w:r>
            <w:r w:rsidRPr="0079668B">
              <w:rPr>
                <w:rFonts w:asciiTheme="minorHAnsi" w:hAnsiTheme="minorHAnsi" w:cstheme="minorHAnsi"/>
                <w:lang w:val="el-GR"/>
              </w:rPr>
              <w:t>η</w:t>
            </w:r>
            <w:r w:rsidR="00636F6B" w:rsidRPr="0079668B">
              <w:rPr>
                <w:rFonts w:asciiTheme="minorHAnsi" w:hAnsiTheme="minorHAnsi" w:cstheme="minorHAnsi"/>
                <w:lang w:val="el-GR"/>
              </w:rPr>
              <w:t xml:space="preserve"> του έργου</w:t>
            </w:r>
          </w:p>
        </w:tc>
        <w:tc>
          <w:tcPr>
            <w:tcW w:w="5386" w:type="dxa"/>
          </w:tcPr>
          <w:p w:rsidR="00636F6B" w:rsidRPr="0079668B" w:rsidRDefault="00636F6B" w:rsidP="00FC68F0">
            <w:pPr>
              <w:spacing w:line="360" w:lineRule="auto"/>
              <w:ind w:firstLine="720"/>
              <w:jc w:val="center"/>
              <w:rPr>
                <w:rFonts w:asciiTheme="minorHAnsi" w:hAnsiTheme="minorHAnsi" w:cstheme="minorHAnsi"/>
                <w:lang w:val="el-GR"/>
              </w:rPr>
            </w:pPr>
          </w:p>
        </w:tc>
      </w:tr>
    </w:tbl>
    <w:p w:rsidR="00636F6B" w:rsidRPr="0079668B" w:rsidRDefault="00636F6B" w:rsidP="00D35698">
      <w:pPr>
        <w:spacing w:line="300" w:lineRule="atLeast"/>
        <w:jc w:val="both"/>
        <w:rPr>
          <w:rFonts w:asciiTheme="minorHAnsi" w:hAnsiTheme="minorHAnsi" w:cstheme="minorHAnsi"/>
          <w:lang w:val="el-GR"/>
        </w:rPr>
      </w:pPr>
    </w:p>
    <w:sectPr w:rsidR="00636F6B" w:rsidRPr="0079668B" w:rsidSect="00336D8A">
      <w:footerReference w:type="default" r:id="rId10"/>
      <w:footnotePr>
        <w:numFmt w:val="chicago"/>
      </w:footnotePr>
      <w:pgSz w:w="11906" w:h="16838"/>
      <w:pgMar w:top="1440" w:right="1800" w:bottom="1440" w:left="1800" w:header="708" w:footer="401"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50F" w:rsidRDefault="00DA650F" w:rsidP="0021291A">
      <w:pPr>
        <w:spacing w:before="0"/>
      </w:pPr>
      <w:r>
        <w:separator/>
      </w:r>
    </w:p>
  </w:endnote>
  <w:endnote w:type="continuationSeparator" w:id="0">
    <w:p w:rsidR="00DA650F" w:rsidRDefault="00DA650F" w:rsidP="0021291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A1"/>
    <w:family w:val="modern"/>
    <w:pitch w:val="fixed"/>
    <w:sig w:usb0="20002A87" w:usb1="00000000" w:usb2="00000000" w:usb3="00000000" w:csb0="000001FF" w:csb1="00000000"/>
  </w:font>
  <w:font w:name="Tahoma">
    <w:panose1 w:val="020B0604030504040204"/>
    <w:charset w:val="A1"/>
    <w:family w:val="swiss"/>
    <w:pitch w:val="variable"/>
    <w:sig w:usb0="61002A87" w:usb1="80000000" w:usb2="00000008" w:usb3="00000000" w:csb0="000101F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B3" w:rsidRDefault="000A4AB3">
    <w:pPr>
      <w:pStyle w:val="aa"/>
      <w:tabs>
        <w:tab w:val="clear" w:pos="8306"/>
        <w:tab w:val="left" w:pos="4077"/>
        <w:tab w:val="right" w:pos="6062"/>
        <w:tab w:val="left" w:pos="8613"/>
      </w:tabs>
      <w:ind w:left="108"/>
      <w:rPr>
        <w:sz w:val="16"/>
        <w:lang w:val="el-GR"/>
      </w:rPr>
    </w:pPr>
    <w:r>
      <w:rPr>
        <w:b/>
        <w:bCs/>
        <w:smallCaps/>
        <w:sz w:val="16"/>
        <w:lang w:val="el-GR"/>
      </w:rPr>
      <w:tab/>
    </w:r>
    <w:r>
      <w:rPr>
        <w:sz w:val="16"/>
        <w:lang w:val="el-GR"/>
      </w:rPr>
      <w:tab/>
    </w:r>
  </w:p>
  <w:p w:rsidR="000A4AB3" w:rsidRDefault="000A4AB3">
    <w:pPr>
      <w:pStyle w:val="aa"/>
      <w:rPr>
        <w:lang w:val="el-GR"/>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B3" w:rsidRDefault="000A4AB3">
    <w:pPr>
      <w:pStyle w:val="aa"/>
      <w:tabs>
        <w:tab w:val="clear" w:pos="8306"/>
        <w:tab w:val="left" w:pos="4077"/>
        <w:tab w:val="right" w:pos="6062"/>
        <w:tab w:val="left" w:pos="8613"/>
      </w:tabs>
      <w:ind w:left="108"/>
      <w:rPr>
        <w:sz w:val="16"/>
        <w:lang w:val="el-GR"/>
      </w:rPr>
    </w:pPr>
    <w:r>
      <w:rPr>
        <w:sz w:val="16"/>
        <w:lang w:val="el-GR"/>
      </w:rPr>
      <w:tab/>
    </w:r>
  </w:p>
  <w:p w:rsidR="000A4AB3" w:rsidRDefault="000A4AB3">
    <w:pPr>
      <w:pStyle w:val="aa"/>
      <w:rPr>
        <w:lang w:val="el-G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50F" w:rsidRDefault="00DA650F" w:rsidP="0021291A">
      <w:pPr>
        <w:spacing w:before="0"/>
      </w:pPr>
      <w:r>
        <w:separator/>
      </w:r>
    </w:p>
  </w:footnote>
  <w:footnote w:type="continuationSeparator" w:id="0">
    <w:p w:rsidR="00DA650F" w:rsidRDefault="00DA650F" w:rsidP="0021291A">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24879"/>
    <w:multiLevelType w:val="hybridMultilevel"/>
    <w:tmpl w:val="7ED05DD4"/>
    <w:lvl w:ilvl="0" w:tplc="889A001E">
      <w:start w:val="1"/>
      <w:numFmt w:val="decimal"/>
      <w:lvlText w:val="%1)"/>
      <w:lvlJc w:val="left"/>
      <w:pPr>
        <w:ind w:left="1080" w:hanging="360"/>
      </w:pPr>
      <w:rPr>
        <w:rFonts w:hint="default"/>
      </w:rPr>
    </w:lvl>
    <w:lvl w:ilvl="1" w:tplc="C9E2845C" w:tentative="1">
      <w:start w:val="1"/>
      <w:numFmt w:val="lowerLetter"/>
      <w:lvlText w:val="%2."/>
      <w:lvlJc w:val="left"/>
      <w:pPr>
        <w:ind w:left="1800" w:hanging="360"/>
      </w:pPr>
    </w:lvl>
    <w:lvl w:ilvl="2" w:tplc="3606D0C8" w:tentative="1">
      <w:start w:val="1"/>
      <w:numFmt w:val="lowerRoman"/>
      <w:lvlText w:val="%3."/>
      <w:lvlJc w:val="right"/>
      <w:pPr>
        <w:ind w:left="2520" w:hanging="180"/>
      </w:pPr>
    </w:lvl>
    <w:lvl w:ilvl="3" w:tplc="3FFC1372" w:tentative="1">
      <w:start w:val="1"/>
      <w:numFmt w:val="decimal"/>
      <w:lvlText w:val="%4."/>
      <w:lvlJc w:val="left"/>
      <w:pPr>
        <w:ind w:left="3240" w:hanging="360"/>
      </w:pPr>
    </w:lvl>
    <w:lvl w:ilvl="4" w:tplc="6792C830" w:tentative="1">
      <w:start w:val="1"/>
      <w:numFmt w:val="lowerLetter"/>
      <w:lvlText w:val="%5."/>
      <w:lvlJc w:val="left"/>
      <w:pPr>
        <w:ind w:left="3960" w:hanging="360"/>
      </w:pPr>
    </w:lvl>
    <w:lvl w:ilvl="5" w:tplc="86AAAD2E" w:tentative="1">
      <w:start w:val="1"/>
      <w:numFmt w:val="lowerRoman"/>
      <w:lvlText w:val="%6."/>
      <w:lvlJc w:val="right"/>
      <w:pPr>
        <w:ind w:left="4680" w:hanging="180"/>
      </w:pPr>
    </w:lvl>
    <w:lvl w:ilvl="6" w:tplc="5B867680" w:tentative="1">
      <w:start w:val="1"/>
      <w:numFmt w:val="decimal"/>
      <w:lvlText w:val="%7."/>
      <w:lvlJc w:val="left"/>
      <w:pPr>
        <w:ind w:left="5400" w:hanging="360"/>
      </w:pPr>
    </w:lvl>
    <w:lvl w:ilvl="7" w:tplc="72DA7CAC" w:tentative="1">
      <w:start w:val="1"/>
      <w:numFmt w:val="lowerLetter"/>
      <w:lvlText w:val="%8."/>
      <w:lvlJc w:val="left"/>
      <w:pPr>
        <w:ind w:left="6120" w:hanging="360"/>
      </w:pPr>
    </w:lvl>
    <w:lvl w:ilvl="8" w:tplc="4282DCC2" w:tentative="1">
      <w:start w:val="1"/>
      <w:numFmt w:val="lowerRoman"/>
      <w:lvlText w:val="%9."/>
      <w:lvlJc w:val="right"/>
      <w:pPr>
        <w:ind w:left="6840" w:hanging="180"/>
      </w:pPr>
    </w:lvl>
  </w:abstractNum>
  <w:abstractNum w:abstractNumId="1">
    <w:nsid w:val="030F0F69"/>
    <w:multiLevelType w:val="hybridMultilevel"/>
    <w:tmpl w:val="73F4D94E"/>
    <w:lvl w:ilvl="0" w:tplc="0408000F">
      <w:start w:val="1"/>
      <w:numFmt w:val="decimal"/>
      <w:lvlText w:val="%1."/>
      <w:lvlJc w:val="left"/>
      <w:pPr>
        <w:tabs>
          <w:tab w:val="num" w:pos="360"/>
        </w:tabs>
        <w:ind w:left="360" w:hanging="360"/>
      </w:pPr>
      <w:rPr>
        <w:rFonts w:cs="Times New Roman"/>
      </w:rPr>
    </w:lvl>
    <w:lvl w:ilvl="1" w:tplc="0408000D">
      <w:start w:val="1"/>
      <w:numFmt w:val="bullet"/>
      <w:lvlText w:val=""/>
      <w:lvlJc w:val="left"/>
      <w:pPr>
        <w:tabs>
          <w:tab w:val="num" w:pos="1080"/>
        </w:tabs>
        <w:ind w:left="1080" w:hanging="360"/>
      </w:pPr>
      <w:rPr>
        <w:rFonts w:ascii="Wingdings" w:hAnsi="Wingdings" w:hint="default"/>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2">
    <w:nsid w:val="03405952"/>
    <w:multiLevelType w:val="singleLevel"/>
    <w:tmpl w:val="D66EB9AC"/>
    <w:lvl w:ilvl="0">
      <w:start w:val="1"/>
      <w:numFmt w:val="lowerRoman"/>
      <w:lvlText w:val="%1)"/>
      <w:legacy w:legacy="1" w:legacySpace="0" w:legacyIndent="284"/>
      <w:lvlJc w:val="left"/>
      <w:pPr>
        <w:ind w:left="1276" w:hanging="284"/>
      </w:pPr>
    </w:lvl>
  </w:abstractNum>
  <w:abstractNum w:abstractNumId="3">
    <w:nsid w:val="25E75983"/>
    <w:multiLevelType w:val="singleLevel"/>
    <w:tmpl w:val="0C09000F"/>
    <w:lvl w:ilvl="0">
      <w:start w:val="1"/>
      <w:numFmt w:val="decimal"/>
      <w:lvlText w:val="%1."/>
      <w:lvlJc w:val="left"/>
      <w:pPr>
        <w:tabs>
          <w:tab w:val="num" w:pos="360"/>
        </w:tabs>
        <w:ind w:left="360" w:hanging="360"/>
      </w:pPr>
      <w:rPr>
        <w:rFonts w:cs="Times New Roman" w:hint="default"/>
      </w:rPr>
    </w:lvl>
  </w:abstractNum>
  <w:abstractNum w:abstractNumId="4">
    <w:nsid w:val="286F6A60"/>
    <w:multiLevelType w:val="multilevel"/>
    <w:tmpl w:val="BD1C92D6"/>
    <w:lvl w:ilvl="0">
      <w:start w:val="1"/>
      <w:numFmt w:val="decimal"/>
      <w:pStyle w:val="1"/>
      <w:suff w:val="nothing"/>
      <w:lvlText w:val="ΚΕΦΑΛΑΙΟ %1"/>
      <w:lvlJc w:val="left"/>
      <w:pPr>
        <w:ind w:left="432" w:hanging="432"/>
      </w:pPr>
      <w:rPr>
        <w:rFonts w:ascii="Arial" w:hAnsi="Arial" w:hint="default"/>
        <w:b/>
        <w:i w:val="0"/>
        <w:caps w:val="0"/>
        <w:strike w:val="0"/>
        <w:dstrike w:val="0"/>
        <w:outline w:val="0"/>
        <w:shadow w:val="0"/>
        <w:emboss w:val="0"/>
        <w:imprint w:val="0"/>
        <w:vanish w:val="0"/>
        <w:color w:val="FFFFFF"/>
        <w:sz w:val="22"/>
        <w:vertAlign w:val="baseline"/>
      </w:rPr>
    </w:lvl>
    <w:lvl w:ilvl="1">
      <w:start w:val="1"/>
      <w:numFmt w:val="decimal"/>
      <w:lvlRestart w:val="0"/>
      <w:pStyle w:val="2"/>
      <w:lvlText w:val="ΑΡΘΡΟ %2"/>
      <w:lvlJc w:val="left"/>
      <w:pPr>
        <w:tabs>
          <w:tab w:val="num" w:pos="1222"/>
        </w:tabs>
        <w:ind w:left="718" w:hanging="576"/>
      </w:pPr>
      <w:rPr>
        <w:rFonts w:ascii="Arial" w:hAnsi="Arial" w:hint="default"/>
        <w:b/>
        <w:i w:val="0"/>
        <w:caps w:val="0"/>
        <w:strike w:val="0"/>
        <w:dstrike w:val="0"/>
        <w:outline w:val="0"/>
        <w:shadow w:val="0"/>
        <w:emboss w:val="0"/>
        <w:imprint w:val="0"/>
        <w:vanish w:val="0"/>
        <w:color w:val="auto"/>
        <w:sz w:val="24"/>
        <w:u w:val="thick"/>
        <w:vertAlign w:val="baseline"/>
      </w:rPr>
    </w:lvl>
    <w:lvl w:ilvl="2">
      <w:start w:val="1"/>
      <w:numFmt w:val="decimal"/>
      <w:pStyle w:val="3"/>
      <w:suff w:val="space"/>
      <w:lvlText w:val="%1.%2.%3"/>
      <w:lvlJc w:val="left"/>
      <w:pPr>
        <w:ind w:left="720" w:hanging="720"/>
      </w:pPr>
      <w:rPr>
        <w:rFonts w:ascii="Arial" w:hAnsi="Arial" w:hint="default"/>
        <w:b/>
        <w:i/>
        <w:caps w:val="0"/>
        <w:strike w:val="0"/>
        <w:dstrike w:val="0"/>
        <w:outline w:val="0"/>
        <w:vanish w:val="0"/>
        <w:sz w:val="24"/>
        <w:vertAlign w:val="baseline"/>
      </w:rPr>
    </w:lvl>
    <w:lvl w:ilvl="3">
      <w:start w:val="1"/>
      <w:numFmt w:val="decimal"/>
      <w:pStyle w:val="4"/>
      <w:lvlText w:val="%1.%2.%3.%4"/>
      <w:lvlJc w:val="left"/>
      <w:pPr>
        <w:tabs>
          <w:tab w:val="num" w:pos="144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8A50CC3"/>
    <w:multiLevelType w:val="multilevel"/>
    <w:tmpl w:val="6BC25FAA"/>
    <w:lvl w:ilvl="0">
      <w:start w:val="1"/>
      <w:numFmt w:val="decimal"/>
      <w:pStyle w:val="10"/>
      <w:suff w:val="space"/>
      <w:lvlText w:val="Κεφαλαιο %1 -"/>
      <w:lvlJc w:val="left"/>
      <w:pPr>
        <w:ind w:left="1690" w:hanging="1690"/>
      </w:pPr>
      <w:rPr>
        <w:rFonts w:ascii="Arial" w:hAnsi="Arial" w:hint="default"/>
        <w:b/>
        <w:i w:val="0"/>
        <w:caps/>
        <w:strike w:val="0"/>
        <w:dstrike w:val="0"/>
        <w:outline w:val="0"/>
        <w:shadow/>
        <w:emboss w:val="0"/>
        <w:imprint w:val="0"/>
        <w:vanish w:val="0"/>
        <w:color w:val="FF0000"/>
        <w:sz w:val="24"/>
        <w:vertAlign w:val="baseline"/>
      </w:rPr>
    </w:lvl>
    <w:lvl w:ilvl="1">
      <w:start w:val="1"/>
      <w:numFmt w:val="decimal"/>
      <w:suff w:val="nothing"/>
      <w:lvlText w:val="%1.%2"/>
      <w:lvlJc w:val="left"/>
      <w:pPr>
        <w:ind w:left="454" w:hanging="284"/>
      </w:pPr>
      <w:rPr>
        <w:rFonts w:ascii="Arial" w:hAnsi="Arial" w:hint="default"/>
        <w:b/>
        <w:i w:val="0"/>
        <w:shadow/>
        <w:emboss w:val="0"/>
        <w:imprint w:val="0"/>
        <w:sz w:val="20"/>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9997EAA"/>
    <w:multiLevelType w:val="hybridMultilevel"/>
    <w:tmpl w:val="8974AF4A"/>
    <w:lvl w:ilvl="0" w:tplc="6242EC6A">
      <w:start w:val="1"/>
      <w:numFmt w:val="decimal"/>
      <w:lvlText w:val="%1."/>
      <w:lvlJc w:val="left"/>
      <w:pPr>
        <w:tabs>
          <w:tab w:val="num" w:pos="717"/>
        </w:tabs>
        <w:ind w:left="717" w:hanging="360"/>
      </w:pPr>
      <w:rPr>
        <w:rFonts w:cs="Times New Roman" w:hint="default"/>
      </w:rPr>
    </w:lvl>
    <w:lvl w:ilvl="1" w:tplc="23FAB47C" w:tentative="1">
      <w:start w:val="1"/>
      <w:numFmt w:val="lowerLetter"/>
      <w:lvlText w:val="%2."/>
      <w:lvlJc w:val="left"/>
      <w:pPr>
        <w:tabs>
          <w:tab w:val="num" w:pos="1797"/>
        </w:tabs>
        <w:ind w:left="1797" w:hanging="360"/>
      </w:pPr>
      <w:rPr>
        <w:rFonts w:cs="Times New Roman"/>
      </w:rPr>
    </w:lvl>
    <w:lvl w:ilvl="2" w:tplc="754C4686" w:tentative="1">
      <w:start w:val="1"/>
      <w:numFmt w:val="lowerRoman"/>
      <w:lvlText w:val="%3."/>
      <w:lvlJc w:val="right"/>
      <w:pPr>
        <w:tabs>
          <w:tab w:val="num" w:pos="2517"/>
        </w:tabs>
        <w:ind w:left="2517" w:hanging="180"/>
      </w:pPr>
      <w:rPr>
        <w:rFonts w:cs="Times New Roman"/>
      </w:rPr>
    </w:lvl>
    <w:lvl w:ilvl="3" w:tplc="E23A51A0" w:tentative="1">
      <w:start w:val="1"/>
      <w:numFmt w:val="decimal"/>
      <w:lvlText w:val="%4."/>
      <w:lvlJc w:val="left"/>
      <w:pPr>
        <w:tabs>
          <w:tab w:val="num" w:pos="3237"/>
        </w:tabs>
        <w:ind w:left="3237" w:hanging="360"/>
      </w:pPr>
      <w:rPr>
        <w:rFonts w:cs="Times New Roman"/>
      </w:rPr>
    </w:lvl>
    <w:lvl w:ilvl="4" w:tplc="D8829AD8" w:tentative="1">
      <w:start w:val="1"/>
      <w:numFmt w:val="lowerLetter"/>
      <w:lvlText w:val="%5."/>
      <w:lvlJc w:val="left"/>
      <w:pPr>
        <w:tabs>
          <w:tab w:val="num" w:pos="3957"/>
        </w:tabs>
        <w:ind w:left="3957" w:hanging="360"/>
      </w:pPr>
      <w:rPr>
        <w:rFonts w:cs="Times New Roman"/>
      </w:rPr>
    </w:lvl>
    <w:lvl w:ilvl="5" w:tplc="E32480F4" w:tentative="1">
      <w:start w:val="1"/>
      <w:numFmt w:val="lowerRoman"/>
      <w:lvlText w:val="%6."/>
      <w:lvlJc w:val="right"/>
      <w:pPr>
        <w:tabs>
          <w:tab w:val="num" w:pos="4677"/>
        </w:tabs>
        <w:ind w:left="4677" w:hanging="180"/>
      </w:pPr>
      <w:rPr>
        <w:rFonts w:cs="Times New Roman"/>
      </w:rPr>
    </w:lvl>
    <w:lvl w:ilvl="6" w:tplc="AAA65368" w:tentative="1">
      <w:start w:val="1"/>
      <w:numFmt w:val="decimal"/>
      <w:lvlText w:val="%7."/>
      <w:lvlJc w:val="left"/>
      <w:pPr>
        <w:tabs>
          <w:tab w:val="num" w:pos="5397"/>
        </w:tabs>
        <w:ind w:left="5397" w:hanging="360"/>
      </w:pPr>
      <w:rPr>
        <w:rFonts w:cs="Times New Roman"/>
      </w:rPr>
    </w:lvl>
    <w:lvl w:ilvl="7" w:tplc="319EEA84" w:tentative="1">
      <w:start w:val="1"/>
      <w:numFmt w:val="lowerLetter"/>
      <w:lvlText w:val="%8."/>
      <w:lvlJc w:val="left"/>
      <w:pPr>
        <w:tabs>
          <w:tab w:val="num" w:pos="6117"/>
        </w:tabs>
        <w:ind w:left="6117" w:hanging="360"/>
      </w:pPr>
      <w:rPr>
        <w:rFonts w:cs="Times New Roman"/>
      </w:rPr>
    </w:lvl>
    <w:lvl w:ilvl="8" w:tplc="64F68C08" w:tentative="1">
      <w:start w:val="1"/>
      <w:numFmt w:val="lowerRoman"/>
      <w:lvlText w:val="%9."/>
      <w:lvlJc w:val="right"/>
      <w:pPr>
        <w:tabs>
          <w:tab w:val="num" w:pos="6837"/>
        </w:tabs>
        <w:ind w:left="6837" w:hanging="180"/>
      </w:pPr>
      <w:rPr>
        <w:rFonts w:cs="Times New Roman"/>
      </w:rPr>
    </w:lvl>
  </w:abstractNum>
  <w:abstractNum w:abstractNumId="7">
    <w:nsid w:val="2EB343AE"/>
    <w:multiLevelType w:val="multilevel"/>
    <w:tmpl w:val="7C9855A0"/>
    <w:lvl w:ilvl="0">
      <w:start w:val="16"/>
      <w:numFmt w:val="decimal"/>
      <w:lvlText w:val="%1"/>
      <w:lvlJc w:val="left"/>
      <w:pPr>
        <w:tabs>
          <w:tab w:val="num" w:pos="720"/>
        </w:tabs>
        <w:ind w:left="720" w:hanging="720"/>
      </w:pPr>
      <w:rPr>
        <w:rFonts w:hint="default"/>
        <w:i/>
      </w:rPr>
    </w:lvl>
    <w:lvl w:ilvl="1">
      <w:start w:val="2"/>
      <w:numFmt w:val="decimal"/>
      <w:lvlText w:val="%1.%2"/>
      <w:lvlJc w:val="left"/>
      <w:pPr>
        <w:tabs>
          <w:tab w:val="num" w:pos="720"/>
        </w:tabs>
        <w:ind w:left="720" w:hanging="720"/>
      </w:pPr>
      <w:rPr>
        <w:rFonts w:hint="default"/>
        <w:i/>
      </w:rPr>
    </w:lvl>
    <w:lvl w:ilvl="2">
      <w:start w:val="1"/>
      <w:numFmt w:val="decimal"/>
      <w:lvlText w:val="%1.%2.%3"/>
      <w:lvlJc w:val="left"/>
      <w:pPr>
        <w:tabs>
          <w:tab w:val="num" w:pos="720"/>
        </w:tabs>
        <w:ind w:left="720" w:hanging="720"/>
      </w:pPr>
      <w:rPr>
        <w:rFonts w:hint="default"/>
        <w:i/>
      </w:rPr>
    </w:lvl>
    <w:lvl w:ilvl="3">
      <w:start w:val="1"/>
      <w:numFmt w:val="decimal"/>
      <w:lvlText w:val="%1.%2.%3.%4"/>
      <w:lvlJc w:val="left"/>
      <w:pPr>
        <w:tabs>
          <w:tab w:val="num" w:pos="720"/>
        </w:tabs>
        <w:ind w:left="720" w:hanging="720"/>
      </w:pPr>
      <w:rPr>
        <w:rFonts w:hint="default"/>
        <w:i/>
      </w:rPr>
    </w:lvl>
    <w:lvl w:ilvl="4">
      <w:start w:val="1"/>
      <w:numFmt w:val="decimal"/>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i/>
      </w:rPr>
    </w:lvl>
    <w:lvl w:ilvl="6">
      <w:start w:val="1"/>
      <w:numFmt w:val="decimal"/>
      <w:lvlText w:val="%1.%2.%3.%4.%5.%6.%7"/>
      <w:lvlJc w:val="left"/>
      <w:pPr>
        <w:tabs>
          <w:tab w:val="num" w:pos="1440"/>
        </w:tabs>
        <w:ind w:left="1440" w:hanging="1440"/>
      </w:pPr>
      <w:rPr>
        <w:rFonts w:hint="default"/>
        <w:i/>
      </w:rPr>
    </w:lvl>
    <w:lvl w:ilvl="7">
      <w:start w:val="1"/>
      <w:numFmt w:val="decimal"/>
      <w:lvlText w:val="%1.%2.%3.%4.%5.%6.%7.%8"/>
      <w:lvlJc w:val="left"/>
      <w:pPr>
        <w:tabs>
          <w:tab w:val="num" w:pos="1440"/>
        </w:tabs>
        <w:ind w:left="1440" w:hanging="1440"/>
      </w:pPr>
      <w:rPr>
        <w:rFonts w:hint="default"/>
        <w:i/>
      </w:rPr>
    </w:lvl>
    <w:lvl w:ilvl="8">
      <w:start w:val="1"/>
      <w:numFmt w:val="decimal"/>
      <w:lvlText w:val="%1.%2.%3.%4.%5.%6.%7.%8.%9"/>
      <w:lvlJc w:val="left"/>
      <w:pPr>
        <w:tabs>
          <w:tab w:val="num" w:pos="1800"/>
        </w:tabs>
        <w:ind w:left="1800" w:hanging="1800"/>
      </w:pPr>
      <w:rPr>
        <w:rFonts w:hint="default"/>
        <w:i/>
      </w:rPr>
    </w:lvl>
  </w:abstractNum>
  <w:abstractNum w:abstractNumId="8">
    <w:nsid w:val="2F452E25"/>
    <w:multiLevelType w:val="multilevel"/>
    <w:tmpl w:val="CEC27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373935AB"/>
    <w:multiLevelType w:val="hybridMultilevel"/>
    <w:tmpl w:val="196A60D4"/>
    <w:lvl w:ilvl="0" w:tplc="DFB81834">
      <w:start w:val="1"/>
      <w:numFmt w:val="decimal"/>
      <w:pStyle w:val="Bulletn"/>
      <w:lvlText w:val="%1."/>
      <w:lvlJc w:val="left"/>
      <w:pPr>
        <w:tabs>
          <w:tab w:val="num" w:pos="720"/>
        </w:tabs>
        <w:ind w:left="720" w:hanging="436"/>
      </w:pPr>
      <w:rPr>
        <w:rFonts w:hint="default"/>
      </w:rPr>
    </w:lvl>
    <w:lvl w:ilvl="1" w:tplc="C3B0C7BA" w:tentative="1">
      <w:start w:val="1"/>
      <w:numFmt w:val="lowerLetter"/>
      <w:lvlText w:val="%2."/>
      <w:lvlJc w:val="left"/>
      <w:pPr>
        <w:tabs>
          <w:tab w:val="num" w:pos="1440"/>
        </w:tabs>
        <w:ind w:left="1440" w:hanging="360"/>
      </w:pPr>
    </w:lvl>
    <w:lvl w:ilvl="2" w:tplc="CEC4C41A" w:tentative="1">
      <w:start w:val="1"/>
      <w:numFmt w:val="lowerRoman"/>
      <w:lvlText w:val="%3."/>
      <w:lvlJc w:val="right"/>
      <w:pPr>
        <w:tabs>
          <w:tab w:val="num" w:pos="2160"/>
        </w:tabs>
        <w:ind w:left="2160" w:hanging="180"/>
      </w:pPr>
    </w:lvl>
    <w:lvl w:ilvl="3" w:tplc="BA1EC7B2" w:tentative="1">
      <w:start w:val="1"/>
      <w:numFmt w:val="decimal"/>
      <w:lvlText w:val="%4."/>
      <w:lvlJc w:val="left"/>
      <w:pPr>
        <w:tabs>
          <w:tab w:val="num" w:pos="2880"/>
        </w:tabs>
        <w:ind w:left="2880" w:hanging="360"/>
      </w:pPr>
    </w:lvl>
    <w:lvl w:ilvl="4" w:tplc="AD8A2066" w:tentative="1">
      <w:start w:val="1"/>
      <w:numFmt w:val="lowerLetter"/>
      <w:lvlText w:val="%5."/>
      <w:lvlJc w:val="left"/>
      <w:pPr>
        <w:tabs>
          <w:tab w:val="num" w:pos="3600"/>
        </w:tabs>
        <w:ind w:left="3600" w:hanging="360"/>
      </w:pPr>
    </w:lvl>
    <w:lvl w:ilvl="5" w:tplc="570E30E8" w:tentative="1">
      <w:start w:val="1"/>
      <w:numFmt w:val="lowerRoman"/>
      <w:lvlText w:val="%6."/>
      <w:lvlJc w:val="right"/>
      <w:pPr>
        <w:tabs>
          <w:tab w:val="num" w:pos="4320"/>
        </w:tabs>
        <w:ind w:left="4320" w:hanging="180"/>
      </w:pPr>
    </w:lvl>
    <w:lvl w:ilvl="6" w:tplc="7F845EA4" w:tentative="1">
      <w:start w:val="1"/>
      <w:numFmt w:val="decimal"/>
      <w:lvlText w:val="%7."/>
      <w:lvlJc w:val="left"/>
      <w:pPr>
        <w:tabs>
          <w:tab w:val="num" w:pos="5040"/>
        </w:tabs>
        <w:ind w:left="5040" w:hanging="360"/>
      </w:pPr>
    </w:lvl>
    <w:lvl w:ilvl="7" w:tplc="357EB0CE" w:tentative="1">
      <w:start w:val="1"/>
      <w:numFmt w:val="lowerLetter"/>
      <w:lvlText w:val="%8."/>
      <w:lvlJc w:val="left"/>
      <w:pPr>
        <w:tabs>
          <w:tab w:val="num" w:pos="5760"/>
        </w:tabs>
        <w:ind w:left="5760" w:hanging="360"/>
      </w:pPr>
    </w:lvl>
    <w:lvl w:ilvl="8" w:tplc="6F9E8408" w:tentative="1">
      <w:start w:val="1"/>
      <w:numFmt w:val="lowerRoman"/>
      <w:lvlText w:val="%9."/>
      <w:lvlJc w:val="right"/>
      <w:pPr>
        <w:tabs>
          <w:tab w:val="num" w:pos="6480"/>
        </w:tabs>
        <w:ind w:left="6480" w:hanging="180"/>
      </w:pPr>
    </w:lvl>
  </w:abstractNum>
  <w:abstractNum w:abstractNumId="10">
    <w:nsid w:val="6B962029"/>
    <w:multiLevelType w:val="multilevel"/>
    <w:tmpl w:val="FE50F1A8"/>
    <w:lvl w:ilvl="0">
      <w:start w:val="1"/>
      <w:numFmt w:val="decimal"/>
      <w:suff w:val="nothing"/>
      <w:lvlText w:val="%1"/>
      <w:lvlJc w:val="left"/>
      <w:pPr>
        <w:ind w:left="432" w:hanging="375"/>
      </w:pPr>
      <w:rPr>
        <w:rFonts w:hint="default"/>
      </w:rPr>
    </w:lvl>
    <w:lvl w:ilvl="1">
      <w:start w:val="1"/>
      <w:numFmt w:val="decimal"/>
      <w:pStyle w:val="Bulletn2"/>
      <w:lvlText w:val="%1.%2"/>
      <w:lvlJc w:val="left"/>
      <w:pPr>
        <w:tabs>
          <w:tab w:val="num" w:pos="1588"/>
        </w:tabs>
        <w:ind w:left="1588" w:hanging="1049"/>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F345A65"/>
    <w:multiLevelType w:val="hybridMultilevel"/>
    <w:tmpl w:val="22240D5A"/>
    <w:lvl w:ilvl="0" w:tplc="DB38B29A">
      <w:start w:val="1"/>
      <w:numFmt w:val="bullet"/>
      <w:lvlText w:val=""/>
      <w:lvlJc w:val="left"/>
      <w:pPr>
        <w:tabs>
          <w:tab w:val="num" w:pos="720"/>
        </w:tabs>
        <w:ind w:left="720" w:hanging="360"/>
      </w:pPr>
      <w:rPr>
        <w:rFonts w:ascii="Symbol" w:hAnsi="Symbol" w:hint="default"/>
      </w:rPr>
    </w:lvl>
    <w:lvl w:ilvl="1" w:tplc="2ED03B84" w:tentative="1">
      <w:start w:val="1"/>
      <w:numFmt w:val="bullet"/>
      <w:lvlText w:val="o"/>
      <w:lvlJc w:val="left"/>
      <w:pPr>
        <w:tabs>
          <w:tab w:val="num" w:pos="1440"/>
        </w:tabs>
        <w:ind w:left="1440" w:hanging="360"/>
      </w:pPr>
      <w:rPr>
        <w:rFonts w:ascii="Courier New" w:hAnsi="Courier New" w:hint="default"/>
      </w:rPr>
    </w:lvl>
    <w:lvl w:ilvl="2" w:tplc="C2F0F130" w:tentative="1">
      <w:start w:val="1"/>
      <w:numFmt w:val="bullet"/>
      <w:lvlText w:val=""/>
      <w:lvlJc w:val="left"/>
      <w:pPr>
        <w:tabs>
          <w:tab w:val="num" w:pos="2160"/>
        </w:tabs>
        <w:ind w:left="2160" w:hanging="360"/>
      </w:pPr>
      <w:rPr>
        <w:rFonts w:ascii="Wingdings" w:hAnsi="Wingdings" w:hint="default"/>
      </w:rPr>
    </w:lvl>
    <w:lvl w:ilvl="3" w:tplc="47B0BB60" w:tentative="1">
      <w:start w:val="1"/>
      <w:numFmt w:val="bullet"/>
      <w:lvlText w:val=""/>
      <w:lvlJc w:val="left"/>
      <w:pPr>
        <w:tabs>
          <w:tab w:val="num" w:pos="2880"/>
        </w:tabs>
        <w:ind w:left="2880" w:hanging="360"/>
      </w:pPr>
      <w:rPr>
        <w:rFonts w:ascii="Symbol" w:hAnsi="Symbol" w:hint="default"/>
      </w:rPr>
    </w:lvl>
    <w:lvl w:ilvl="4" w:tplc="FFDC42BA" w:tentative="1">
      <w:start w:val="1"/>
      <w:numFmt w:val="bullet"/>
      <w:lvlText w:val="o"/>
      <w:lvlJc w:val="left"/>
      <w:pPr>
        <w:tabs>
          <w:tab w:val="num" w:pos="3600"/>
        </w:tabs>
        <w:ind w:left="3600" w:hanging="360"/>
      </w:pPr>
      <w:rPr>
        <w:rFonts w:ascii="Courier New" w:hAnsi="Courier New" w:hint="default"/>
      </w:rPr>
    </w:lvl>
    <w:lvl w:ilvl="5" w:tplc="387A0156" w:tentative="1">
      <w:start w:val="1"/>
      <w:numFmt w:val="bullet"/>
      <w:lvlText w:val=""/>
      <w:lvlJc w:val="left"/>
      <w:pPr>
        <w:tabs>
          <w:tab w:val="num" w:pos="4320"/>
        </w:tabs>
        <w:ind w:left="4320" w:hanging="360"/>
      </w:pPr>
      <w:rPr>
        <w:rFonts w:ascii="Wingdings" w:hAnsi="Wingdings" w:hint="default"/>
      </w:rPr>
    </w:lvl>
    <w:lvl w:ilvl="6" w:tplc="8B5A9B1E" w:tentative="1">
      <w:start w:val="1"/>
      <w:numFmt w:val="bullet"/>
      <w:lvlText w:val=""/>
      <w:lvlJc w:val="left"/>
      <w:pPr>
        <w:tabs>
          <w:tab w:val="num" w:pos="5040"/>
        </w:tabs>
        <w:ind w:left="5040" w:hanging="360"/>
      </w:pPr>
      <w:rPr>
        <w:rFonts w:ascii="Symbol" w:hAnsi="Symbol" w:hint="default"/>
      </w:rPr>
    </w:lvl>
    <w:lvl w:ilvl="7" w:tplc="6720C5B4" w:tentative="1">
      <w:start w:val="1"/>
      <w:numFmt w:val="bullet"/>
      <w:lvlText w:val="o"/>
      <w:lvlJc w:val="left"/>
      <w:pPr>
        <w:tabs>
          <w:tab w:val="num" w:pos="5760"/>
        </w:tabs>
        <w:ind w:left="5760" w:hanging="360"/>
      </w:pPr>
      <w:rPr>
        <w:rFonts w:ascii="Courier New" w:hAnsi="Courier New" w:hint="default"/>
      </w:rPr>
    </w:lvl>
    <w:lvl w:ilvl="8" w:tplc="11A2CAB2" w:tentative="1">
      <w:start w:val="1"/>
      <w:numFmt w:val="bullet"/>
      <w:lvlText w:val=""/>
      <w:lvlJc w:val="left"/>
      <w:pPr>
        <w:tabs>
          <w:tab w:val="num" w:pos="6480"/>
        </w:tabs>
        <w:ind w:left="6480" w:hanging="360"/>
      </w:pPr>
      <w:rPr>
        <w:rFonts w:ascii="Wingdings" w:hAnsi="Wingdings" w:hint="default"/>
      </w:rPr>
    </w:lvl>
  </w:abstractNum>
  <w:abstractNum w:abstractNumId="12">
    <w:nsid w:val="71A93FC3"/>
    <w:multiLevelType w:val="hybridMultilevel"/>
    <w:tmpl w:val="7DAA4684"/>
    <w:lvl w:ilvl="0" w:tplc="F84E6F5C">
      <w:start w:val="1"/>
      <w:numFmt w:val="lowerRoman"/>
      <w:lvlText w:val="%1."/>
      <w:lvlJc w:val="left"/>
      <w:pPr>
        <w:tabs>
          <w:tab w:val="num" w:pos="1260"/>
        </w:tabs>
        <w:ind w:left="1260" w:hanging="720"/>
      </w:pPr>
      <w:rPr>
        <w:rFonts w:hint="default"/>
      </w:rPr>
    </w:lvl>
    <w:lvl w:ilvl="1" w:tplc="A52AB308" w:tentative="1">
      <w:start w:val="1"/>
      <w:numFmt w:val="lowerLetter"/>
      <w:lvlText w:val="%2."/>
      <w:lvlJc w:val="left"/>
      <w:pPr>
        <w:tabs>
          <w:tab w:val="num" w:pos="1620"/>
        </w:tabs>
        <w:ind w:left="1620" w:hanging="360"/>
      </w:pPr>
    </w:lvl>
    <w:lvl w:ilvl="2" w:tplc="C2D27BAC" w:tentative="1">
      <w:start w:val="1"/>
      <w:numFmt w:val="lowerRoman"/>
      <w:lvlText w:val="%3."/>
      <w:lvlJc w:val="right"/>
      <w:pPr>
        <w:tabs>
          <w:tab w:val="num" w:pos="2340"/>
        </w:tabs>
        <w:ind w:left="2340" w:hanging="180"/>
      </w:pPr>
    </w:lvl>
    <w:lvl w:ilvl="3" w:tplc="19FA068A" w:tentative="1">
      <w:start w:val="1"/>
      <w:numFmt w:val="decimal"/>
      <w:lvlText w:val="%4."/>
      <w:lvlJc w:val="left"/>
      <w:pPr>
        <w:tabs>
          <w:tab w:val="num" w:pos="3060"/>
        </w:tabs>
        <w:ind w:left="3060" w:hanging="360"/>
      </w:pPr>
    </w:lvl>
    <w:lvl w:ilvl="4" w:tplc="4C302B38" w:tentative="1">
      <w:start w:val="1"/>
      <w:numFmt w:val="lowerLetter"/>
      <w:lvlText w:val="%5."/>
      <w:lvlJc w:val="left"/>
      <w:pPr>
        <w:tabs>
          <w:tab w:val="num" w:pos="3780"/>
        </w:tabs>
        <w:ind w:left="3780" w:hanging="360"/>
      </w:pPr>
    </w:lvl>
    <w:lvl w:ilvl="5" w:tplc="88FEF7DE" w:tentative="1">
      <w:start w:val="1"/>
      <w:numFmt w:val="lowerRoman"/>
      <w:lvlText w:val="%6."/>
      <w:lvlJc w:val="right"/>
      <w:pPr>
        <w:tabs>
          <w:tab w:val="num" w:pos="4500"/>
        </w:tabs>
        <w:ind w:left="4500" w:hanging="180"/>
      </w:pPr>
    </w:lvl>
    <w:lvl w:ilvl="6" w:tplc="827C3AC0" w:tentative="1">
      <w:start w:val="1"/>
      <w:numFmt w:val="decimal"/>
      <w:lvlText w:val="%7."/>
      <w:lvlJc w:val="left"/>
      <w:pPr>
        <w:tabs>
          <w:tab w:val="num" w:pos="5220"/>
        </w:tabs>
        <w:ind w:left="5220" w:hanging="360"/>
      </w:pPr>
    </w:lvl>
    <w:lvl w:ilvl="7" w:tplc="38823750" w:tentative="1">
      <w:start w:val="1"/>
      <w:numFmt w:val="lowerLetter"/>
      <w:lvlText w:val="%8."/>
      <w:lvlJc w:val="left"/>
      <w:pPr>
        <w:tabs>
          <w:tab w:val="num" w:pos="5940"/>
        </w:tabs>
        <w:ind w:left="5940" w:hanging="360"/>
      </w:pPr>
    </w:lvl>
    <w:lvl w:ilvl="8" w:tplc="42CCF728" w:tentative="1">
      <w:start w:val="1"/>
      <w:numFmt w:val="lowerRoman"/>
      <w:lvlText w:val="%9."/>
      <w:lvlJc w:val="right"/>
      <w:pPr>
        <w:tabs>
          <w:tab w:val="num" w:pos="6660"/>
        </w:tabs>
        <w:ind w:left="6660" w:hanging="180"/>
      </w:pPr>
    </w:lvl>
  </w:abstractNum>
  <w:abstractNum w:abstractNumId="13">
    <w:nsid w:val="79AC1F13"/>
    <w:multiLevelType w:val="hybridMultilevel"/>
    <w:tmpl w:val="30D6FA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9"/>
  </w:num>
  <w:num w:numId="5">
    <w:abstractNumId w:val="10"/>
  </w:num>
  <w:num w:numId="6">
    <w:abstractNumId w:val="7"/>
  </w:num>
  <w:num w:numId="7">
    <w:abstractNumId w:val="11"/>
  </w:num>
  <w:num w:numId="8">
    <w:abstractNumId w:val="12"/>
  </w:num>
  <w:num w:numId="9">
    <w:abstractNumId w:val="6"/>
  </w:num>
  <w:num w:numId="10">
    <w:abstractNumId w:val="1"/>
  </w:num>
  <w:num w:numId="11">
    <w:abstractNumId w:val="3"/>
  </w:num>
  <w:num w:numId="12">
    <w:abstractNumId w:val="0"/>
  </w:num>
  <w:num w:numId="13">
    <w:abstractNumId w:val="8"/>
  </w:num>
  <w:num w:numId="14">
    <w:abstractNumId w:val="4"/>
  </w:num>
  <w:num w:numId="15">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numFmt w:val="chicago"/>
    <w:footnote w:id="-1"/>
    <w:footnote w:id="0"/>
  </w:footnotePr>
  <w:endnotePr>
    <w:endnote w:id="-1"/>
    <w:endnote w:id="0"/>
  </w:endnotePr>
  <w:compat/>
  <w:rsids>
    <w:rsidRoot w:val="00DE23E6"/>
    <w:rsid w:val="00002313"/>
    <w:rsid w:val="00016BF3"/>
    <w:rsid w:val="000338E4"/>
    <w:rsid w:val="000475E3"/>
    <w:rsid w:val="000A4AB3"/>
    <w:rsid w:val="000E01F2"/>
    <w:rsid w:val="0012004D"/>
    <w:rsid w:val="001470C2"/>
    <w:rsid w:val="001843E1"/>
    <w:rsid w:val="001A6E36"/>
    <w:rsid w:val="0021291A"/>
    <w:rsid w:val="002909FD"/>
    <w:rsid w:val="002D5CF0"/>
    <w:rsid w:val="002E4546"/>
    <w:rsid w:val="002F7C2C"/>
    <w:rsid w:val="00330323"/>
    <w:rsid w:val="00336D8A"/>
    <w:rsid w:val="00360973"/>
    <w:rsid w:val="00392D7F"/>
    <w:rsid w:val="003B0154"/>
    <w:rsid w:val="004F3B07"/>
    <w:rsid w:val="004F445B"/>
    <w:rsid w:val="00536C05"/>
    <w:rsid w:val="005417AF"/>
    <w:rsid w:val="00545DFF"/>
    <w:rsid w:val="00564DFC"/>
    <w:rsid w:val="005A751D"/>
    <w:rsid w:val="00615F6B"/>
    <w:rsid w:val="00636F6B"/>
    <w:rsid w:val="006B4C20"/>
    <w:rsid w:val="0070438A"/>
    <w:rsid w:val="00720627"/>
    <w:rsid w:val="0072115C"/>
    <w:rsid w:val="0073702F"/>
    <w:rsid w:val="00737780"/>
    <w:rsid w:val="00783311"/>
    <w:rsid w:val="00787BA3"/>
    <w:rsid w:val="00793CA3"/>
    <w:rsid w:val="0079413A"/>
    <w:rsid w:val="0079668B"/>
    <w:rsid w:val="007B0766"/>
    <w:rsid w:val="007E289B"/>
    <w:rsid w:val="00855D64"/>
    <w:rsid w:val="00873BCB"/>
    <w:rsid w:val="0087563D"/>
    <w:rsid w:val="0088732C"/>
    <w:rsid w:val="008A1AE9"/>
    <w:rsid w:val="008B001B"/>
    <w:rsid w:val="008B29F8"/>
    <w:rsid w:val="008B6507"/>
    <w:rsid w:val="008C2BDC"/>
    <w:rsid w:val="008E32D5"/>
    <w:rsid w:val="00933F12"/>
    <w:rsid w:val="0094529B"/>
    <w:rsid w:val="009755F6"/>
    <w:rsid w:val="009812FE"/>
    <w:rsid w:val="009853EC"/>
    <w:rsid w:val="009B3FB0"/>
    <w:rsid w:val="009D4E0E"/>
    <w:rsid w:val="00A46183"/>
    <w:rsid w:val="00A701BD"/>
    <w:rsid w:val="00A84DC9"/>
    <w:rsid w:val="00A917EA"/>
    <w:rsid w:val="00AA74D8"/>
    <w:rsid w:val="00AB6F67"/>
    <w:rsid w:val="00AD7E17"/>
    <w:rsid w:val="00B41BE6"/>
    <w:rsid w:val="00B6512C"/>
    <w:rsid w:val="00B85028"/>
    <w:rsid w:val="00B93237"/>
    <w:rsid w:val="00BC7755"/>
    <w:rsid w:val="00BE2E17"/>
    <w:rsid w:val="00BF4625"/>
    <w:rsid w:val="00C03F48"/>
    <w:rsid w:val="00C67B5E"/>
    <w:rsid w:val="00C9344C"/>
    <w:rsid w:val="00C96400"/>
    <w:rsid w:val="00C9732F"/>
    <w:rsid w:val="00CA577C"/>
    <w:rsid w:val="00CE5E8F"/>
    <w:rsid w:val="00CF34E7"/>
    <w:rsid w:val="00CF5E9E"/>
    <w:rsid w:val="00D331C3"/>
    <w:rsid w:val="00D35698"/>
    <w:rsid w:val="00D44D63"/>
    <w:rsid w:val="00D45FD7"/>
    <w:rsid w:val="00D524A0"/>
    <w:rsid w:val="00DA650F"/>
    <w:rsid w:val="00DE23E6"/>
    <w:rsid w:val="00E157A9"/>
    <w:rsid w:val="00E60ACD"/>
    <w:rsid w:val="00E640E0"/>
    <w:rsid w:val="00E64AE0"/>
    <w:rsid w:val="00EA3AE4"/>
    <w:rsid w:val="00EA58D8"/>
    <w:rsid w:val="00EC0359"/>
    <w:rsid w:val="00EC4268"/>
    <w:rsid w:val="00F01919"/>
    <w:rsid w:val="00F5465F"/>
    <w:rsid w:val="00F75AF4"/>
    <w:rsid w:val="00F80A1A"/>
    <w:rsid w:val="00FA480D"/>
    <w:rsid w:val="00FC68F0"/>
    <w:rsid w:val="00FE68B2"/>
    <w:rsid w:val="00FF038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D8A"/>
    <w:pPr>
      <w:spacing w:before="120"/>
    </w:pPr>
    <w:rPr>
      <w:sz w:val="24"/>
      <w:szCs w:val="24"/>
      <w:lang w:val="en-GB" w:eastAsia="en-US"/>
    </w:rPr>
  </w:style>
  <w:style w:type="paragraph" w:styleId="1">
    <w:name w:val="heading 1"/>
    <w:aliases w:val="h1"/>
    <w:basedOn w:val="a"/>
    <w:next w:val="a"/>
    <w:autoRedefine/>
    <w:qFormat/>
    <w:rsid w:val="00336D8A"/>
    <w:pPr>
      <w:keepNext/>
      <w:numPr>
        <w:numId w:val="1"/>
      </w:numPr>
      <w:overflowPunct w:val="0"/>
      <w:autoSpaceDE w:val="0"/>
      <w:autoSpaceDN w:val="0"/>
      <w:adjustRightInd w:val="0"/>
      <w:spacing w:before="60"/>
      <w:jc w:val="center"/>
      <w:textAlignment w:val="baseline"/>
      <w:outlineLvl w:val="0"/>
    </w:pPr>
    <w:rPr>
      <w:rFonts w:ascii="Arial" w:hAnsi="Arial"/>
      <w:b/>
      <w:color w:val="FFFFFF"/>
      <w:kern w:val="28"/>
      <w:sz w:val="22"/>
      <w:szCs w:val="20"/>
      <w:lang w:val="el-GR"/>
    </w:rPr>
  </w:style>
  <w:style w:type="paragraph" w:styleId="2">
    <w:name w:val="heading 2"/>
    <w:aliases w:val="h2"/>
    <w:basedOn w:val="a"/>
    <w:next w:val="a"/>
    <w:autoRedefine/>
    <w:qFormat/>
    <w:rsid w:val="00336D8A"/>
    <w:pPr>
      <w:keepNext/>
      <w:numPr>
        <w:ilvl w:val="1"/>
        <w:numId w:val="1"/>
      </w:numPr>
      <w:shd w:val="pct10" w:color="auto" w:fill="auto"/>
      <w:tabs>
        <w:tab w:val="clear" w:pos="1222"/>
        <w:tab w:val="num" w:pos="1080"/>
      </w:tabs>
      <w:overflowPunct w:val="0"/>
      <w:autoSpaceDE w:val="0"/>
      <w:autoSpaceDN w:val="0"/>
      <w:adjustRightInd w:val="0"/>
      <w:spacing w:after="120"/>
      <w:ind w:left="576"/>
      <w:textAlignment w:val="baseline"/>
      <w:outlineLvl w:val="1"/>
    </w:pPr>
    <w:rPr>
      <w:rFonts w:ascii="Arial" w:hAnsi="Arial"/>
      <w:b/>
      <w:i/>
      <w:szCs w:val="20"/>
      <w:lang w:val="el-GR"/>
    </w:rPr>
  </w:style>
  <w:style w:type="paragraph" w:styleId="3">
    <w:name w:val="heading 3"/>
    <w:aliases w:val="h3"/>
    <w:basedOn w:val="a"/>
    <w:next w:val="a"/>
    <w:qFormat/>
    <w:rsid w:val="00336D8A"/>
    <w:pPr>
      <w:keepNext/>
      <w:numPr>
        <w:ilvl w:val="2"/>
        <w:numId w:val="1"/>
      </w:numPr>
      <w:overflowPunct w:val="0"/>
      <w:autoSpaceDE w:val="0"/>
      <w:autoSpaceDN w:val="0"/>
      <w:adjustRightInd w:val="0"/>
      <w:spacing w:before="240" w:after="60" w:line="300" w:lineRule="atLeast"/>
      <w:jc w:val="both"/>
      <w:textAlignment w:val="baseline"/>
      <w:outlineLvl w:val="2"/>
    </w:pPr>
    <w:rPr>
      <w:rFonts w:ascii="Arial" w:hAnsi="Arial"/>
      <w:b/>
      <w:i/>
      <w:smallCaps/>
      <w:szCs w:val="20"/>
      <w:lang w:val="el-GR"/>
    </w:rPr>
  </w:style>
  <w:style w:type="paragraph" w:styleId="4">
    <w:name w:val="heading 4"/>
    <w:aliases w:val="h4"/>
    <w:basedOn w:val="3"/>
    <w:next w:val="a"/>
    <w:qFormat/>
    <w:rsid w:val="00336D8A"/>
    <w:pPr>
      <w:numPr>
        <w:ilvl w:val="3"/>
      </w:numPr>
      <w:tabs>
        <w:tab w:val="left" w:pos="864"/>
      </w:tabs>
      <w:spacing w:before="60"/>
      <w:jc w:val="left"/>
      <w:outlineLvl w:val="3"/>
    </w:pPr>
    <w:rPr>
      <w:smallCaps w:val="0"/>
      <w:sz w:val="22"/>
    </w:rPr>
  </w:style>
  <w:style w:type="paragraph" w:styleId="5">
    <w:name w:val="heading 5"/>
    <w:basedOn w:val="a"/>
    <w:next w:val="a"/>
    <w:qFormat/>
    <w:rsid w:val="00336D8A"/>
    <w:pPr>
      <w:keepNext/>
      <w:outlineLvl w:val="4"/>
    </w:pPr>
    <w:rPr>
      <w:b/>
      <w:bCs/>
      <w:lang w:val="el-GR"/>
    </w:rPr>
  </w:style>
  <w:style w:type="paragraph" w:styleId="6">
    <w:name w:val="heading 6"/>
    <w:basedOn w:val="a"/>
    <w:next w:val="a"/>
    <w:qFormat/>
    <w:rsid w:val="00336D8A"/>
    <w:pPr>
      <w:keepNext/>
      <w:jc w:val="right"/>
      <w:outlineLvl w:val="5"/>
    </w:pPr>
    <w:rPr>
      <w:rFonts w:ascii="Arial" w:hAnsi="Arial" w:cs="Arial"/>
      <w:i/>
      <w:iCs/>
      <w:sz w:val="16"/>
      <w:lang w:val="el-GR"/>
    </w:rPr>
  </w:style>
  <w:style w:type="paragraph" w:styleId="7">
    <w:name w:val="heading 7"/>
    <w:basedOn w:val="a"/>
    <w:next w:val="a"/>
    <w:qFormat/>
    <w:rsid w:val="00336D8A"/>
    <w:pPr>
      <w:keepNext/>
      <w:spacing w:line="300" w:lineRule="atLeast"/>
      <w:jc w:val="both"/>
      <w:outlineLvl w:val="6"/>
    </w:pPr>
    <w:rPr>
      <w:b/>
      <w:bCs/>
      <w:sz w:val="36"/>
      <w:lang w:val="el-GR"/>
    </w:rPr>
  </w:style>
  <w:style w:type="paragraph" w:styleId="8">
    <w:name w:val="heading 8"/>
    <w:basedOn w:val="a"/>
    <w:next w:val="a"/>
    <w:qFormat/>
    <w:rsid w:val="00336D8A"/>
    <w:pPr>
      <w:keepNext/>
      <w:pBdr>
        <w:top w:val="single" w:sz="18" w:space="1" w:color="auto"/>
        <w:bottom w:val="single" w:sz="18" w:space="1" w:color="auto"/>
      </w:pBdr>
      <w:spacing w:line="300" w:lineRule="atLeast"/>
      <w:jc w:val="center"/>
      <w:outlineLvl w:val="7"/>
    </w:pPr>
    <w:rPr>
      <w:b/>
      <w:bCs/>
      <w:sz w:val="36"/>
      <w:lang w:val="el-GR"/>
    </w:rPr>
  </w:style>
  <w:style w:type="paragraph" w:styleId="9">
    <w:name w:val="heading 9"/>
    <w:basedOn w:val="a"/>
    <w:next w:val="a"/>
    <w:qFormat/>
    <w:rsid w:val="00336D8A"/>
    <w:pPr>
      <w:keepNext/>
      <w:spacing w:before="0" w:line="300" w:lineRule="atLeast"/>
      <w:ind w:left="2160" w:firstLine="720"/>
      <w:jc w:val="both"/>
      <w:outlineLvl w:val="8"/>
    </w:pPr>
    <w:rPr>
      <w:i/>
      <w:iCs/>
      <w:sz w:val="20"/>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
    <w:name w:val="HEAD"/>
    <w:basedOn w:val="a"/>
    <w:rsid w:val="00336D8A"/>
    <w:pPr>
      <w:keepNext/>
      <w:overflowPunct w:val="0"/>
      <w:autoSpaceDE w:val="0"/>
      <w:autoSpaceDN w:val="0"/>
      <w:adjustRightInd w:val="0"/>
      <w:spacing w:before="60" w:after="60" w:line="300" w:lineRule="atLeast"/>
      <w:jc w:val="center"/>
      <w:textAlignment w:val="baseline"/>
    </w:pPr>
    <w:rPr>
      <w:rFonts w:ascii="Arial" w:hAnsi="Arial"/>
      <w:b/>
      <w:spacing w:val="130"/>
      <w:sz w:val="26"/>
      <w:szCs w:val="20"/>
      <w:lang w:val="el-GR"/>
    </w:rPr>
  </w:style>
  <w:style w:type="paragraph" w:customStyle="1" w:styleId="HEAD1">
    <w:name w:val="HEAD1"/>
    <w:basedOn w:val="a"/>
    <w:next w:val="a"/>
    <w:rsid w:val="00336D8A"/>
    <w:pPr>
      <w:overflowPunct w:val="0"/>
      <w:autoSpaceDE w:val="0"/>
      <w:autoSpaceDN w:val="0"/>
      <w:adjustRightInd w:val="0"/>
      <w:spacing w:before="240" w:after="240"/>
      <w:jc w:val="center"/>
      <w:textAlignment w:val="baseline"/>
      <w:outlineLvl w:val="0"/>
    </w:pPr>
    <w:rPr>
      <w:rFonts w:ascii="Arial" w:hAnsi="Arial"/>
      <w:b/>
      <w:smallCaps/>
      <w:color w:val="FF0000"/>
      <w:sz w:val="44"/>
      <w:szCs w:val="20"/>
      <w:lang w:val="en-US"/>
    </w:rPr>
  </w:style>
  <w:style w:type="paragraph" w:customStyle="1" w:styleId="HEAD2">
    <w:name w:val="HEAD2"/>
    <w:basedOn w:val="a"/>
    <w:rsid w:val="00336D8A"/>
    <w:pPr>
      <w:overflowPunct w:val="0"/>
      <w:autoSpaceDE w:val="0"/>
      <w:autoSpaceDN w:val="0"/>
      <w:adjustRightInd w:val="0"/>
      <w:textAlignment w:val="baseline"/>
      <w:outlineLvl w:val="1"/>
    </w:pPr>
    <w:rPr>
      <w:rFonts w:ascii="Arial" w:hAnsi="Arial"/>
      <w:b/>
      <w:smallCaps/>
      <w:color w:val="FF0000"/>
      <w:sz w:val="28"/>
      <w:szCs w:val="20"/>
      <w:lang w:val="el-GR"/>
    </w:rPr>
  </w:style>
  <w:style w:type="paragraph" w:styleId="a3">
    <w:name w:val="header"/>
    <w:basedOn w:val="a"/>
    <w:rsid w:val="00336D8A"/>
    <w:pPr>
      <w:overflowPunct w:val="0"/>
      <w:autoSpaceDE w:val="0"/>
      <w:autoSpaceDN w:val="0"/>
      <w:adjustRightInd w:val="0"/>
      <w:spacing w:before="60"/>
      <w:jc w:val="both"/>
      <w:textAlignment w:val="baseline"/>
    </w:pPr>
    <w:rPr>
      <w:rFonts w:ascii="Arial" w:hAnsi="Arial"/>
      <w:i/>
      <w:iCs/>
      <w:smallCaps/>
      <w:sz w:val="16"/>
      <w:szCs w:val="20"/>
      <w:lang w:val="el-GR"/>
    </w:rPr>
  </w:style>
  <w:style w:type="paragraph" w:customStyle="1" w:styleId="Title1">
    <w:name w:val="Title1"/>
    <w:basedOn w:val="a"/>
    <w:rsid w:val="00336D8A"/>
    <w:pPr>
      <w:overflowPunct w:val="0"/>
      <w:autoSpaceDE w:val="0"/>
      <w:autoSpaceDN w:val="0"/>
      <w:adjustRightInd w:val="0"/>
      <w:spacing w:line="300" w:lineRule="atLeast"/>
      <w:jc w:val="right"/>
      <w:textAlignment w:val="baseline"/>
    </w:pPr>
    <w:rPr>
      <w:b/>
      <w:bCs/>
      <w:sz w:val="40"/>
      <w:szCs w:val="20"/>
      <w:lang w:val="el-GR"/>
    </w:rPr>
  </w:style>
  <w:style w:type="paragraph" w:styleId="10">
    <w:name w:val="toc 1"/>
    <w:basedOn w:val="a"/>
    <w:next w:val="a"/>
    <w:autoRedefine/>
    <w:uiPriority w:val="39"/>
    <w:rsid w:val="00336D8A"/>
    <w:pPr>
      <w:numPr>
        <w:numId w:val="2"/>
      </w:numPr>
      <w:tabs>
        <w:tab w:val="right" w:leader="dot" w:pos="8280"/>
      </w:tabs>
      <w:overflowPunct w:val="0"/>
      <w:autoSpaceDE w:val="0"/>
      <w:autoSpaceDN w:val="0"/>
      <w:adjustRightInd w:val="0"/>
      <w:spacing w:before="240" w:after="60"/>
      <w:ind w:left="1800" w:hanging="1800"/>
      <w:jc w:val="both"/>
      <w:textAlignment w:val="baseline"/>
    </w:pPr>
    <w:rPr>
      <w:rFonts w:ascii="Arial" w:hAnsi="Arial"/>
      <w:b/>
      <w:smallCaps/>
      <w:shadow/>
      <w:noProof/>
      <w:color w:val="FF0000"/>
      <w:szCs w:val="44"/>
      <w:lang w:val="el-GR"/>
    </w:rPr>
  </w:style>
  <w:style w:type="paragraph" w:styleId="20">
    <w:name w:val="toc 2"/>
    <w:basedOn w:val="a"/>
    <w:next w:val="a"/>
    <w:autoRedefine/>
    <w:uiPriority w:val="39"/>
    <w:rsid w:val="00336D8A"/>
    <w:pPr>
      <w:tabs>
        <w:tab w:val="left" w:pos="1729"/>
        <w:tab w:val="right" w:leader="dot" w:pos="8280"/>
      </w:tabs>
      <w:overflowPunct w:val="0"/>
      <w:autoSpaceDE w:val="0"/>
      <w:autoSpaceDN w:val="0"/>
      <w:adjustRightInd w:val="0"/>
      <w:spacing w:before="60" w:after="60"/>
      <w:ind w:left="539"/>
      <w:jc w:val="both"/>
      <w:textAlignment w:val="baseline"/>
    </w:pPr>
    <w:rPr>
      <w:rFonts w:ascii="Arial" w:hAnsi="Arial" w:cs="Arial"/>
      <w:i/>
      <w:smallCaps/>
      <w:shadow/>
      <w:noProof/>
      <w:color w:val="333333"/>
      <w:sz w:val="20"/>
      <w:szCs w:val="28"/>
      <w:lang w:val="en-US"/>
    </w:rPr>
  </w:style>
  <w:style w:type="paragraph" w:styleId="30">
    <w:name w:val="toc 3"/>
    <w:basedOn w:val="a"/>
    <w:next w:val="a"/>
    <w:autoRedefine/>
    <w:semiHidden/>
    <w:rsid w:val="00336D8A"/>
    <w:pPr>
      <w:tabs>
        <w:tab w:val="right" w:leader="dot" w:pos="8505"/>
      </w:tabs>
      <w:overflowPunct w:val="0"/>
      <w:autoSpaceDE w:val="0"/>
      <w:autoSpaceDN w:val="0"/>
      <w:adjustRightInd w:val="0"/>
      <w:ind w:left="851" w:hanging="397"/>
      <w:jc w:val="both"/>
      <w:textAlignment w:val="baseline"/>
    </w:pPr>
    <w:rPr>
      <w:rFonts w:ascii="Arial" w:hAnsi="Arial"/>
      <w:i/>
      <w:caps/>
      <w:noProof/>
      <w:sz w:val="18"/>
      <w:szCs w:val="20"/>
      <w:lang w:val="el-GR"/>
    </w:rPr>
  </w:style>
  <w:style w:type="paragraph" w:styleId="40">
    <w:name w:val="toc 4"/>
    <w:basedOn w:val="a"/>
    <w:next w:val="a"/>
    <w:autoRedefine/>
    <w:semiHidden/>
    <w:rsid w:val="00336D8A"/>
    <w:pPr>
      <w:ind w:left="720"/>
    </w:pPr>
  </w:style>
  <w:style w:type="paragraph" w:styleId="a4">
    <w:name w:val="Body Text"/>
    <w:aliases w:val="Τίτλος Μελέτης,Σώμα κείμενου,Body Text1,body text,contents,heading_txt,bodytxy2,Body Text - Level 2,bt,??2,Oracle Response,sp,sbs,block text,bt4,body text4,bt5,body text5,bt1,body text1,Resume Text,BODY TEXT,txt1,T1,Title 1,bullet title,t"/>
    <w:basedOn w:val="a"/>
    <w:rsid w:val="00336D8A"/>
    <w:pPr>
      <w:jc w:val="both"/>
    </w:pPr>
    <w:rPr>
      <w:lang w:val="el-GR"/>
    </w:rPr>
  </w:style>
  <w:style w:type="paragraph" w:styleId="a5">
    <w:name w:val="footnote text"/>
    <w:basedOn w:val="a"/>
    <w:autoRedefine/>
    <w:semiHidden/>
    <w:rsid w:val="00336D8A"/>
    <w:pPr>
      <w:jc w:val="both"/>
    </w:pPr>
    <w:rPr>
      <w:i/>
      <w:iCs/>
      <w:sz w:val="20"/>
      <w:szCs w:val="20"/>
    </w:rPr>
  </w:style>
  <w:style w:type="character" w:styleId="a6">
    <w:name w:val="footnote reference"/>
    <w:basedOn w:val="a0"/>
    <w:autoRedefine/>
    <w:semiHidden/>
    <w:rsid w:val="00336D8A"/>
    <w:rPr>
      <w:b/>
      <w:bCs/>
      <w:sz w:val="20"/>
      <w:vertAlign w:val="superscript"/>
    </w:rPr>
  </w:style>
  <w:style w:type="paragraph" w:styleId="21">
    <w:name w:val="Body Text 2"/>
    <w:basedOn w:val="a"/>
    <w:rsid w:val="00336D8A"/>
    <w:pPr>
      <w:overflowPunct w:val="0"/>
      <w:autoSpaceDE w:val="0"/>
      <w:autoSpaceDN w:val="0"/>
      <w:adjustRightInd w:val="0"/>
      <w:ind w:left="567" w:hanging="567"/>
      <w:jc w:val="both"/>
      <w:textAlignment w:val="baseline"/>
    </w:pPr>
    <w:rPr>
      <w:szCs w:val="20"/>
      <w:lang w:val="el-GR"/>
    </w:rPr>
  </w:style>
  <w:style w:type="paragraph" w:styleId="a7">
    <w:name w:val="Body Text Indent"/>
    <w:basedOn w:val="a"/>
    <w:rsid w:val="00336D8A"/>
    <w:pPr>
      <w:ind w:firstLine="567"/>
      <w:jc w:val="both"/>
    </w:pPr>
    <w:rPr>
      <w:lang w:val="el-GR"/>
    </w:rPr>
  </w:style>
  <w:style w:type="paragraph" w:styleId="22">
    <w:name w:val="Body Text First Indent 2"/>
    <w:basedOn w:val="21"/>
    <w:rsid w:val="00336D8A"/>
    <w:pPr>
      <w:tabs>
        <w:tab w:val="left" w:pos="1440"/>
      </w:tabs>
      <w:spacing w:after="120"/>
      <w:ind w:left="792" w:hanging="432"/>
      <w:jc w:val="left"/>
    </w:pPr>
    <w:rPr>
      <w:sz w:val="20"/>
      <w:lang w:val="en-GB"/>
    </w:rPr>
  </w:style>
  <w:style w:type="character" w:styleId="a8">
    <w:name w:val="annotation reference"/>
    <w:basedOn w:val="a0"/>
    <w:semiHidden/>
    <w:rsid w:val="00336D8A"/>
    <w:rPr>
      <w:sz w:val="16"/>
    </w:rPr>
  </w:style>
  <w:style w:type="paragraph" w:styleId="a9">
    <w:name w:val="annotation text"/>
    <w:basedOn w:val="a"/>
    <w:semiHidden/>
    <w:rsid w:val="00336D8A"/>
    <w:pPr>
      <w:keepLines/>
      <w:widowControl w:val="0"/>
      <w:tabs>
        <w:tab w:val="left" w:pos="187"/>
      </w:tabs>
      <w:overflowPunct w:val="0"/>
      <w:autoSpaceDE w:val="0"/>
      <w:autoSpaceDN w:val="0"/>
      <w:adjustRightInd w:val="0"/>
      <w:spacing w:after="120" w:line="220" w:lineRule="exact"/>
      <w:ind w:left="187" w:hanging="187"/>
      <w:jc w:val="both"/>
      <w:textAlignment w:val="baseline"/>
    </w:pPr>
    <w:rPr>
      <w:rFonts w:ascii="Arial" w:hAnsi="Arial"/>
      <w:sz w:val="18"/>
      <w:szCs w:val="20"/>
      <w:lang w:val="el-GR"/>
    </w:rPr>
  </w:style>
  <w:style w:type="character" w:styleId="-">
    <w:name w:val="Hyperlink"/>
    <w:basedOn w:val="a0"/>
    <w:uiPriority w:val="99"/>
    <w:rsid w:val="00336D8A"/>
    <w:rPr>
      <w:color w:val="0000FF"/>
      <w:u w:val="single"/>
    </w:rPr>
  </w:style>
  <w:style w:type="paragraph" w:styleId="23">
    <w:name w:val="Body Text Indent 2"/>
    <w:basedOn w:val="a"/>
    <w:rsid w:val="00336D8A"/>
    <w:pPr>
      <w:widowControl w:val="0"/>
      <w:overflowPunct w:val="0"/>
      <w:autoSpaceDE w:val="0"/>
      <w:autoSpaceDN w:val="0"/>
      <w:adjustRightInd w:val="0"/>
      <w:ind w:left="709"/>
      <w:jc w:val="both"/>
      <w:textAlignment w:val="baseline"/>
    </w:pPr>
    <w:rPr>
      <w:szCs w:val="20"/>
      <w:lang w:val="el-GR"/>
    </w:rPr>
  </w:style>
  <w:style w:type="paragraph" w:customStyle="1" w:styleId="Aaoeeu">
    <w:name w:val="Aaoeeu"/>
    <w:rsid w:val="00336D8A"/>
    <w:pPr>
      <w:widowControl w:val="0"/>
      <w:overflowPunct w:val="0"/>
      <w:autoSpaceDE w:val="0"/>
      <w:autoSpaceDN w:val="0"/>
      <w:adjustRightInd w:val="0"/>
      <w:jc w:val="both"/>
      <w:textAlignment w:val="baseline"/>
    </w:pPr>
    <w:rPr>
      <w:rFonts w:ascii="Arial" w:hAnsi="Arial"/>
      <w:sz w:val="24"/>
      <w:lang w:eastAsia="en-US"/>
    </w:rPr>
  </w:style>
  <w:style w:type="paragraph" w:styleId="aa">
    <w:name w:val="footer"/>
    <w:aliases w:val="ft"/>
    <w:basedOn w:val="a"/>
    <w:rsid w:val="00336D8A"/>
    <w:pPr>
      <w:tabs>
        <w:tab w:val="center" w:pos="4153"/>
        <w:tab w:val="right" w:pos="8306"/>
      </w:tabs>
    </w:pPr>
  </w:style>
  <w:style w:type="character" w:styleId="ab">
    <w:name w:val="page number"/>
    <w:basedOn w:val="a0"/>
    <w:rsid w:val="00336D8A"/>
  </w:style>
  <w:style w:type="paragraph" w:customStyle="1" w:styleId="OioYeeaift">
    <w:name w:val="O?ioYeeai.ft"/>
    <w:basedOn w:val="Aaoeeu"/>
    <w:rsid w:val="00336D8A"/>
    <w:pPr>
      <w:tabs>
        <w:tab w:val="center" w:pos="4153"/>
        <w:tab w:val="right" w:pos="8306"/>
      </w:tabs>
    </w:pPr>
  </w:style>
  <w:style w:type="paragraph" w:styleId="31">
    <w:name w:val="Body Text Indent 3"/>
    <w:basedOn w:val="a"/>
    <w:rsid w:val="00336D8A"/>
    <w:pPr>
      <w:ind w:left="360" w:hanging="360"/>
      <w:jc w:val="both"/>
    </w:pPr>
    <w:rPr>
      <w:lang w:val="el-GR"/>
    </w:rPr>
  </w:style>
  <w:style w:type="character" w:styleId="-0">
    <w:name w:val="FollowedHyperlink"/>
    <w:basedOn w:val="a0"/>
    <w:rsid w:val="00336D8A"/>
    <w:rPr>
      <w:color w:val="800080"/>
      <w:u w:val="single"/>
    </w:rPr>
  </w:style>
  <w:style w:type="paragraph" w:styleId="50">
    <w:name w:val="toc 5"/>
    <w:basedOn w:val="a"/>
    <w:next w:val="a"/>
    <w:autoRedefine/>
    <w:semiHidden/>
    <w:rsid w:val="00336D8A"/>
    <w:pPr>
      <w:ind w:left="960"/>
    </w:pPr>
  </w:style>
  <w:style w:type="paragraph" w:styleId="60">
    <w:name w:val="toc 6"/>
    <w:basedOn w:val="a"/>
    <w:next w:val="a"/>
    <w:autoRedefine/>
    <w:semiHidden/>
    <w:rsid w:val="00336D8A"/>
    <w:pPr>
      <w:ind w:left="1200"/>
    </w:pPr>
  </w:style>
  <w:style w:type="paragraph" w:styleId="70">
    <w:name w:val="toc 7"/>
    <w:basedOn w:val="a"/>
    <w:next w:val="a"/>
    <w:autoRedefine/>
    <w:semiHidden/>
    <w:rsid w:val="00336D8A"/>
    <w:pPr>
      <w:ind w:left="1440"/>
    </w:pPr>
  </w:style>
  <w:style w:type="paragraph" w:styleId="80">
    <w:name w:val="toc 8"/>
    <w:basedOn w:val="a"/>
    <w:next w:val="a"/>
    <w:autoRedefine/>
    <w:semiHidden/>
    <w:rsid w:val="00336D8A"/>
    <w:pPr>
      <w:ind w:left="1680"/>
    </w:pPr>
  </w:style>
  <w:style w:type="paragraph" w:styleId="90">
    <w:name w:val="toc 9"/>
    <w:basedOn w:val="a"/>
    <w:next w:val="a"/>
    <w:autoRedefine/>
    <w:semiHidden/>
    <w:rsid w:val="00336D8A"/>
    <w:pPr>
      <w:ind w:left="1920"/>
    </w:pPr>
  </w:style>
  <w:style w:type="paragraph" w:customStyle="1" w:styleId="Normal-x">
    <w:name w:val="Normal-x"/>
    <w:basedOn w:val="a"/>
    <w:rsid w:val="00336D8A"/>
    <w:pPr>
      <w:keepNext/>
      <w:overflowPunct w:val="0"/>
      <w:autoSpaceDE w:val="0"/>
      <w:autoSpaceDN w:val="0"/>
      <w:adjustRightInd w:val="0"/>
      <w:jc w:val="both"/>
      <w:textAlignment w:val="baseline"/>
    </w:pPr>
    <w:rPr>
      <w:rFonts w:ascii="Arial" w:hAnsi="Arial"/>
      <w:sz w:val="20"/>
      <w:szCs w:val="20"/>
    </w:rPr>
  </w:style>
  <w:style w:type="paragraph" w:customStyle="1" w:styleId="Bulletn">
    <w:name w:val="Bulletn"/>
    <w:basedOn w:val="a"/>
    <w:rsid w:val="00336D8A"/>
    <w:pPr>
      <w:numPr>
        <w:numId w:val="4"/>
      </w:numPr>
      <w:tabs>
        <w:tab w:val="clear" w:pos="720"/>
      </w:tabs>
      <w:overflowPunct w:val="0"/>
      <w:autoSpaceDE w:val="0"/>
      <w:autoSpaceDN w:val="0"/>
      <w:adjustRightInd w:val="0"/>
      <w:spacing w:line="300" w:lineRule="atLeast"/>
      <w:ind w:left="284" w:hanging="284"/>
      <w:jc w:val="both"/>
      <w:textAlignment w:val="baseline"/>
    </w:pPr>
    <w:rPr>
      <w:sz w:val="22"/>
      <w:szCs w:val="20"/>
      <w:lang w:val="en-US"/>
    </w:rPr>
  </w:style>
  <w:style w:type="paragraph" w:customStyle="1" w:styleId="Bulletn2">
    <w:name w:val="Bulletn 2"/>
    <w:basedOn w:val="a"/>
    <w:rsid w:val="00336D8A"/>
    <w:pPr>
      <w:numPr>
        <w:ilvl w:val="1"/>
        <w:numId w:val="5"/>
      </w:numPr>
      <w:tabs>
        <w:tab w:val="clear" w:pos="1588"/>
        <w:tab w:val="num" w:pos="851"/>
      </w:tabs>
      <w:overflowPunct w:val="0"/>
      <w:autoSpaceDE w:val="0"/>
      <w:autoSpaceDN w:val="0"/>
      <w:adjustRightInd w:val="0"/>
      <w:spacing w:before="80" w:line="300" w:lineRule="atLeast"/>
      <w:ind w:left="851" w:hanging="425"/>
      <w:jc w:val="both"/>
      <w:textAlignment w:val="baseline"/>
    </w:pPr>
    <w:rPr>
      <w:sz w:val="22"/>
      <w:szCs w:val="20"/>
      <w:lang w:val="en-US"/>
    </w:rPr>
  </w:style>
  <w:style w:type="paragraph" w:styleId="ac">
    <w:name w:val="Document Map"/>
    <w:basedOn w:val="a"/>
    <w:link w:val="Char"/>
    <w:uiPriority w:val="99"/>
    <w:semiHidden/>
    <w:unhideWhenUsed/>
    <w:rsid w:val="001843E1"/>
    <w:pPr>
      <w:spacing w:before="0"/>
    </w:pPr>
    <w:rPr>
      <w:rFonts w:ascii="Tahoma" w:hAnsi="Tahoma" w:cs="Tahoma"/>
      <w:sz w:val="16"/>
      <w:szCs w:val="16"/>
    </w:rPr>
  </w:style>
  <w:style w:type="character" w:customStyle="1" w:styleId="Char">
    <w:name w:val="Χάρτης εγγράφου Char"/>
    <w:basedOn w:val="a0"/>
    <w:link w:val="ac"/>
    <w:uiPriority w:val="99"/>
    <w:semiHidden/>
    <w:rsid w:val="001843E1"/>
    <w:rPr>
      <w:rFonts w:ascii="Tahoma" w:hAnsi="Tahoma" w:cs="Tahoma"/>
      <w:sz w:val="16"/>
      <w:szCs w:val="16"/>
      <w:lang w:val="en-GB" w:eastAsia="en-US"/>
    </w:rPr>
  </w:style>
  <w:style w:type="paragraph" w:styleId="ad">
    <w:name w:val="Balloon Text"/>
    <w:basedOn w:val="a"/>
    <w:link w:val="Char0"/>
    <w:uiPriority w:val="99"/>
    <w:semiHidden/>
    <w:unhideWhenUsed/>
    <w:rsid w:val="00536C05"/>
    <w:pPr>
      <w:spacing w:before="0"/>
    </w:pPr>
    <w:rPr>
      <w:rFonts w:ascii="Tahoma" w:hAnsi="Tahoma" w:cs="Tahoma"/>
      <w:sz w:val="16"/>
      <w:szCs w:val="16"/>
    </w:rPr>
  </w:style>
  <w:style w:type="character" w:customStyle="1" w:styleId="Char0">
    <w:name w:val="Κείμενο πλαισίου Char"/>
    <w:basedOn w:val="a0"/>
    <w:link w:val="ad"/>
    <w:uiPriority w:val="99"/>
    <w:semiHidden/>
    <w:rsid w:val="00536C05"/>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eee@teiath.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22B02-677B-4818-BEBF-AAD92910B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18</Pages>
  <Words>5503</Words>
  <Characters>33867</Characters>
  <Application>Microsoft Office Word</Application>
  <DocSecurity>0</DocSecurity>
  <Lines>282</Lines>
  <Paragraphs>78</Paragraphs>
  <ScaleCrop>false</ScaleCrop>
  <HeadingPairs>
    <vt:vector size="2" baseType="variant">
      <vt:variant>
        <vt:lpstr>Τίτλος</vt:lpstr>
      </vt:variant>
      <vt:variant>
        <vt:i4>1</vt:i4>
      </vt:variant>
    </vt:vector>
  </HeadingPairs>
  <TitlesOfParts>
    <vt:vector size="1" baseType="lpstr">
      <vt:lpstr>ΠΡΟΚΑΤΑΡΚΤΙΚΕΣ ΔΙΑΤΑΞΕΙΣ</vt:lpstr>
    </vt:vector>
  </TitlesOfParts>
  <Company>0</Company>
  <LinksUpToDate>false</LinksUpToDate>
  <CharactersWithSpaces>39292</CharactersWithSpaces>
  <SharedDoc>false</SharedDoc>
  <HLinks>
    <vt:vector size="276" baseType="variant">
      <vt:variant>
        <vt:i4>5701732</vt:i4>
      </vt:variant>
      <vt:variant>
        <vt:i4>273</vt:i4>
      </vt:variant>
      <vt:variant>
        <vt:i4>0</vt:i4>
      </vt:variant>
      <vt:variant>
        <vt:i4>5</vt:i4>
      </vt:variant>
      <vt:variant>
        <vt:lpwstr>mailto:eee@teiath.gr</vt:lpwstr>
      </vt:variant>
      <vt:variant>
        <vt:lpwstr/>
      </vt:variant>
      <vt:variant>
        <vt:i4>1900599</vt:i4>
      </vt:variant>
      <vt:variant>
        <vt:i4>266</vt:i4>
      </vt:variant>
      <vt:variant>
        <vt:i4>0</vt:i4>
      </vt:variant>
      <vt:variant>
        <vt:i4>5</vt:i4>
      </vt:variant>
      <vt:variant>
        <vt:lpwstr/>
      </vt:variant>
      <vt:variant>
        <vt:lpwstr>_Toc317765595</vt:lpwstr>
      </vt:variant>
      <vt:variant>
        <vt:i4>1900599</vt:i4>
      </vt:variant>
      <vt:variant>
        <vt:i4>260</vt:i4>
      </vt:variant>
      <vt:variant>
        <vt:i4>0</vt:i4>
      </vt:variant>
      <vt:variant>
        <vt:i4>5</vt:i4>
      </vt:variant>
      <vt:variant>
        <vt:lpwstr/>
      </vt:variant>
      <vt:variant>
        <vt:lpwstr>_Toc317765594</vt:lpwstr>
      </vt:variant>
      <vt:variant>
        <vt:i4>1900599</vt:i4>
      </vt:variant>
      <vt:variant>
        <vt:i4>254</vt:i4>
      </vt:variant>
      <vt:variant>
        <vt:i4>0</vt:i4>
      </vt:variant>
      <vt:variant>
        <vt:i4>5</vt:i4>
      </vt:variant>
      <vt:variant>
        <vt:lpwstr/>
      </vt:variant>
      <vt:variant>
        <vt:lpwstr>_Toc317765593</vt:lpwstr>
      </vt:variant>
      <vt:variant>
        <vt:i4>1900599</vt:i4>
      </vt:variant>
      <vt:variant>
        <vt:i4>248</vt:i4>
      </vt:variant>
      <vt:variant>
        <vt:i4>0</vt:i4>
      </vt:variant>
      <vt:variant>
        <vt:i4>5</vt:i4>
      </vt:variant>
      <vt:variant>
        <vt:lpwstr/>
      </vt:variant>
      <vt:variant>
        <vt:lpwstr>_Toc317765592</vt:lpwstr>
      </vt:variant>
      <vt:variant>
        <vt:i4>1900599</vt:i4>
      </vt:variant>
      <vt:variant>
        <vt:i4>242</vt:i4>
      </vt:variant>
      <vt:variant>
        <vt:i4>0</vt:i4>
      </vt:variant>
      <vt:variant>
        <vt:i4>5</vt:i4>
      </vt:variant>
      <vt:variant>
        <vt:lpwstr/>
      </vt:variant>
      <vt:variant>
        <vt:lpwstr>_Toc317765591</vt:lpwstr>
      </vt:variant>
      <vt:variant>
        <vt:i4>1900599</vt:i4>
      </vt:variant>
      <vt:variant>
        <vt:i4>236</vt:i4>
      </vt:variant>
      <vt:variant>
        <vt:i4>0</vt:i4>
      </vt:variant>
      <vt:variant>
        <vt:i4>5</vt:i4>
      </vt:variant>
      <vt:variant>
        <vt:lpwstr/>
      </vt:variant>
      <vt:variant>
        <vt:lpwstr>_Toc317765590</vt:lpwstr>
      </vt:variant>
      <vt:variant>
        <vt:i4>1835063</vt:i4>
      </vt:variant>
      <vt:variant>
        <vt:i4>230</vt:i4>
      </vt:variant>
      <vt:variant>
        <vt:i4>0</vt:i4>
      </vt:variant>
      <vt:variant>
        <vt:i4>5</vt:i4>
      </vt:variant>
      <vt:variant>
        <vt:lpwstr/>
      </vt:variant>
      <vt:variant>
        <vt:lpwstr>_Toc317765589</vt:lpwstr>
      </vt:variant>
      <vt:variant>
        <vt:i4>1835063</vt:i4>
      </vt:variant>
      <vt:variant>
        <vt:i4>224</vt:i4>
      </vt:variant>
      <vt:variant>
        <vt:i4>0</vt:i4>
      </vt:variant>
      <vt:variant>
        <vt:i4>5</vt:i4>
      </vt:variant>
      <vt:variant>
        <vt:lpwstr/>
      </vt:variant>
      <vt:variant>
        <vt:lpwstr>_Toc317765588</vt:lpwstr>
      </vt:variant>
      <vt:variant>
        <vt:i4>1835063</vt:i4>
      </vt:variant>
      <vt:variant>
        <vt:i4>218</vt:i4>
      </vt:variant>
      <vt:variant>
        <vt:i4>0</vt:i4>
      </vt:variant>
      <vt:variant>
        <vt:i4>5</vt:i4>
      </vt:variant>
      <vt:variant>
        <vt:lpwstr/>
      </vt:variant>
      <vt:variant>
        <vt:lpwstr>_Toc317765587</vt:lpwstr>
      </vt:variant>
      <vt:variant>
        <vt:i4>1835063</vt:i4>
      </vt:variant>
      <vt:variant>
        <vt:i4>212</vt:i4>
      </vt:variant>
      <vt:variant>
        <vt:i4>0</vt:i4>
      </vt:variant>
      <vt:variant>
        <vt:i4>5</vt:i4>
      </vt:variant>
      <vt:variant>
        <vt:lpwstr/>
      </vt:variant>
      <vt:variant>
        <vt:lpwstr>_Toc317765586</vt:lpwstr>
      </vt:variant>
      <vt:variant>
        <vt:i4>1835063</vt:i4>
      </vt:variant>
      <vt:variant>
        <vt:i4>206</vt:i4>
      </vt:variant>
      <vt:variant>
        <vt:i4>0</vt:i4>
      </vt:variant>
      <vt:variant>
        <vt:i4>5</vt:i4>
      </vt:variant>
      <vt:variant>
        <vt:lpwstr/>
      </vt:variant>
      <vt:variant>
        <vt:lpwstr>_Toc317765585</vt:lpwstr>
      </vt:variant>
      <vt:variant>
        <vt:i4>1835063</vt:i4>
      </vt:variant>
      <vt:variant>
        <vt:i4>200</vt:i4>
      </vt:variant>
      <vt:variant>
        <vt:i4>0</vt:i4>
      </vt:variant>
      <vt:variant>
        <vt:i4>5</vt:i4>
      </vt:variant>
      <vt:variant>
        <vt:lpwstr/>
      </vt:variant>
      <vt:variant>
        <vt:lpwstr>_Toc317765584</vt:lpwstr>
      </vt:variant>
      <vt:variant>
        <vt:i4>1835063</vt:i4>
      </vt:variant>
      <vt:variant>
        <vt:i4>194</vt:i4>
      </vt:variant>
      <vt:variant>
        <vt:i4>0</vt:i4>
      </vt:variant>
      <vt:variant>
        <vt:i4>5</vt:i4>
      </vt:variant>
      <vt:variant>
        <vt:lpwstr/>
      </vt:variant>
      <vt:variant>
        <vt:lpwstr>_Toc317765583</vt:lpwstr>
      </vt:variant>
      <vt:variant>
        <vt:i4>1835063</vt:i4>
      </vt:variant>
      <vt:variant>
        <vt:i4>188</vt:i4>
      </vt:variant>
      <vt:variant>
        <vt:i4>0</vt:i4>
      </vt:variant>
      <vt:variant>
        <vt:i4>5</vt:i4>
      </vt:variant>
      <vt:variant>
        <vt:lpwstr/>
      </vt:variant>
      <vt:variant>
        <vt:lpwstr>_Toc317765582</vt:lpwstr>
      </vt:variant>
      <vt:variant>
        <vt:i4>1835063</vt:i4>
      </vt:variant>
      <vt:variant>
        <vt:i4>182</vt:i4>
      </vt:variant>
      <vt:variant>
        <vt:i4>0</vt:i4>
      </vt:variant>
      <vt:variant>
        <vt:i4>5</vt:i4>
      </vt:variant>
      <vt:variant>
        <vt:lpwstr/>
      </vt:variant>
      <vt:variant>
        <vt:lpwstr>_Toc317765581</vt:lpwstr>
      </vt:variant>
      <vt:variant>
        <vt:i4>1835063</vt:i4>
      </vt:variant>
      <vt:variant>
        <vt:i4>176</vt:i4>
      </vt:variant>
      <vt:variant>
        <vt:i4>0</vt:i4>
      </vt:variant>
      <vt:variant>
        <vt:i4>5</vt:i4>
      </vt:variant>
      <vt:variant>
        <vt:lpwstr/>
      </vt:variant>
      <vt:variant>
        <vt:lpwstr>_Toc317765580</vt:lpwstr>
      </vt:variant>
      <vt:variant>
        <vt:i4>1245239</vt:i4>
      </vt:variant>
      <vt:variant>
        <vt:i4>170</vt:i4>
      </vt:variant>
      <vt:variant>
        <vt:i4>0</vt:i4>
      </vt:variant>
      <vt:variant>
        <vt:i4>5</vt:i4>
      </vt:variant>
      <vt:variant>
        <vt:lpwstr/>
      </vt:variant>
      <vt:variant>
        <vt:lpwstr>_Toc317765579</vt:lpwstr>
      </vt:variant>
      <vt:variant>
        <vt:i4>1245239</vt:i4>
      </vt:variant>
      <vt:variant>
        <vt:i4>164</vt:i4>
      </vt:variant>
      <vt:variant>
        <vt:i4>0</vt:i4>
      </vt:variant>
      <vt:variant>
        <vt:i4>5</vt:i4>
      </vt:variant>
      <vt:variant>
        <vt:lpwstr/>
      </vt:variant>
      <vt:variant>
        <vt:lpwstr>_Toc317765578</vt:lpwstr>
      </vt:variant>
      <vt:variant>
        <vt:i4>1245239</vt:i4>
      </vt:variant>
      <vt:variant>
        <vt:i4>158</vt:i4>
      </vt:variant>
      <vt:variant>
        <vt:i4>0</vt:i4>
      </vt:variant>
      <vt:variant>
        <vt:i4>5</vt:i4>
      </vt:variant>
      <vt:variant>
        <vt:lpwstr/>
      </vt:variant>
      <vt:variant>
        <vt:lpwstr>_Toc317765577</vt:lpwstr>
      </vt:variant>
      <vt:variant>
        <vt:i4>1245239</vt:i4>
      </vt:variant>
      <vt:variant>
        <vt:i4>152</vt:i4>
      </vt:variant>
      <vt:variant>
        <vt:i4>0</vt:i4>
      </vt:variant>
      <vt:variant>
        <vt:i4>5</vt:i4>
      </vt:variant>
      <vt:variant>
        <vt:lpwstr/>
      </vt:variant>
      <vt:variant>
        <vt:lpwstr>_Toc317765576</vt:lpwstr>
      </vt:variant>
      <vt:variant>
        <vt:i4>1245239</vt:i4>
      </vt:variant>
      <vt:variant>
        <vt:i4>146</vt:i4>
      </vt:variant>
      <vt:variant>
        <vt:i4>0</vt:i4>
      </vt:variant>
      <vt:variant>
        <vt:i4>5</vt:i4>
      </vt:variant>
      <vt:variant>
        <vt:lpwstr/>
      </vt:variant>
      <vt:variant>
        <vt:lpwstr>_Toc317765575</vt:lpwstr>
      </vt:variant>
      <vt:variant>
        <vt:i4>1245239</vt:i4>
      </vt:variant>
      <vt:variant>
        <vt:i4>140</vt:i4>
      </vt:variant>
      <vt:variant>
        <vt:i4>0</vt:i4>
      </vt:variant>
      <vt:variant>
        <vt:i4>5</vt:i4>
      </vt:variant>
      <vt:variant>
        <vt:lpwstr/>
      </vt:variant>
      <vt:variant>
        <vt:lpwstr>_Toc317765574</vt:lpwstr>
      </vt:variant>
      <vt:variant>
        <vt:i4>1245239</vt:i4>
      </vt:variant>
      <vt:variant>
        <vt:i4>134</vt:i4>
      </vt:variant>
      <vt:variant>
        <vt:i4>0</vt:i4>
      </vt:variant>
      <vt:variant>
        <vt:i4>5</vt:i4>
      </vt:variant>
      <vt:variant>
        <vt:lpwstr/>
      </vt:variant>
      <vt:variant>
        <vt:lpwstr>_Toc317765573</vt:lpwstr>
      </vt:variant>
      <vt:variant>
        <vt:i4>1245239</vt:i4>
      </vt:variant>
      <vt:variant>
        <vt:i4>128</vt:i4>
      </vt:variant>
      <vt:variant>
        <vt:i4>0</vt:i4>
      </vt:variant>
      <vt:variant>
        <vt:i4>5</vt:i4>
      </vt:variant>
      <vt:variant>
        <vt:lpwstr/>
      </vt:variant>
      <vt:variant>
        <vt:lpwstr>_Toc317765572</vt:lpwstr>
      </vt:variant>
      <vt:variant>
        <vt:i4>1245239</vt:i4>
      </vt:variant>
      <vt:variant>
        <vt:i4>122</vt:i4>
      </vt:variant>
      <vt:variant>
        <vt:i4>0</vt:i4>
      </vt:variant>
      <vt:variant>
        <vt:i4>5</vt:i4>
      </vt:variant>
      <vt:variant>
        <vt:lpwstr/>
      </vt:variant>
      <vt:variant>
        <vt:lpwstr>_Toc317765571</vt:lpwstr>
      </vt:variant>
      <vt:variant>
        <vt:i4>1245239</vt:i4>
      </vt:variant>
      <vt:variant>
        <vt:i4>116</vt:i4>
      </vt:variant>
      <vt:variant>
        <vt:i4>0</vt:i4>
      </vt:variant>
      <vt:variant>
        <vt:i4>5</vt:i4>
      </vt:variant>
      <vt:variant>
        <vt:lpwstr/>
      </vt:variant>
      <vt:variant>
        <vt:lpwstr>_Toc317765570</vt:lpwstr>
      </vt:variant>
      <vt:variant>
        <vt:i4>1179703</vt:i4>
      </vt:variant>
      <vt:variant>
        <vt:i4>110</vt:i4>
      </vt:variant>
      <vt:variant>
        <vt:i4>0</vt:i4>
      </vt:variant>
      <vt:variant>
        <vt:i4>5</vt:i4>
      </vt:variant>
      <vt:variant>
        <vt:lpwstr/>
      </vt:variant>
      <vt:variant>
        <vt:lpwstr>_Toc317765569</vt:lpwstr>
      </vt:variant>
      <vt:variant>
        <vt:i4>1179703</vt:i4>
      </vt:variant>
      <vt:variant>
        <vt:i4>104</vt:i4>
      </vt:variant>
      <vt:variant>
        <vt:i4>0</vt:i4>
      </vt:variant>
      <vt:variant>
        <vt:i4>5</vt:i4>
      </vt:variant>
      <vt:variant>
        <vt:lpwstr/>
      </vt:variant>
      <vt:variant>
        <vt:lpwstr>_Toc317765568</vt:lpwstr>
      </vt:variant>
      <vt:variant>
        <vt:i4>1179703</vt:i4>
      </vt:variant>
      <vt:variant>
        <vt:i4>98</vt:i4>
      </vt:variant>
      <vt:variant>
        <vt:i4>0</vt:i4>
      </vt:variant>
      <vt:variant>
        <vt:i4>5</vt:i4>
      </vt:variant>
      <vt:variant>
        <vt:lpwstr/>
      </vt:variant>
      <vt:variant>
        <vt:lpwstr>_Toc317765567</vt:lpwstr>
      </vt:variant>
      <vt:variant>
        <vt:i4>1179703</vt:i4>
      </vt:variant>
      <vt:variant>
        <vt:i4>92</vt:i4>
      </vt:variant>
      <vt:variant>
        <vt:i4>0</vt:i4>
      </vt:variant>
      <vt:variant>
        <vt:i4>5</vt:i4>
      </vt:variant>
      <vt:variant>
        <vt:lpwstr/>
      </vt:variant>
      <vt:variant>
        <vt:lpwstr>_Toc317765566</vt:lpwstr>
      </vt:variant>
      <vt:variant>
        <vt:i4>1179703</vt:i4>
      </vt:variant>
      <vt:variant>
        <vt:i4>86</vt:i4>
      </vt:variant>
      <vt:variant>
        <vt:i4>0</vt:i4>
      </vt:variant>
      <vt:variant>
        <vt:i4>5</vt:i4>
      </vt:variant>
      <vt:variant>
        <vt:lpwstr/>
      </vt:variant>
      <vt:variant>
        <vt:lpwstr>_Toc317765565</vt:lpwstr>
      </vt:variant>
      <vt:variant>
        <vt:i4>1179703</vt:i4>
      </vt:variant>
      <vt:variant>
        <vt:i4>80</vt:i4>
      </vt:variant>
      <vt:variant>
        <vt:i4>0</vt:i4>
      </vt:variant>
      <vt:variant>
        <vt:i4>5</vt:i4>
      </vt:variant>
      <vt:variant>
        <vt:lpwstr/>
      </vt:variant>
      <vt:variant>
        <vt:lpwstr>_Toc317765564</vt:lpwstr>
      </vt:variant>
      <vt:variant>
        <vt:i4>1179703</vt:i4>
      </vt:variant>
      <vt:variant>
        <vt:i4>74</vt:i4>
      </vt:variant>
      <vt:variant>
        <vt:i4>0</vt:i4>
      </vt:variant>
      <vt:variant>
        <vt:i4>5</vt:i4>
      </vt:variant>
      <vt:variant>
        <vt:lpwstr/>
      </vt:variant>
      <vt:variant>
        <vt:lpwstr>_Toc317765563</vt:lpwstr>
      </vt:variant>
      <vt:variant>
        <vt:i4>1179703</vt:i4>
      </vt:variant>
      <vt:variant>
        <vt:i4>68</vt:i4>
      </vt:variant>
      <vt:variant>
        <vt:i4>0</vt:i4>
      </vt:variant>
      <vt:variant>
        <vt:i4>5</vt:i4>
      </vt:variant>
      <vt:variant>
        <vt:lpwstr/>
      </vt:variant>
      <vt:variant>
        <vt:lpwstr>_Toc317765562</vt:lpwstr>
      </vt:variant>
      <vt:variant>
        <vt:i4>1179703</vt:i4>
      </vt:variant>
      <vt:variant>
        <vt:i4>62</vt:i4>
      </vt:variant>
      <vt:variant>
        <vt:i4>0</vt:i4>
      </vt:variant>
      <vt:variant>
        <vt:i4>5</vt:i4>
      </vt:variant>
      <vt:variant>
        <vt:lpwstr/>
      </vt:variant>
      <vt:variant>
        <vt:lpwstr>_Toc317765561</vt:lpwstr>
      </vt:variant>
      <vt:variant>
        <vt:i4>1179703</vt:i4>
      </vt:variant>
      <vt:variant>
        <vt:i4>56</vt:i4>
      </vt:variant>
      <vt:variant>
        <vt:i4>0</vt:i4>
      </vt:variant>
      <vt:variant>
        <vt:i4>5</vt:i4>
      </vt:variant>
      <vt:variant>
        <vt:lpwstr/>
      </vt:variant>
      <vt:variant>
        <vt:lpwstr>_Toc317765560</vt:lpwstr>
      </vt:variant>
      <vt:variant>
        <vt:i4>1114167</vt:i4>
      </vt:variant>
      <vt:variant>
        <vt:i4>50</vt:i4>
      </vt:variant>
      <vt:variant>
        <vt:i4>0</vt:i4>
      </vt:variant>
      <vt:variant>
        <vt:i4>5</vt:i4>
      </vt:variant>
      <vt:variant>
        <vt:lpwstr/>
      </vt:variant>
      <vt:variant>
        <vt:lpwstr>_Toc317765559</vt:lpwstr>
      </vt:variant>
      <vt:variant>
        <vt:i4>1114167</vt:i4>
      </vt:variant>
      <vt:variant>
        <vt:i4>44</vt:i4>
      </vt:variant>
      <vt:variant>
        <vt:i4>0</vt:i4>
      </vt:variant>
      <vt:variant>
        <vt:i4>5</vt:i4>
      </vt:variant>
      <vt:variant>
        <vt:lpwstr/>
      </vt:variant>
      <vt:variant>
        <vt:lpwstr>_Toc317765558</vt:lpwstr>
      </vt:variant>
      <vt:variant>
        <vt:i4>1114167</vt:i4>
      </vt:variant>
      <vt:variant>
        <vt:i4>38</vt:i4>
      </vt:variant>
      <vt:variant>
        <vt:i4>0</vt:i4>
      </vt:variant>
      <vt:variant>
        <vt:i4>5</vt:i4>
      </vt:variant>
      <vt:variant>
        <vt:lpwstr/>
      </vt:variant>
      <vt:variant>
        <vt:lpwstr>_Toc317765557</vt:lpwstr>
      </vt:variant>
      <vt:variant>
        <vt:i4>1114167</vt:i4>
      </vt:variant>
      <vt:variant>
        <vt:i4>32</vt:i4>
      </vt:variant>
      <vt:variant>
        <vt:i4>0</vt:i4>
      </vt:variant>
      <vt:variant>
        <vt:i4>5</vt:i4>
      </vt:variant>
      <vt:variant>
        <vt:lpwstr/>
      </vt:variant>
      <vt:variant>
        <vt:lpwstr>_Toc317765556</vt:lpwstr>
      </vt:variant>
      <vt:variant>
        <vt:i4>1114167</vt:i4>
      </vt:variant>
      <vt:variant>
        <vt:i4>26</vt:i4>
      </vt:variant>
      <vt:variant>
        <vt:i4>0</vt:i4>
      </vt:variant>
      <vt:variant>
        <vt:i4>5</vt:i4>
      </vt:variant>
      <vt:variant>
        <vt:lpwstr/>
      </vt:variant>
      <vt:variant>
        <vt:lpwstr>_Toc317765555</vt:lpwstr>
      </vt:variant>
      <vt:variant>
        <vt:i4>1114167</vt:i4>
      </vt:variant>
      <vt:variant>
        <vt:i4>20</vt:i4>
      </vt:variant>
      <vt:variant>
        <vt:i4>0</vt:i4>
      </vt:variant>
      <vt:variant>
        <vt:i4>5</vt:i4>
      </vt:variant>
      <vt:variant>
        <vt:lpwstr/>
      </vt:variant>
      <vt:variant>
        <vt:lpwstr>_Toc317765554</vt:lpwstr>
      </vt:variant>
      <vt:variant>
        <vt:i4>1114167</vt:i4>
      </vt:variant>
      <vt:variant>
        <vt:i4>14</vt:i4>
      </vt:variant>
      <vt:variant>
        <vt:i4>0</vt:i4>
      </vt:variant>
      <vt:variant>
        <vt:i4>5</vt:i4>
      </vt:variant>
      <vt:variant>
        <vt:lpwstr/>
      </vt:variant>
      <vt:variant>
        <vt:lpwstr>_Toc317765553</vt:lpwstr>
      </vt:variant>
      <vt:variant>
        <vt:i4>1114167</vt:i4>
      </vt:variant>
      <vt:variant>
        <vt:i4>8</vt:i4>
      </vt:variant>
      <vt:variant>
        <vt:i4>0</vt:i4>
      </vt:variant>
      <vt:variant>
        <vt:i4>5</vt:i4>
      </vt:variant>
      <vt:variant>
        <vt:lpwstr/>
      </vt:variant>
      <vt:variant>
        <vt:lpwstr>_Toc317765552</vt:lpwstr>
      </vt:variant>
      <vt:variant>
        <vt:i4>1114167</vt:i4>
      </vt:variant>
      <vt:variant>
        <vt:i4>2</vt:i4>
      </vt:variant>
      <vt:variant>
        <vt:i4>0</vt:i4>
      </vt:variant>
      <vt:variant>
        <vt:i4>5</vt:i4>
      </vt:variant>
      <vt:variant>
        <vt:lpwstr/>
      </vt:variant>
      <vt:variant>
        <vt:lpwstr>_Toc317765551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ΠΡΟΚΑΤΑΡΚΤΙΚΕΣ ΔΙΑΤΑΞΕΙΣ</dc:title>
  <dc:subject/>
  <dc:creator>0</dc:creator>
  <cp:keywords/>
  <dc:description/>
  <cp:lastModifiedBy>Natassa Karapanagou</cp:lastModifiedBy>
  <cp:revision>13</cp:revision>
  <cp:lastPrinted>2012-06-05T13:05:00Z</cp:lastPrinted>
  <dcterms:created xsi:type="dcterms:W3CDTF">2012-06-05T13:04:00Z</dcterms:created>
  <dcterms:modified xsi:type="dcterms:W3CDTF">2012-06-06T12:24:00Z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-450806826</vt:i4>
  </property>
  <property fmtid="{D5CDD505-2E9C-101B-9397-08002B2CF9AE}" pid="3" name="_EmailSubject">
    <vt:lpwstr>Προκυρήξεις,συμβάσεις κλπ</vt:lpwstr>
  </property>
  <property fmtid="{D5CDD505-2E9C-101B-9397-08002B2CF9AE}" pid="4" name="_AuthorEmail">
    <vt:lpwstr>skosmo@infosoc.gr</vt:lpwstr>
  </property>
  <property fmtid="{D5CDD505-2E9C-101B-9397-08002B2CF9AE}" pid="5" name="_AuthorEmailDisplayName">
    <vt:lpwstr>Αθανάσιος Κοσμόπουλος</vt:lpwstr>
  </property>
  <property fmtid="{D5CDD505-2E9C-101B-9397-08002B2CF9AE}" pid="6" name="_ReviewingToolsShownOnce">
    <vt:lpwstr/>
  </property>
</Properties>
</file>