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7C" w:rsidRPr="00C33CD0" w:rsidRDefault="00E964AD" w:rsidP="00B2377C">
      <w:pPr>
        <w:spacing w:line="276" w:lineRule="auto"/>
        <w:ind w:firstLine="720"/>
        <w:rPr>
          <w:rFonts w:ascii="Calibri" w:hAnsi="Calibri" w:cs="Arial"/>
          <w:b/>
          <w:sz w:val="20"/>
          <w:szCs w:val="2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904875" cy="771525"/>
            <wp:effectExtent l="19050" t="0" r="9525" b="0"/>
            <wp:wrapTight wrapText="bothSides">
              <wp:wrapPolygon edited="0">
                <wp:start x="7731" y="0"/>
                <wp:lineTo x="455" y="533"/>
                <wp:lineTo x="0" y="4800"/>
                <wp:lineTo x="5457" y="8533"/>
                <wp:lineTo x="-455" y="9600"/>
                <wp:lineTo x="-455" y="13333"/>
                <wp:lineTo x="2274" y="17067"/>
                <wp:lineTo x="2274" y="18667"/>
                <wp:lineTo x="6366" y="21333"/>
                <wp:lineTo x="8640" y="21333"/>
                <wp:lineTo x="12278" y="21333"/>
                <wp:lineTo x="14097" y="21333"/>
                <wp:lineTo x="19554" y="18133"/>
                <wp:lineTo x="19554" y="17067"/>
                <wp:lineTo x="21827" y="11200"/>
                <wp:lineTo x="21373" y="9600"/>
                <wp:lineTo x="15006" y="8533"/>
                <wp:lineTo x="20463" y="3200"/>
                <wp:lineTo x="20463" y="1067"/>
                <wp:lineTo x="14552" y="0"/>
                <wp:lineTo x="7731" y="0"/>
              </wp:wrapPolygon>
            </wp:wrapTight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3D7C" w:rsidRPr="00C33CD0">
        <w:rPr>
          <w:rFonts w:ascii="Calibri" w:hAnsi="Calibri" w:cs="Arial"/>
          <w:b/>
          <w:sz w:val="20"/>
          <w:szCs w:val="20"/>
          <w:lang w:val="el-GR"/>
        </w:rPr>
        <w:t>ΤΕΧΝΟΛΟΓΙΚΟ ΕΚΠΑΙΔΕΥΤΙΚΟ ΙΔΡΥΜΑ ΑΘΗΝΑΣ</w:t>
      </w:r>
    </w:p>
    <w:p w:rsidR="00DB3D7C" w:rsidRPr="00C33CD0" w:rsidRDefault="00B2377C" w:rsidP="00DB3D7C">
      <w:pPr>
        <w:pStyle w:val="a5"/>
        <w:spacing w:line="276" w:lineRule="auto"/>
        <w:rPr>
          <w:rFonts w:ascii="Calibri" w:hAnsi="Calibri" w:cs="Tahoma"/>
          <w:b/>
          <w:sz w:val="20"/>
        </w:rPr>
      </w:pPr>
      <w:r>
        <w:rPr>
          <w:rFonts w:ascii="Calibri" w:hAnsi="Calibri" w:cs="Tahoma"/>
          <w:b/>
          <w:sz w:val="20"/>
        </w:rPr>
        <w:t xml:space="preserve">           </w:t>
      </w:r>
      <w:r w:rsidR="00B36354" w:rsidRPr="004E4A3D">
        <w:rPr>
          <w:rFonts w:ascii="Calibri" w:hAnsi="Calibri" w:cs="Tahoma"/>
          <w:b/>
          <w:sz w:val="20"/>
        </w:rPr>
        <w:t xml:space="preserve">   </w:t>
      </w:r>
      <w:r>
        <w:rPr>
          <w:rFonts w:ascii="Calibri" w:hAnsi="Calibri" w:cs="Tahoma"/>
          <w:b/>
          <w:sz w:val="20"/>
        </w:rPr>
        <w:t xml:space="preserve"> </w:t>
      </w:r>
      <w:r w:rsidR="00B36354" w:rsidRPr="004E4A3D"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b/>
          <w:sz w:val="20"/>
        </w:rPr>
        <w:t xml:space="preserve"> </w:t>
      </w:r>
      <w:r w:rsidR="00DB3D7C" w:rsidRPr="00C33CD0">
        <w:rPr>
          <w:rFonts w:ascii="Calibri" w:hAnsi="Calibri" w:cs="Tahoma"/>
          <w:b/>
          <w:sz w:val="20"/>
        </w:rPr>
        <w:t>ΤΜΗΜΑ ΕΡΕΥΝΗΤΙΚΩΝ ΠΡΟΓΡΑΜΜΑΤΩΝ</w:t>
      </w:r>
    </w:p>
    <w:p w:rsidR="007F6C0D" w:rsidRPr="005E139B" w:rsidRDefault="00DB3D7C" w:rsidP="00DB3D7C">
      <w:pPr>
        <w:pStyle w:val="30"/>
        <w:tabs>
          <w:tab w:val="left" w:pos="5387"/>
        </w:tabs>
        <w:spacing w:line="276" w:lineRule="auto"/>
        <w:jc w:val="left"/>
        <w:rPr>
          <w:rFonts w:ascii="Calibri" w:hAnsi="Calibri" w:cs="Calibri"/>
          <w:b/>
          <w:i/>
          <w:sz w:val="20"/>
          <w:u w:val="single"/>
        </w:rPr>
      </w:pPr>
      <w:r>
        <w:rPr>
          <w:rFonts w:ascii="Calibri" w:hAnsi="Calibri" w:cs="Tahoma"/>
          <w:b/>
          <w:sz w:val="20"/>
        </w:rPr>
        <w:t xml:space="preserve"> </w:t>
      </w:r>
      <w:r w:rsidR="00B2377C">
        <w:rPr>
          <w:rFonts w:ascii="Calibri" w:hAnsi="Calibri" w:cs="Tahoma"/>
          <w:b/>
          <w:sz w:val="20"/>
        </w:rPr>
        <w:t xml:space="preserve">           </w:t>
      </w:r>
      <w:r w:rsidR="00B36354" w:rsidRPr="004E4A3D">
        <w:rPr>
          <w:rFonts w:ascii="Calibri" w:hAnsi="Calibri" w:cs="Tahoma"/>
          <w:b/>
          <w:sz w:val="20"/>
        </w:rPr>
        <w:t xml:space="preserve"> </w:t>
      </w:r>
      <w:r w:rsidR="00B2377C">
        <w:rPr>
          <w:rFonts w:ascii="Calibri" w:hAnsi="Calibri" w:cs="Tahoma"/>
          <w:b/>
          <w:sz w:val="20"/>
        </w:rPr>
        <w:t xml:space="preserve">  Ε</w:t>
      </w:r>
      <w:r w:rsidRPr="00C33CD0">
        <w:rPr>
          <w:rFonts w:ascii="Calibri" w:hAnsi="Calibri" w:cs="Tahoma"/>
          <w:b/>
          <w:sz w:val="20"/>
        </w:rPr>
        <w:t>ΙΔΙΚΟΣ ΛΟΓΑΡΙΑΣΜΟΣ ΚΟΝΔΥΛΙΩΝ ΕΡΕΥΝΑΣ</w:t>
      </w:r>
    </w:p>
    <w:tbl>
      <w:tblPr>
        <w:tblW w:w="0" w:type="auto"/>
        <w:jc w:val="center"/>
        <w:tblInd w:w="-902" w:type="dxa"/>
        <w:tblLook w:val="01E0"/>
      </w:tblPr>
      <w:tblGrid>
        <w:gridCol w:w="1842"/>
        <w:gridCol w:w="1842"/>
      </w:tblGrid>
      <w:tr w:rsidR="00DB3D7C" w:rsidRPr="005E139B" w:rsidTr="00F24638">
        <w:trPr>
          <w:trHeight w:val="241"/>
          <w:jc w:val="center"/>
        </w:trPr>
        <w:tc>
          <w:tcPr>
            <w:tcW w:w="1842" w:type="dxa"/>
          </w:tcPr>
          <w:p w:rsidR="00DB3D7C" w:rsidRPr="00C33CD0" w:rsidRDefault="00DB3D7C" w:rsidP="00F24638">
            <w:pPr>
              <w:pStyle w:val="a5"/>
              <w:spacing w:line="276" w:lineRule="auto"/>
              <w:rPr>
                <w:rFonts w:ascii="Calibri" w:hAnsi="Calibri" w:cs="Tahoma"/>
                <w:sz w:val="20"/>
              </w:rPr>
            </w:pPr>
          </w:p>
        </w:tc>
        <w:tc>
          <w:tcPr>
            <w:tcW w:w="1842" w:type="dxa"/>
          </w:tcPr>
          <w:p w:rsidR="00DB3D7C" w:rsidRPr="005E139B" w:rsidRDefault="00DB3D7C" w:rsidP="00F2463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highlight w:val="yellow"/>
                <w:lang w:val="el-GR"/>
              </w:rPr>
            </w:pPr>
          </w:p>
        </w:tc>
      </w:tr>
    </w:tbl>
    <w:p w:rsidR="00120717" w:rsidRPr="00C33CD0" w:rsidRDefault="00120717" w:rsidP="00B22477">
      <w:pPr>
        <w:spacing w:before="80" w:line="276" w:lineRule="auto"/>
        <w:rPr>
          <w:rFonts w:ascii="Calibri" w:hAnsi="Calibri"/>
          <w:bCs/>
          <w:sz w:val="20"/>
          <w:szCs w:val="20"/>
          <w:lang w:val="el-GR"/>
        </w:rPr>
      </w:pPr>
      <w:bookmarkStart w:id="0" w:name="OLE_LINK43"/>
      <w:bookmarkStart w:id="1" w:name="OLE_LINK44"/>
    </w:p>
    <w:bookmarkEnd w:id="0"/>
    <w:bookmarkEnd w:id="1"/>
    <w:p w:rsidR="00C15945" w:rsidRPr="00C15945" w:rsidRDefault="00C15945" w:rsidP="00C15945">
      <w:pPr>
        <w:pStyle w:val="2"/>
        <w:tabs>
          <w:tab w:val="left" w:pos="4537"/>
          <w:tab w:val="left" w:pos="6804"/>
          <w:tab w:val="left" w:pos="6946"/>
        </w:tabs>
        <w:rPr>
          <w:sz w:val="20"/>
          <w:szCs w:val="22"/>
          <w:lang w:val="el-GR"/>
        </w:rPr>
      </w:pPr>
      <w:r w:rsidRPr="00C15945">
        <w:rPr>
          <w:bCs w:val="0"/>
          <w:sz w:val="20"/>
          <w:szCs w:val="22"/>
          <w:lang w:val="el-GR"/>
        </w:rPr>
        <w:t xml:space="preserve">Ταχ. Δ/νση </w:t>
      </w:r>
      <w:r w:rsidRPr="00C15945">
        <w:rPr>
          <w:b w:val="0"/>
          <w:sz w:val="20"/>
          <w:szCs w:val="22"/>
          <w:lang w:val="el-GR"/>
        </w:rPr>
        <w:t>:</w:t>
      </w:r>
      <w:r w:rsidRPr="00C15945">
        <w:rPr>
          <w:sz w:val="20"/>
          <w:szCs w:val="22"/>
          <w:lang w:val="el-GR"/>
        </w:rPr>
        <w:t xml:space="preserve"> </w:t>
      </w:r>
      <w:r w:rsidRPr="00C15945">
        <w:rPr>
          <w:b w:val="0"/>
          <w:bCs w:val="0"/>
          <w:sz w:val="20"/>
          <w:szCs w:val="22"/>
          <w:lang w:val="el-GR"/>
        </w:rPr>
        <w:t>Αγ. Σπυρίδωνος,</w:t>
      </w:r>
      <w:r w:rsidRPr="00C15945">
        <w:rPr>
          <w:sz w:val="20"/>
          <w:szCs w:val="22"/>
          <w:lang w:val="el-GR"/>
        </w:rPr>
        <w:t xml:space="preserve"> </w:t>
      </w:r>
      <w:r w:rsidRPr="00C15945">
        <w:rPr>
          <w:b w:val="0"/>
          <w:bCs w:val="0"/>
          <w:sz w:val="20"/>
          <w:szCs w:val="22"/>
          <w:lang w:val="el-GR"/>
        </w:rPr>
        <w:t>122 10 ΑΙΓΑΛΕΩ</w:t>
      </w:r>
      <w:r w:rsidRPr="00C15945">
        <w:rPr>
          <w:sz w:val="20"/>
          <w:szCs w:val="22"/>
          <w:lang w:val="el-GR"/>
        </w:rPr>
        <w:t xml:space="preserve">                              </w:t>
      </w:r>
    </w:p>
    <w:p w:rsidR="00C15945" w:rsidRPr="00564D19" w:rsidRDefault="00C15945" w:rsidP="00C15945">
      <w:pPr>
        <w:pStyle w:val="2"/>
        <w:tabs>
          <w:tab w:val="left" w:pos="4537"/>
          <w:tab w:val="left" w:pos="6804"/>
          <w:tab w:val="left" w:pos="6946"/>
        </w:tabs>
        <w:rPr>
          <w:b w:val="0"/>
          <w:sz w:val="20"/>
          <w:szCs w:val="22"/>
          <w:lang w:val="el-GR"/>
        </w:rPr>
      </w:pPr>
      <w:r w:rsidRPr="00C15945">
        <w:rPr>
          <w:bCs w:val="0"/>
          <w:sz w:val="20"/>
          <w:szCs w:val="22"/>
          <w:lang w:val="el-GR"/>
        </w:rPr>
        <w:t xml:space="preserve">Τηλέφωνο </w:t>
      </w:r>
      <w:r w:rsidRPr="00C15945">
        <w:rPr>
          <w:b w:val="0"/>
          <w:sz w:val="20"/>
          <w:szCs w:val="22"/>
          <w:lang w:val="el-GR"/>
        </w:rPr>
        <w:t>:</w:t>
      </w:r>
      <w:r w:rsidRPr="00C15945">
        <w:rPr>
          <w:bCs w:val="0"/>
          <w:sz w:val="20"/>
          <w:szCs w:val="22"/>
          <w:lang w:val="el-GR"/>
        </w:rPr>
        <w:t xml:space="preserve"> </w:t>
      </w:r>
      <w:r w:rsidRPr="00C15945">
        <w:rPr>
          <w:b w:val="0"/>
          <w:bCs w:val="0"/>
          <w:sz w:val="20"/>
          <w:szCs w:val="22"/>
          <w:lang w:val="el-GR"/>
        </w:rPr>
        <w:t>210 5385174</w:t>
      </w:r>
      <w:r w:rsidRPr="00C15945">
        <w:rPr>
          <w:sz w:val="20"/>
          <w:szCs w:val="22"/>
          <w:lang w:val="el-GR"/>
        </w:rPr>
        <w:tab/>
        <w:t xml:space="preserve">                        </w:t>
      </w:r>
      <w:r w:rsidRPr="004E4A3D">
        <w:rPr>
          <w:bCs w:val="0"/>
          <w:sz w:val="20"/>
          <w:szCs w:val="22"/>
          <w:lang w:val="el-GR"/>
        </w:rPr>
        <w:t>Αιγάλεω:</w:t>
      </w:r>
      <w:r w:rsidRPr="004E4A3D">
        <w:rPr>
          <w:sz w:val="20"/>
          <w:szCs w:val="22"/>
          <w:lang w:val="el-GR"/>
        </w:rPr>
        <w:t xml:space="preserve"> </w:t>
      </w:r>
      <w:r w:rsidR="008C60C8">
        <w:rPr>
          <w:sz w:val="20"/>
          <w:szCs w:val="22"/>
          <w:lang w:val="el-GR"/>
        </w:rPr>
        <w:t>5/12/2011</w:t>
      </w:r>
    </w:p>
    <w:p w:rsidR="00C15945" w:rsidRPr="004E4A3D" w:rsidRDefault="00C15945" w:rsidP="00C15945">
      <w:pPr>
        <w:pStyle w:val="2"/>
        <w:tabs>
          <w:tab w:val="left" w:pos="4537"/>
          <w:tab w:val="left" w:pos="6804"/>
          <w:tab w:val="left" w:pos="6946"/>
        </w:tabs>
        <w:rPr>
          <w:b w:val="0"/>
          <w:bCs w:val="0"/>
          <w:sz w:val="20"/>
          <w:szCs w:val="22"/>
          <w:lang w:val="el-GR"/>
        </w:rPr>
      </w:pPr>
      <w:r w:rsidRPr="0056116C">
        <w:rPr>
          <w:bCs w:val="0"/>
          <w:sz w:val="20"/>
          <w:szCs w:val="22"/>
          <w:lang w:val="en-US"/>
        </w:rPr>
        <w:t>FAX</w:t>
      </w:r>
      <w:r w:rsidRPr="00C15945">
        <w:rPr>
          <w:bCs w:val="0"/>
          <w:sz w:val="20"/>
          <w:szCs w:val="22"/>
          <w:lang w:val="el-GR"/>
        </w:rPr>
        <w:t xml:space="preserve">            </w:t>
      </w:r>
      <w:r w:rsidRPr="00C15945">
        <w:rPr>
          <w:b w:val="0"/>
          <w:sz w:val="20"/>
          <w:szCs w:val="22"/>
          <w:lang w:val="el-GR"/>
        </w:rPr>
        <w:t>:</w:t>
      </w:r>
      <w:r w:rsidRPr="00C15945">
        <w:rPr>
          <w:bCs w:val="0"/>
          <w:sz w:val="20"/>
          <w:szCs w:val="22"/>
          <w:lang w:val="el-GR"/>
        </w:rPr>
        <w:t xml:space="preserve"> </w:t>
      </w:r>
      <w:r w:rsidRPr="00C15945">
        <w:rPr>
          <w:b w:val="0"/>
          <w:bCs w:val="0"/>
          <w:sz w:val="20"/>
          <w:szCs w:val="22"/>
          <w:lang w:val="el-GR"/>
        </w:rPr>
        <w:t xml:space="preserve">210 5385185, 210 5385852                                        </w:t>
      </w:r>
      <w:r w:rsidRPr="00C15945">
        <w:rPr>
          <w:bCs w:val="0"/>
          <w:sz w:val="20"/>
          <w:szCs w:val="22"/>
          <w:lang w:val="el-GR"/>
        </w:rPr>
        <w:t>Αριθμ. Πρωτ</w:t>
      </w:r>
      <w:r w:rsidRPr="00C15945">
        <w:rPr>
          <w:sz w:val="20"/>
          <w:szCs w:val="22"/>
          <w:lang w:val="el-GR"/>
        </w:rPr>
        <w:t xml:space="preserve">: </w:t>
      </w:r>
      <w:r w:rsidR="008C60C8">
        <w:rPr>
          <w:sz w:val="20"/>
          <w:szCs w:val="22"/>
          <w:lang w:val="el-GR"/>
        </w:rPr>
        <w:t>3728</w:t>
      </w:r>
    </w:p>
    <w:p w:rsidR="00C15945" w:rsidRPr="0067025B" w:rsidRDefault="00C15945" w:rsidP="00C15945">
      <w:pPr>
        <w:pStyle w:val="2"/>
        <w:tabs>
          <w:tab w:val="left" w:pos="4537"/>
          <w:tab w:val="left" w:pos="6804"/>
          <w:tab w:val="left" w:pos="6946"/>
        </w:tabs>
        <w:rPr>
          <w:sz w:val="20"/>
          <w:szCs w:val="22"/>
          <w:lang w:val="en-US"/>
        </w:rPr>
      </w:pPr>
      <w:r w:rsidRPr="0056116C">
        <w:rPr>
          <w:sz w:val="20"/>
          <w:szCs w:val="22"/>
          <w:lang w:val="en-US"/>
        </w:rPr>
        <w:t>E</w:t>
      </w:r>
      <w:r w:rsidRPr="0067025B">
        <w:rPr>
          <w:sz w:val="20"/>
          <w:szCs w:val="22"/>
          <w:lang w:val="en-US"/>
        </w:rPr>
        <w:t>-</w:t>
      </w:r>
      <w:r w:rsidRPr="0056116C">
        <w:rPr>
          <w:sz w:val="20"/>
          <w:szCs w:val="22"/>
          <w:lang w:val="en-US"/>
        </w:rPr>
        <w:t>mail</w:t>
      </w:r>
      <w:r w:rsidRPr="0067025B">
        <w:rPr>
          <w:b w:val="0"/>
          <w:bCs w:val="0"/>
          <w:sz w:val="20"/>
          <w:szCs w:val="22"/>
          <w:lang w:val="en-US"/>
        </w:rPr>
        <w:t xml:space="preserve">          :</w:t>
      </w:r>
      <w:r w:rsidRPr="0056116C">
        <w:rPr>
          <w:b w:val="0"/>
          <w:bCs w:val="0"/>
          <w:sz w:val="20"/>
          <w:szCs w:val="22"/>
          <w:lang w:val="en-US"/>
        </w:rPr>
        <w:t>eee</w:t>
      </w:r>
      <w:r w:rsidRPr="0067025B">
        <w:rPr>
          <w:b w:val="0"/>
          <w:bCs w:val="0"/>
          <w:sz w:val="20"/>
          <w:szCs w:val="22"/>
          <w:lang w:val="en-US"/>
        </w:rPr>
        <w:t>@</w:t>
      </w:r>
      <w:r w:rsidRPr="0056116C">
        <w:rPr>
          <w:b w:val="0"/>
          <w:bCs w:val="0"/>
          <w:sz w:val="20"/>
          <w:szCs w:val="22"/>
          <w:lang w:val="en-US"/>
        </w:rPr>
        <w:t>teiath</w:t>
      </w:r>
      <w:r w:rsidRPr="0067025B">
        <w:rPr>
          <w:b w:val="0"/>
          <w:bCs w:val="0"/>
          <w:sz w:val="20"/>
          <w:szCs w:val="22"/>
          <w:lang w:val="en-US"/>
        </w:rPr>
        <w:t>.</w:t>
      </w:r>
      <w:r w:rsidRPr="0056116C">
        <w:rPr>
          <w:b w:val="0"/>
          <w:bCs w:val="0"/>
          <w:sz w:val="20"/>
          <w:szCs w:val="22"/>
          <w:lang w:val="en-US"/>
        </w:rPr>
        <w:t>gr</w:t>
      </w:r>
      <w:r w:rsidRPr="0067025B">
        <w:rPr>
          <w:b w:val="0"/>
          <w:bCs w:val="0"/>
          <w:sz w:val="20"/>
          <w:szCs w:val="22"/>
          <w:lang w:val="en-US"/>
        </w:rPr>
        <w:t xml:space="preserve"> </w:t>
      </w:r>
      <w:r w:rsidRPr="0067025B">
        <w:rPr>
          <w:sz w:val="20"/>
          <w:szCs w:val="22"/>
          <w:lang w:val="en-US"/>
        </w:rPr>
        <w:tab/>
        <w:t xml:space="preserve">                        </w:t>
      </w:r>
    </w:p>
    <w:p w:rsidR="00C15945" w:rsidRPr="0067025B" w:rsidRDefault="00C15945" w:rsidP="00C15945">
      <w:pPr>
        <w:pStyle w:val="2"/>
        <w:tabs>
          <w:tab w:val="left" w:pos="4537"/>
          <w:tab w:val="left" w:pos="6804"/>
          <w:tab w:val="left" w:pos="6946"/>
        </w:tabs>
        <w:rPr>
          <w:sz w:val="20"/>
          <w:szCs w:val="22"/>
          <w:lang w:val="en-US"/>
        </w:rPr>
      </w:pPr>
      <w:r w:rsidRPr="0067025B">
        <w:rPr>
          <w:sz w:val="20"/>
          <w:szCs w:val="22"/>
          <w:lang w:val="en-US"/>
        </w:rPr>
        <w:tab/>
      </w:r>
      <w:r w:rsidRPr="0067025B">
        <w:rPr>
          <w:sz w:val="20"/>
          <w:szCs w:val="22"/>
          <w:lang w:val="en-US"/>
        </w:rPr>
        <w:tab/>
      </w:r>
      <w:r w:rsidRPr="0067025B">
        <w:rPr>
          <w:sz w:val="20"/>
          <w:szCs w:val="22"/>
          <w:lang w:val="en-US"/>
        </w:rPr>
        <w:tab/>
        <w:t xml:space="preserve">                                  </w:t>
      </w:r>
    </w:p>
    <w:p w:rsidR="00C15945" w:rsidRPr="00C15945" w:rsidRDefault="00C15945" w:rsidP="00C15945">
      <w:pPr>
        <w:spacing w:line="360" w:lineRule="auto"/>
        <w:jc w:val="both"/>
        <w:rPr>
          <w:b/>
          <w:lang w:val="el-GR"/>
        </w:rPr>
      </w:pPr>
      <w:r w:rsidRPr="00C15945">
        <w:rPr>
          <w:b/>
          <w:lang w:val="el-GR"/>
        </w:rPr>
        <w:t>ΠΡΟΣΚΛΗΣΗ ΕΚΔΗΛΩΣΗΣ ΕΝΔΙΑΦΕΡΟΝΤΟΣ</w:t>
      </w:r>
      <w:r w:rsidRPr="00C15945">
        <w:rPr>
          <w:b/>
          <w:bCs/>
          <w:iCs/>
          <w:lang w:val="el-GR"/>
        </w:rPr>
        <w:t xml:space="preserve"> ΓΙΑ ΤΗΝ ΑΠΑΣΧΟΛΗΣΗ ΠΡΟΣΩΠΙΚΟΥ ΜΕ ΣΥΜΒΑΣΕΙΣ ΕΡΓΟΥ</w:t>
      </w:r>
    </w:p>
    <w:p w:rsidR="00C15945" w:rsidRPr="00C15945" w:rsidRDefault="00C15945" w:rsidP="00C15945">
      <w:pPr>
        <w:spacing w:line="360" w:lineRule="auto"/>
        <w:jc w:val="both"/>
        <w:rPr>
          <w:lang w:val="el-GR"/>
        </w:rPr>
      </w:pPr>
    </w:p>
    <w:p w:rsidR="00C15945" w:rsidRPr="00C15945" w:rsidRDefault="00C15945" w:rsidP="00C15945">
      <w:pPr>
        <w:jc w:val="both"/>
        <w:rPr>
          <w:lang w:val="el-GR"/>
        </w:rPr>
      </w:pPr>
      <w:r w:rsidRPr="00C15945">
        <w:rPr>
          <w:lang w:val="el-GR"/>
        </w:rPr>
        <w:t xml:space="preserve">O Ειδικός Λογαριασμός Κονδυλίων Έρευνας του ΤΕΙ Αθήνας, με βάση την υπ’ αριθμ. </w:t>
      </w:r>
      <w:r w:rsidR="00F73A1B">
        <w:rPr>
          <w:lang w:val="el-GR"/>
        </w:rPr>
        <w:t>21/27-10</w:t>
      </w:r>
      <w:r w:rsidR="004E4A3D" w:rsidRPr="004E4A3D">
        <w:rPr>
          <w:lang w:val="el-GR"/>
        </w:rPr>
        <w:t xml:space="preserve">-2011 </w:t>
      </w:r>
      <w:r w:rsidRPr="00C15945">
        <w:rPr>
          <w:lang w:val="el-GR"/>
        </w:rPr>
        <w:t xml:space="preserve">απόφαση της Επιτροπής Διαχείρισης του Ειδικού Λογαριασμού, στο πλαίσιο υλοποίησης </w:t>
      </w:r>
      <w:r w:rsidR="00F73A1B">
        <w:rPr>
          <w:lang w:val="el-GR"/>
        </w:rPr>
        <w:t xml:space="preserve">του υποέργου 3 «Υπηρεσίες προστιθέμενης αξίας» </w:t>
      </w:r>
      <w:r w:rsidRPr="00C15945">
        <w:rPr>
          <w:lang w:val="el-GR"/>
        </w:rPr>
        <w:t>της πράξης με τίτλο «</w:t>
      </w:r>
      <w:r w:rsidR="00F73A1B">
        <w:rPr>
          <w:lang w:val="el-GR"/>
        </w:rPr>
        <w:t>Ψηφιακές υπηρεσίες του ΤΕΙ Αθήνας» και MIS 327694</w:t>
      </w:r>
      <w:r w:rsidRPr="00C15945">
        <w:rPr>
          <w:lang w:val="el-GR"/>
        </w:rPr>
        <w:t>, που υλοποιείται μέσω του Επιχειρησιακού Προγράμματος «Ψηφιακή Σύγκλιση» με τη συγχρηματοδότηση  της Ευρωπαϊκής Ένωσης (Ευρωπαϊκό Κοινωνικό Ταμείο - ΕΚΤ) και εθνικών πόρων, προτίθεται να απασχολήσει εξωτερικούς συνεργάτες με συμβάσεις έργου και καλεί τους ενδιαφερόμενους να υποβάλουν αίτηση εκδήλωσης ενδιαφέροντος για τις παρακάτω ειδικότητες:</w:t>
      </w:r>
    </w:p>
    <w:p w:rsidR="00C15945" w:rsidRPr="00C15945" w:rsidRDefault="00C15945" w:rsidP="00C15945">
      <w:pPr>
        <w:autoSpaceDE w:val="0"/>
        <w:autoSpaceDN w:val="0"/>
        <w:adjustRightInd w:val="0"/>
        <w:spacing w:line="360" w:lineRule="auto"/>
        <w:jc w:val="both"/>
        <w:rPr>
          <w:lang w:val="el-GR"/>
        </w:rPr>
      </w:pPr>
    </w:p>
    <w:p w:rsidR="00F73A1B" w:rsidRPr="00F64FCC" w:rsidRDefault="00F73A1B" w:rsidP="00F73A1B">
      <w:pPr>
        <w:rPr>
          <w:b/>
          <w:bCs/>
          <w:lang w:val="el-GR"/>
        </w:rPr>
      </w:pPr>
      <w:r w:rsidRPr="00F64FCC">
        <w:rPr>
          <w:b/>
          <w:bCs/>
          <w:lang w:val="el-GR"/>
        </w:rPr>
        <w:t xml:space="preserve">1. </w:t>
      </w:r>
      <w:r>
        <w:rPr>
          <w:b/>
          <w:bCs/>
        </w:rPr>
        <w:t>Software</w:t>
      </w:r>
      <w:r w:rsidRPr="00F64FCC">
        <w:rPr>
          <w:b/>
          <w:bCs/>
          <w:lang w:val="el-GR"/>
        </w:rPr>
        <w:t xml:space="preserve"> </w:t>
      </w:r>
      <w:r>
        <w:rPr>
          <w:b/>
          <w:bCs/>
        </w:rPr>
        <w:t>Engineer</w:t>
      </w:r>
    </w:p>
    <w:p w:rsidR="00F73A1B" w:rsidRPr="00F64FCC" w:rsidRDefault="00F73A1B" w:rsidP="00F73A1B">
      <w:pPr>
        <w:rPr>
          <w:lang w:val="el-GR"/>
        </w:rPr>
      </w:pP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Ένας (1) μηχανικός πληροφορικής</w:t>
      </w:r>
      <w:r>
        <w:rPr>
          <w:lang w:val="el-GR"/>
        </w:rPr>
        <w:t xml:space="preserve"> </w:t>
      </w:r>
      <w:r w:rsidRPr="00F64FCC">
        <w:rPr>
          <w:lang w:val="el-GR"/>
        </w:rPr>
        <w:t xml:space="preserve">με τουλάχιστον 5ετή επαγγελματική εμπειρία στην ανάλυση απαιτήσεων, την αρχιτεκτονική, το σχεδιασμό και την ανάπτυξη </w:t>
      </w:r>
      <w:r>
        <w:t>web</w:t>
      </w:r>
      <w:r w:rsidRPr="00F64FCC">
        <w:rPr>
          <w:lang w:val="el-GR"/>
        </w:rPr>
        <w:t>-</w:t>
      </w:r>
      <w:r>
        <w:t>based</w:t>
      </w:r>
      <w:r w:rsidRPr="00F64FCC">
        <w:rPr>
          <w:lang w:val="el-GR"/>
        </w:rPr>
        <w:t xml:space="preserve"> πληροφοριακών συστημάτων και στο συντονισμό ομάδων στο πλαίσιο συνεργατικής ανάπτυξης λογισμικού. Επιπλέον απαιτούμενες γνώσεις:</w:t>
      </w:r>
    </w:p>
    <w:p w:rsidR="00F73A1B" w:rsidRPr="00F64FCC" w:rsidRDefault="00F73A1B" w:rsidP="00F73A1B">
      <w:pPr>
        <w:rPr>
          <w:lang w:val="el-GR"/>
        </w:rPr>
      </w:pPr>
    </w:p>
    <w:p w:rsidR="00F73A1B" w:rsidRDefault="00F73A1B" w:rsidP="00F73A1B">
      <w:pPr>
        <w:rPr>
          <w:lang w:val="el-GR"/>
        </w:rPr>
      </w:pPr>
      <w:r w:rsidRPr="00F64FCC">
        <w:rPr>
          <w:lang w:val="el-GR"/>
        </w:rPr>
        <w:t xml:space="preserve">- Άριστη γνώση </w:t>
      </w:r>
      <w:r>
        <w:t>PHP</w:t>
      </w:r>
    </w:p>
    <w:p w:rsidR="00F73A1B" w:rsidRDefault="00F73A1B" w:rsidP="00F73A1B">
      <w:pPr>
        <w:rPr>
          <w:lang w:val="el-GR"/>
        </w:rPr>
      </w:pPr>
      <w:r>
        <w:rPr>
          <w:lang w:val="el-GR"/>
        </w:rPr>
        <w:t xml:space="preserve">- </w:t>
      </w:r>
      <w:r>
        <w:t>PHP</w:t>
      </w:r>
      <w:r w:rsidRPr="00F64FCC">
        <w:rPr>
          <w:lang w:val="el-GR"/>
        </w:rPr>
        <w:t xml:space="preserve"> </w:t>
      </w:r>
      <w:r>
        <w:t>frameworks</w:t>
      </w: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- Σχεδιασμός σχεσιακών βάσεων δεδομένων</w:t>
      </w: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 xml:space="preserve">- Τεχνολογίες </w:t>
      </w:r>
      <w:r>
        <w:t>XML</w:t>
      </w:r>
      <w:r w:rsidRPr="00F64FCC">
        <w:rPr>
          <w:lang w:val="el-GR"/>
        </w:rPr>
        <w:t xml:space="preserve"> και σχεδιασμός μοντέλου δεδομένων με </w:t>
      </w:r>
      <w:r>
        <w:t>XML</w:t>
      </w:r>
      <w:r w:rsidRPr="00F64FCC">
        <w:rPr>
          <w:lang w:val="el-GR"/>
        </w:rPr>
        <w:t xml:space="preserve"> </w:t>
      </w:r>
      <w:r>
        <w:t>Schema</w:t>
      </w:r>
    </w:p>
    <w:p w:rsidR="00F73A1B" w:rsidRDefault="00F73A1B" w:rsidP="00F73A1B">
      <w:r>
        <w:t>- Τεχνολογίες web services (SOAP, REST)</w:t>
      </w:r>
    </w:p>
    <w:p w:rsidR="00F73A1B" w:rsidRDefault="00F73A1B" w:rsidP="00F73A1B">
      <w:r>
        <w:t>- Χρήση και διαχείριση εργαλείων version control (git ή subversion) και issue tracking</w:t>
      </w: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- Άριστη γνώση Αγγλικών</w:t>
      </w:r>
    </w:p>
    <w:p w:rsidR="00F73A1B" w:rsidRPr="00F64FCC" w:rsidRDefault="00F73A1B" w:rsidP="00F73A1B">
      <w:pPr>
        <w:rPr>
          <w:lang w:val="el-GR"/>
        </w:rPr>
      </w:pP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Επιθυμητές γνώσεις:</w:t>
      </w:r>
    </w:p>
    <w:p w:rsidR="00F73A1B" w:rsidRPr="00F64FCC" w:rsidRDefault="00F73A1B" w:rsidP="00F73A1B">
      <w:pPr>
        <w:rPr>
          <w:lang w:val="el-GR"/>
        </w:rPr>
      </w:pP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 xml:space="preserve">- Μεθοδολογίες ευέλικτης ανάπτυξης λογισμικού, ιδιαίτερα </w:t>
      </w:r>
      <w:r>
        <w:t>Scrum</w:t>
      </w: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lastRenderedPageBreak/>
        <w:t xml:space="preserve">- Ανάπτυξη για περιβάλλον </w:t>
      </w:r>
      <w:r>
        <w:t>Linux</w:t>
      </w: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 xml:space="preserve">- Κριτήρια προσβασιμότητας </w:t>
      </w:r>
      <w:r>
        <w:t>WCAG</w:t>
      </w:r>
      <w:r w:rsidRPr="00F64FCC">
        <w:rPr>
          <w:lang w:val="el-GR"/>
        </w:rPr>
        <w:t xml:space="preserve"> 2.0</w:t>
      </w:r>
    </w:p>
    <w:p w:rsidR="00F73A1B" w:rsidRPr="00F64FCC" w:rsidRDefault="00F73A1B" w:rsidP="00F73A1B">
      <w:pPr>
        <w:rPr>
          <w:lang w:val="el-GR"/>
        </w:rPr>
      </w:pP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Θα εκτιμηθεί η εμπειρία στις διαδικασίες Ειδικών Λογαριασμών Κονδυλίων και Έρευνας.</w:t>
      </w:r>
    </w:p>
    <w:p w:rsidR="00F73A1B" w:rsidRPr="00F64FCC" w:rsidRDefault="00F73A1B" w:rsidP="00F73A1B">
      <w:pPr>
        <w:rPr>
          <w:lang w:val="el-GR"/>
        </w:rPr>
      </w:pPr>
    </w:p>
    <w:p w:rsidR="00F73A1B" w:rsidRPr="00F64FCC" w:rsidRDefault="00F73A1B" w:rsidP="00F73A1B">
      <w:pPr>
        <w:rPr>
          <w:lang w:val="el-GR"/>
        </w:rPr>
      </w:pPr>
    </w:p>
    <w:p w:rsidR="00A07099" w:rsidRPr="00A07099" w:rsidRDefault="00F73A1B" w:rsidP="00A07099">
      <w:pPr>
        <w:rPr>
          <w:lang w:val="el-GR"/>
        </w:rPr>
      </w:pPr>
      <w:r w:rsidRPr="00A07099">
        <w:rPr>
          <w:lang w:val="el-GR"/>
        </w:rPr>
        <w:t>Για την επιλογή των υποψηφίων θα διεξαχθεί συνέντευξη</w:t>
      </w:r>
      <w:r w:rsidR="00A07099" w:rsidRPr="00A07099">
        <w:rPr>
          <w:lang w:val="el-GR"/>
        </w:rPr>
        <w:t xml:space="preserve"> και θα ζητηθεί η επίδειξη των σχετικών γνώσεων και δείγματα προηγούμενων έργων.</w:t>
      </w:r>
    </w:p>
    <w:p w:rsidR="00C15945" w:rsidRPr="00A07099" w:rsidRDefault="00C15945" w:rsidP="00C15945">
      <w:pPr>
        <w:jc w:val="both"/>
        <w:rPr>
          <w:lang w:val="el-GR"/>
        </w:rPr>
      </w:pPr>
    </w:p>
    <w:p w:rsidR="00F73A1B" w:rsidRPr="00A07099" w:rsidRDefault="00F73A1B" w:rsidP="00C15945">
      <w:pPr>
        <w:jc w:val="both"/>
        <w:rPr>
          <w:lang w:val="el-GR"/>
        </w:rPr>
      </w:pPr>
    </w:p>
    <w:p w:rsidR="00C15945" w:rsidRPr="00C15945" w:rsidRDefault="00C15945" w:rsidP="00C15945">
      <w:pPr>
        <w:jc w:val="both"/>
        <w:rPr>
          <w:lang w:val="el-GR"/>
        </w:rPr>
      </w:pPr>
      <w:r w:rsidRPr="00A07099">
        <w:rPr>
          <w:lang w:val="el-GR"/>
        </w:rPr>
        <w:t>Ο χρόνος υλ</w:t>
      </w:r>
      <w:r w:rsidR="00A8692E">
        <w:rPr>
          <w:lang w:val="el-GR"/>
        </w:rPr>
        <w:t>οποίησης του έργου απαιτεί 5</w:t>
      </w:r>
      <w:r w:rsidRPr="00A07099">
        <w:rPr>
          <w:lang w:val="el-GR"/>
        </w:rPr>
        <w:t xml:space="preserve"> </w:t>
      </w:r>
      <w:r w:rsidR="00A8692E">
        <w:rPr>
          <w:lang w:val="el-GR"/>
        </w:rPr>
        <w:t>ανθρωπομή</w:t>
      </w:r>
      <w:r w:rsidRPr="00A07099">
        <w:rPr>
          <w:lang w:val="el-GR"/>
        </w:rPr>
        <w:t>νες, και το ποσό α</w:t>
      </w:r>
      <w:r w:rsidR="00B303B9" w:rsidRPr="00A07099">
        <w:rPr>
          <w:lang w:val="el-GR"/>
        </w:rPr>
        <w:t>νάθεσης ανέρχεται στις 14637,00</w:t>
      </w:r>
      <w:r w:rsidRPr="00A07099">
        <w:rPr>
          <w:lang w:val="el-GR"/>
        </w:rPr>
        <w:t xml:space="preserve"> ευρώ, συμπεριλαμβανομένου ΦΠΑ.</w:t>
      </w:r>
    </w:p>
    <w:p w:rsidR="00C15945" w:rsidRDefault="00C15945" w:rsidP="00C15945">
      <w:pPr>
        <w:jc w:val="both"/>
        <w:rPr>
          <w:lang w:val="el-GR"/>
        </w:rPr>
      </w:pPr>
    </w:p>
    <w:p w:rsidR="00F73A1B" w:rsidRPr="00C15945" w:rsidRDefault="00F73A1B" w:rsidP="00C15945">
      <w:pPr>
        <w:jc w:val="both"/>
        <w:rPr>
          <w:lang w:val="el-GR"/>
        </w:rPr>
      </w:pPr>
    </w:p>
    <w:p w:rsidR="00F73A1B" w:rsidRPr="00F73A1B" w:rsidRDefault="00F73A1B" w:rsidP="00F73A1B">
      <w:pPr>
        <w:rPr>
          <w:b/>
          <w:bCs/>
          <w:lang w:val="el-GR"/>
        </w:rPr>
      </w:pPr>
      <w:r w:rsidRPr="00F73A1B">
        <w:rPr>
          <w:b/>
          <w:bCs/>
          <w:lang w:val="el-GR"/>
        </w:rPr>
        <w:t>2. Web developer</w:t>
      </w:r>
    </w:p>
    <w:p w:rsidR="00F73A1B" w:rsidRPr="00F64FCC" w:rsidRDefault="00F73A1B" w:rsidP="00F73A1B">
      <w:pPr>
        <w:rPr>
          <w:b/>
          <w:bCs/>
          <w:lang w:val="el-GR"/>
        </w:rPr>
      </w:pPr>
    </w:p>
    <w:p w:rsidR="00F73A1B" w:rsidRPr="00F64FCC" w:rsidRDefault="00A07099" w:rsidP="00F73A1B">
      <w:pPr>
        <w:rPr>
          <w:lang w:val="el-GR"/>
        </w:rPr>
      </w:pPr>
      <w:r w:rsidRPr="00C15945">
        <w:rPr>
          <w:b/>
          <w:bCs/>
          <w:lang w:val="el-GR"/>
        </w:rPr>
        <w:t xml:space="preserve">Ένας </w:t>
      </w:r>
      <w:r w:rsidRPr="00C15945">
        <w:rPr>
          <w:lang w:val="el-GR"/>
        </w:rPr>
        <w:t xml:space="preserve">(1) </w:t>
      </w:r>
      <w:r w:rsidRPr="00C15945">
        <w:t>web</w:t>
      </w:r>
      <w:r w:rsidRPr="00C15945">
        <w:rPr>
          <w:lang w:val="el-GR"/>
        </w:rPr>
        <w:t xml:space="preserve"> </w:t>
      </w:r>
      <w:r w:rsidRPr="00C15945">
        <w:t>developer</w:t>
      </w:r>
      <w:r w:rsidRPr="00C15945">
        <w:rPr>
          <w:lang w:val="el-GR"/>
        </w:rPr>
        <w:t xml:space="preserve"> </w:t>
      </w:r>
      <w:r w:rsidR="00F73A1B">
        <w:rPr>
          <w:lang w:val="el-GR"/>
        </w:rPr>
        <w:t>με</w:t>
      </w:r>
      <w:r w:rsidR="00F73A1B" w:rsidRPr="00F64FCC">
        <w:rPr>
          <w:lang w:val="el-GR"/>
        </w:rPr>
        <w:t xml:space="preserve"> εμπειρία στ</w:t>
      </w:r>
      <w:r w:rsidR="00F73A1B">
        <w:t>o</w:t>
      </w:r>
      <w:r w:rsidR="00F73A1B" w:rsidRPr="00F64FCC">
        <w:rPr>
          <w:lang w:val="el-GR"/>
        </w:rPr>
        <w:t xml:space="preserve"> σχεδιασμό </w:t>
      </w:r>
      <w:r w:rsidR="00F73A1B">
        <w:rPr>
          <w:lang w:val="el-GR"/>
        </w:rPr>
        <w:t xml:space="preserve">δικτυακών τόπων </w:t>
      </w:r>
      <w:r w:rsidR="00F73A1B" w:rsidRPr="00F64FCC">
        <w:rPr>
          <w:lang w:val="el-GR"/>
        </w:rPr>
        <w:t xml:space="preserve">και την ανάπτυξη </w:t>
      </w:r>
      <w:r w:rsidR="00F73A1B">
        <w:t>web</w:t>
      </w:r>
      <w:r w:rsidR="00F73A1B" w:rsidRPr="00F64FCC">
        <w:rPr>
          <w:lang w:val="el-GR"/>
        </w:rPr>
        <w:t>-</w:t>
      </w:r>
      <w:r w:rsidR="00F73A1B">
        <w:t>based</w:t>
      </w:r>
      <w:r w:rsidR="00F73A1B" w:rsidRPr="00F64FCC">
        <w:rPr>
          <w:lang w:val="el-GR"/>
        </w:rPr>
        <w:t xml:space="preserve"> εφαρμογών. Επιπλέον απαιτούμενες γνώσεις:</w:t>
      </w:r>
    </w:p>
    <w:p w:rsidR="00F73A1B" w:rsidRPr="00F64FCC" w:rsidRDefault="00F73A1B" w:rsidP="00F73A1B">
      <w:pPr>
        <w:rPr>
          <w:lang w:val="el-GR"/>
        </w:rPr>
      </w:pPr>
    </w:p>
    <w:p w:rsidR="00F73A1B" w:rsidRPr="00F73A1B" w:rsidRDefault="00F73A1B" w:rsidP="00F73A1B">
      <w:pPr>
        <w:rPr>
          <w:lang w:val="el-GR"/>
        </w:rPr>
      </w:pPr>
      <w:r w:rsidRPr="00F73A1B">
        <w:rPr>
          <w:lang w:val="el-GR"/>
        </w:rPr>
        <w:t xml:space="preserve">- </w:t>
      </w:r>
      <w:r>
        <w:t>PHP</w:t>
      </w:r>
    </w:p>
    <w:p w:rsidR="00F73A1B" w:rsidRPr="00F73A1B" w:rsidRDefault="00F73A1B" w:rsidP="00F73A1B">
      <w:pPr>
        <w:rPr>
          <w:lang w:val="el-GR"/>
        </w:rPr>
      </w:pPr>
      <w:r w:rsidRPr="00F73A1B">
        <w:rPr>
          <w:lang w:val="el-GR"/>
        </w:rPr>
        <w:t xml:space="preserve">- </w:t>
      </w:r>
      <w:r>
        <w:t>Javascript</w:t>
      </w:r>
      <w:r w:rsidRPr="00F73A1B">
        <w:rPr>
          <w:lang w:val="el-GR"/>
        </w:rPr>
        <w:t xml:space="preserve">, </w:t>
      </w:r>
      <w:r>
        <w:t>jQuery</w:t>
      </w:r>
      <w:r w:rsidRPr="00F73A1B">
        <w:rPr>
          <w:lang w:val="el-GR"/>
        </w:rPr>
        <w:t xml:space="preserve">, </w:t>
      </w:r>
      <w:r>
        <w:t>AJAX</w:t>
      </w:r>
    </w:p>
    <w:p w:rsidR="00F73A1B" w:rsidRPr="00F73A1B" w:rsidRDefault="00F73A1B" w:rsidP="00F73A1B">
      <w:pPr>
        <w:rPr>
          <w:lang w:val="el-GR"/>
        </w:rPr>
      </w:pPr>
      <w:r w:rsidRPr="00F73A1B">
        <w:rPr>
          <w:lang w:val="el-GR"/>
        </w:rPr>
        <w:t xml:space="preserve">- </w:t>
      </w:r>
      <w:r>
        <w:t>HTML</w:t>
      </w:r>
      <w:r w:rsidRPr="00F73A1B">
        <w:rPr>
          <w:lang w:val="el-GR"/>
        </w:rPr>
        <w:t xml:space="preserve">, </w:t>
      </w:r>
      <w:r>
        <w:t>CSS</w:t>
      </w: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- Συστήματα διαχείρισης περιεχομένου (</w:t>
      </w:r>
      <w:r>
        <w:t>CMS</w:t>
      </w:r>
      <w:r w:rsidRPr="00F64FCC">
        <w:rPr>
          <w:lang w:val="el-GR"/>
        </w:rPr>
        <w:t>) ανοιχτού κώδικα</w:t>
      </w: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 xml:space="preserve">- Τεχνολογίες </w:t>
      </w:r>
      <w:r>
        <w:t>Web</w:t>
      </w:r>
      <w:r w:rsidRPr="00F64FCC">
        <w:rPr>
          <w:lang w:val="el-GR"/>
        </w:rPr>
        <w:t xml:space="preserve"> 2.0</w:t>
      </w: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- Πολύ καλή γνώση Αγγλικών</w:t>
      </w:r>
    </w:p>
    <w:p w:rsidR="00F73A1B" w:rsidRPr="00F64FCC" w:rsidRDefault="00F73A1B" w:rsidP="00F73A1B">
      <w:pPr>
        <w:rPr>
          <w:lang w:val="el-GR"/>
        </w:rPr>
      </w:pP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Επιθυμητές γνώσεις:</w:t>
      </w:r>
    </w:p>
    <w:p w:rsidR="00F73A1B" w:rsidRPr="00F64FCC" w:rsidRDefault="00F73A1B" w:rsidP="00F73A1B">
      <w:pPr>
        <w:rPr>
          <w:lang w:val="el-GR"/>
        </w:rPr>
      </w:pPr>
    </w:p>
    <w:p w:rsidR="00F73A1B" w:rsidRDefault="00F73A1B" w:rsidP="00F73A1B">
      <w:pPr>
        <w:rPr>
          <w:lang w:val="el-GR"/>
        </w:rPr>
      </w:pPr>
      <w:r w:rsidRPr="00F64FCC">
        <w:rPr>
          <w:lang w:val="el-GR"/>
        </w:rPr>
        <w:t xml:space="preserve">- Χρήση συστημάτων </w:t>
      </w:r>
      <w:r>
        <w:t>version</w:t>
      </w:r>
      <w:r w:rsidRPr="00F64FCC">
        <w:rPr>
          <w:lang w:val="el-GR"/>
        </w:rPr>
        <w:t xml:space="preserve"> </w:t>
      </w:r>
      <w:r>
        <w:t>control</w:t>
      </w:r>
      <w:r w:rsidRPr="00F64FCC">
        <w:rPr>
          <w:lang w:val="el-GR"/>
        </w:rPr>
        <w:t xml:space="preserve"> </w:t>
      </w:r>
    </w:p>
    <w:p w:rsidR="00F73A1B" w:rsidRDefault="00F73A1B" w:rsidP="00F73A1B">
      <w:pPr>
        <w:rPr>
          <w:lang w:val="el-GR"/>
        </w:rPr>
      </w:pPr>
    </w:p>
    <w:p w:rsidR="00F73A1B" w:rsidRPr="00F64FCC" w:rsidRDefault="00F73A1B" w:rsidP="00F73A1B">
      <w:pPr>
        <w:rPr>
          <w:lang w:val="el-GR"/>
        </w:rPr>
      </w:pPr>
      <w:r w:rsidRPr="00F64FCC">
        <w:rPr>
          <w:lang w:val="el-GR"/>
        </w:rPr>
        <w:t>Θα εκτιμηθεί η εμπειρία στις διαδικασίες Ειδικών Λογ</w:t>
      </w:r>
      <w:r>
        <w:rPr>
          <w:lang w:val="el-GR"/>
        </w:rPr>
        <w:t>αριασμών Κονδυλίων και Έρευνας.</w:t>
      </w:r>
    </w:p>
    <w:p w:rsidR="00F73A1B" w:rsidRPr="00F64FCC" w:rsidRDefault="00F73A1B" w:rsidP="00F73A1B">
      <w:pPr>
        <w:rPr>
          <w:lang w:val="el-GR"/>
        </w:rPr>
      </w:pPr>
    </w:p>
    <w:p w:rsidR="00F73A1B" w:rsidRPr="00F64FCC" w:rsidRDefault="00A07099" w:rsidP="00A07099">
      <w:pPr>
        <w:jc w:val="both"/>
        <w:rPr>
          <w:b/>
          <w:bCs/>
          <w:lang w:val="el-GR"/>
        </w:rPr>
      </w:pPr>
      <w:r w:rsidRPr="00A07099">
        <w:rPr>
          <w:lang w:val="el-GR"/>
        </w:rPr>
        <w:t>Για την επιλογή των υποψηφίων θα διεξαχθεί συνέντευξη και θ</w:t>
      </w:r>
      <w:r w:rsidR="00F73A1B" w:rsidRPr="00A07099">
        <w:rPr>
          <w:lang w:val="el-GR"/>
        </w:rPr>
        <w:t>α ζητηθεί η επίδειξη</w:t>
      </w:r>
      <w:r w:rsidR="00F73A1B" w:rsidRPr="00F64FCC">
        <w:rPr>
          <w:lang w:val="el-GR"/>
        </w:rPr>
        <w:t xml:space="preserve"> των σχετικών γνώσεων και δείγματα προηγούμενων έργων.</w:t>
      </w:r>
      <w:r w:rsidR="00F73A1B" w:rsidRPr="00F64FCC">
        <w:rPr>
          <w:b/>
          <w:bCs/>
          <w:lang w:val="el-GR"/>
        </w:rPr>
        <w:t xml:space="preserve"> </w:t>
      </w:r>
    </w:p>
    <w:p w:rsidR="00C15945" w:rsidRPr="00C15945" w:rsidRDefault="00C15945" w:rsidP="00C15945">
      <w:pPr>
        <w:jc w:val="both"/>
        <w:rPr>
          <w:lang w:val="el-GR"/>
        </w:rPr>
      </w:pPr>
    </w:p>
    <w:p w:rsidR="00C15945" w:rsidRPr="00F73A1B" w:rsidRDefault="00C15945" w:rsidP="00C15945">
      <w:pPr>
        <w:jc w:val="both"/>
        <w:rPr>
          <w:highlight w:val="yellow"/>
          <w:lang w:val="el-GR"/>
        </w:rPr>
      </w:pPr>
    </w:p>
    <w:p w:rsidR="00C15945" w:rsidRPr="00C15945" w:rsidRDefault="00C15945" w:rsidP="00C15945">
      <w:pPr>
        <w:jc w:val="both"/>
        <w:rPr>
          <w:lang w:val="el-GR"/>
        </w:rPr>
      </w:pPr>
      <w:r w:rsidRPr="00A07099">
        <w:rPr>
          <w:lang w:val="el-GR"/>
        </w:rPr>
        <w:t>Ο χρόνος υλοπο</w:t>
      </w:r>
      <w:r w:rsidR="00B303B9" w:rsidRPr="00A07099">
        <w:rPr>
          <w:lang w:val="el-GR"/>
        </w:rPr>
        <w:t>ίησ</w:t>
      </w:r>
      <w:r w:rsidR="00AE6F5A" w:rsidRPr="00A07099">
        <w:rPr>
          <w:lang w:val="el-GR"/>
        </w:rPr>
        <w:t xml:space="preserve">ης του έργου </w:t>
      </w:r>
      <w:r w:rsidR="00A8692E">
        <w:rPr>
          <w:lang w:val="el-GR"/>
        </w:rPr>
        <w:t>απαιτεί</w:t>
      </w:r>
      <w:r w:rsidR="00AE6F5A" w:rsidRPr="00A07099">
        <w:rPr>
          <w:lang w:val="el-GR"/>
        </w:rPr>
        <w:t xml:space="preserve"> </w:t>
      </w:r>
      <w:r w:rsidR="00A8692E">
        <w:rPr>
          <w:lang w:val="el-GR"/>
        </w:rPr>
        <w:t>5</w:t>
      </w:r>
      <w:r w:rsidRPr="00A07099">
        <w:rPr>
          <w:lang w:val="el-GR"/>
        </w:rPr>
        <w:t xml:space="preserve"> </w:t>
      </w:r>
      <w:r w:rsidR="00A8692E">
        <w:rPr>
          <w:lang w:val="el-GR"/>
        </w:rPr>
        <w:t>ανθρωπο</w:t>
      </w:r>
      <w:r w:rsidRPr="00A07099">
        <w:rPr>
          <w:lang w:val="el-GR"/>
        </w:rPr>
        <w:t>μήνες, και το ποσ</w:t>
      </w:r>
      <w:r w:rsidR="00AE6F5A" w:rsidRPr="00A07099">
        <w:rPr>
          <w:lang w:val="el-GR"/>
        </w:rPr>
        <w:t>ό ανάθεσης ανέρχεται στις 4000</w:t>
      </w:r>
      <w:r w:rsidRPr="00A07099">
        <w:rPr>
          <w:lang w:val="el-GR"/>
        </w:rPr>
        <w:t>,00 ευρώ, συμπεριλαμβανομένου ΦΠΑ.</w:t>
      </w:r>
    </w:p>
    <w:p w:rsidR="00C15945" w:rsidRPr="00C15945" w:rsidRDefault="00C15945" w:rsidP="00C15945">
      <w:pPr>
        <w:autoSpaceDE w:val="0"/>
        <w:autoSpaceDN w:val="0"/>
        <w:adjustRightInd w:val="0"/>
        <w:spacing w:line="360" w:lineRule="auto"/>
        <w:jc w:val="both"/>
        <w:rPr>
          <w:lang w:val="el-GR"/>
        </w:rPr>
      </w:pPr>
    </w:p>
    <w:p w:rsidR="008A7745" w:rsidRDefault="008A7745" w:rsidP="00C15945">
      <w:pPr>
        <w:jc w:val="both"/>
        <w:rPr>
          <w:b/>
          <w:lang w:val="el-GR"/>
        </w:rPr>
      </w:pPr>
    </w:p>
    <w:p w:rsidR="00C15945" w:rsidRPr="00C15945" w:rsidRDefault="00C15945" w:rsidP="00C15945">
      <w:pPr>
        <w:jc w:val="both"/>
        <w:rPr>
          <w:b/>
          <w:lang w:val="el-GR"/>
        </w:rPr>
      </w:pPr>
      <w:r w:rsidRPr="00C15945">
        <w:rPr>
          <w:b/>
          <w:lang w:val="el-GR"/>
        </w:rPr>
        <w:t xml:space="preserve">3. </w:t>
      </w:r>
      <w:r w:rsidRPr="00C15945">
        <w:rPr>
          <w:b/>
        </w:rPr>
        <w:t>Web</w:t>
      </w:r>
      <w:r w:rsidRPr="00C15945">
        <w:rPr>
          <w:b/>
          <w:lang w:val="el-GR"/>
        </w:rPr>
        <w:t xml:space="preserve"> </w:t>
      </w:r>
      <w:r w:rsidRPr="00C15945">
        <w:rPr>
          <w:b/>
        </w:rPr>
        <w:t>developer</w:t>
      </w:r>
    </w:p>
    <w:p w:rsidR="00C15945" w:rsidRPr="00C15945" w:rsidRDefault="00C15945" w:rsidP="00C15945">
      <w:pPr>
        <w:jc w:val="both"/>
        <w:rPr>
          <w:b/>
          <w:bCs/>
          <w:lang w:val="el-GR"/>
        </w:rPr>
      </w:pPr>
    </w:p>
    <w:p w:rsidR="00CA76C8" w:rsidRPr="00F64FCC" w:rsidRDefault="00CA76C8" w:rsidP="00CA76C8">
      <w:pPr>
        <w:rPr>
          <w:lang w:val="el-GR"/>
        </w:rPr>
      </w:pPr>
      <w:r w:rsidRPr="00F64FCC">
        <w:rPr>
          <w:b/>
          <w:bCs/>
          <w:lang w:val="el-GR"/>
        </w:rPr>
        <w:t xml:space="preserve">Ένας </w:t>
      </w:r>
      <w:r w:rsidRPr="00F64FCC">
        <w:rPr>
          <w:lang w:val="el-GR"/>
        </w:rPr>
        <w:t xml:space="preserve">(1) </w:t>
      </w:r>
      <w:r>
        <w:t>web</w:t>
      </w:r>
      <w:r w:rsidRPr="00F64FCC">
        <w:rPr>
          <w:lang w:val="el-GR"/>
        </w:rPr>
        <w:t xml:space="preserve"> </w:t>
      </w:r>
      <w:r>
        <w:t>developer</w:t>
      </w:r>
      <w:r w:rsidRPr="00F64FCC">
        <w:rPr>
          <w:lang w:val="el-GR"/>
        </w:rPr>
        <w:t xml:space="preserve"> με εμπειρία στην ανάπτυξη </w:t>
      </w:r>
      <w:r>
        <w:t>web</w:t>
      </w:r>
      <w:r w:rsidRPr="00F64FCC">
        <w:rPr>
          <w:lang w:val="el-GR"/>
        </w:rPr>
        <w:t>-</w:t>
      </w:r>
      <w:r>
        <w:t>based</w:t>
      </w:r>
      <w:r w:rsidRPr="00F64FCC">
        <w:rPr>
          <w:lang w:val="el-GR"/>
        </w:rPr>
        <w:t xml:space="preserve"> εφαρμογών με χρήση </w:t>
      </w:r>
      <w:r>
        <w:t>PHP</w:t>
      </w:r>
      <w:r w:rsidRPr="00F64FCC">
        <w:rPr>
          <w:lang w:val="el-GR"/>
        </w:rPr>
        <w:t>. Επιπλέον απαιτούμενες γνώσεις:</w:t>
      </w:r>
    </w:p>
    <w:p w:rsidR="00CA76C8" w:rsidRPr="00F64FCC" w:rsidRDefault="00CA76C8" w:rsidP="00CA76C8">
      <w:pPr>
        <w:rPr>
          <w:lang w:val="el-GR"/>
        </w:rPr>
      </w:pPr>
    </w:p>
    <w:p w:rsidR="00CA76C8" w:rsidRPr="00F64FCC" w:rsidRDefault="00CA76C8" w:rsidP="00CA76C8">
      <w:pPr>
        <w:rPr>
          <w:lang w:val="el-GR"/>
        </w:rPr>
      </w:pPr>
      <w:r w:rsidRPr="00F64FCC">
        <w:rPr>
          <w:lang w:val="el-GR"/>
        </w:rPr>
        <w:t>- Σχεδιασμός σχεσιακών βάσεων δεδομένων</w:t>
      </w:r>
    </w:p>
    <w:p w:rsidR="00CA76C8" w:rsidRPr="00CA76C8" w:rsidRDefault="00CA76C8" w:rsidP="00CA76C8">
      <w:pPr>
        <w:rPr>
          <w:lang w:val="el-GR"/>
        </w:rPr>
      </w:pPr>
      <w:r w:rsidRPr="00F64FCC">
        <w:rPr>
          <w:lang w:val="el-GR"/>
        </w:rPr>
        <w:t>- Αρχιτεκτονική 3-</w:t>
      </w:r>
      <w:r>
        <w:t>tier</w:t>
      </w:r>
      <w:r w:rsidRPr="00F64FCC">
        <w:rPr>
          <w:lang w:val="el-GR"/>
        </w:rPr>
        <w:t xml:space="preserve"> και </w:t>
      </w:r>
      <w:r>
        <w:t>MVC</w:t>
      </w:r>
    </w:p>
    <w:p w:rsidR="00CA76C8" w:rsidRPr="00F64FCC" w:rsidRDefault="00CA76C8" w:rsidP="00CA76C8">
      <w:pPr>
        <w:rPr>
          <w:lang w:val="el-GR"/>
        </w:rPr>
      </w:pPr>
      <w:r w:rsidRPr="00CA76C8">
        <w:rPr>
          <w:lang w:val="el-GR"/>
        </w:rPr>
        <w:t xml:space="preserve">- </w:t>
      </w:r>
      <w:r>
        <w:t>AJAX</w:t>
      </w:r>
    </w:p>
    <w:p w:rsidR="00CA76C8" w:rsidRPr="00F64FCC" w:rsidRDefault="00CA76C8" w:rsidP="00CA76C8">
      <w:pPr>
        <w:rPr>
          <w:lang w:val="el-GR"/>
        </w:rPr>
      </w:pPr>
      <w:r w:rsidRPr="00F64FCC">
        <w:rPr>
          <w:lang w:val="el-GR"/>
        </w:rPr>
        <w:lastRenderedPageBreak/>
        <w:t xml:space="preserve">- </w:t>
      </w:r>
      <w:r>
        <w:t>HTML</w:t>
      </w:r>
      <w:r w:rsidRPr="00F64FCC">
        <w:rPr>
          <w:lang w:val="el-GR"/>
        </w:rPr>
        <w:t xml:space="preserve">, </w:t>
      </w:r>
      <w:r>
        <w:t>CSS</w:t>
      </w:r>
    </w:p>
    <w:p w:rsidR="00CA76C8" w:rsidRPr="00F64FCC" w:rsidRDefault="00CA76C8" w:rsidP="00CA76C8">
      <w:pPr>
        <w:rPr>
          <w:lang w:val="el-GR"/>
        </w:rPr>
      </w:pPr>
      <w:r w:rsidRPr="00F64FCC">
        <w:rPr>
          <w:lang w:val="el-GR"/>
        </w:rPr>
        <w:t xml:space="preserve">- Χρήση και διαχείριση συστημάτων </w:t>
      </w:r>
      <w:r>
        <w:t>version</w:t>
      </w:r>
      <w:r w:rsidRPr="00F64FCC">
        <w:rPr>
          <w:lang w:val="el-GR"/>
        </w:rPr>
        <w:t xml:space="preserve"> </w:t>
      </w:r>
      <w:r>
        <w:t>control</w:t>
      </w:r>
    </w:p>
    <w:p w:rsidR="00CA76C8" w:rsidRPr="00F64FCC" w:rsidRDefault="00CA76C8" w:rsidP="00CA76C8">
      <w:pPr>
        <w:rPr>
          <w:lang w:val="el-GR"/>
        </w:rPr>
      </w:pPr>
      <w:r w:rsidRPr="00F64FCC">
        <w:rPr>
          <w:lang w:val="el-GR"/>
        </w:rPr>
        <w:t xml:space="preserve">- Ανάπτυξη </w:t>
      </w:r>
      <w:r>
        <w:t>web</w:t>
      </w:r>
      <w:r w:rsidRPr="00F64FCC">
        <w:rPr>
          <w:lang w:val="el-GR"/>
        </w:rPr>
        <w:t>-</w:t>
      </w:r>
      <w:r>
        <w:t>based</w:t>
      </w:r>
      <w:r w:rsidRPr="00F64FCC">
        <w:rPr>
          <w:lang w:val="el-GR"/>
        </w:rPr>
        <w:t xml:space="preserve"> εφαρμογών για περιβάλλον </w:t>
      </w:r>
      <w:r>
        <w:t>Linux</w:t>
      </w:r>
    </w:p>
    <w:p w:rsidR="00CA76C8" w:rsidRPr="00F64FCC" w:rsidRDefault="00CA76C8" w:rsidP="00CA76C8">
      <w:pPr>
        <w:rPr>
          <w:lang w:val="el-GR"/>
        </w:rPr>
      </w:pPr>
      <w:r w:rsidRPr="00F64FCC">
        <w:rPr>
          <w:lang w:val="el-GR"/>
        </w:rPr>
        <w:t xml:space="preserve">- Διαχείριση υπολογιστικών υποδομών σε περιβάλλον </w:t>
      </w:r>
      <w:r>
        <w:t>Linux</w:t>
      </w:r>
    </w:p>
    <w:p w:rsidR="00CA76C8" w:rsidRPr="00F64FCC" w:rsidRDefault="00CA76C8" w:rsidP="00CA76C8">
      <w:pPr>
        <w:rPr>
          <w:lang w:val="el-GR"/>
        </w:rPr>
      </w:pPr>
    </w:p>
    <w:p w:rsidR="00CA76C8" w:rsidRPr="00F64FCC" w:rsidRDefault="00CA76C8" w:rsidP="00CA76C8">
      <w:pPr>
        <w:rPr>
          <w:lang w:val="el-GR"/>
        </w:rPr>
      </w:pPr>
      <w:r w:rsidRPr="00F64FCC">
        <w:rPr>
          <w:lang w:val="el-GR"/>
        </w:rPr>
        <w:t>Επιθυμητές γνώσεις:</w:t>
      </w:r>
    </w:p>
    <w:p w:rsidR="00CA76C8" w:rsidRPr="00F64FCC" w:rsidRDefault="00CA76C8" w:rsidP="00CA76C8">
      <w:pPr>
        <w:rPr>
          <w:lang w:val="el-GR"/>
        </w:rPr>
      </w:pPr>
    </w:p>
    <w:p w:rsidR="00CA76C8" w:rsidRPr="00F64FCC" w:rsidRDefault="00CA76C8" w:rsidP="00CA76C8">
      <w:pPr>
        <w:rPr>
          <w:lang w:val="el-GR"/>
        </w:rPr>
      </w:pPr>
      <w:r w:rsidRPr="00F64FCC">
        <w:rPr>
          <w:lang w:val="el-GR"/>
        </w:rPr>
        <w:t>- Εμπειρία στις διαδικασίες ΕΛΚΕ</w:t>
      </w:r>
    </w:p>
    <w:p w:rsidR="00CA76C8" w:rsidRDefault="00CA76C8" w:rsidP="00CA76C8">
      <w:r>
        <w:t>- Zend Framework</w:t>
      </w:r>
    </w:p>
    <w:p w:rsidR="00CA76C8" w:rsidRDefault="00CA76C8" w:rsidP="00CA76C8">
      <w:r>
        <w:t>- LDAP</w:t>
      </w:r>
    </w:p>
    <w:p w:rsidR="00CA76C8" w:rsidRDefault="00CA76C8" w:rsidP="00CA76C8">
      <w:r>
        <w:t>- Τεχνολογίες web services (SOAP, REST)</w:t>
      </w:r>
    </w:p>
    <w:p w:rsidR="00CA76C8" w:rsidRDefault="00CA76C8" w:rsidP="00CA76C8"/>
    <w:p w:rsidR="00CA76C8" w:rsidRPr="00F64FCC" w:rsidRDefault="00CA76C8" w:rsidP="00CA76C8">
      <w:pPr>
        <w:rPr>
          <w:lang w:val="el-GR"/>
        </w:rPr>
      </w:pPr>
      <w:r w:rsidRPr="00F64FCC">
        <w:rPr>
          <w:lang w:val="el-GR"/>
        </w:rPr>
        <w:t>Θα εκτιμηθεί η εμπειρία στις διαδικασίες Ειδικών Λογαριασμών Κονδυλίων και Έρευνας.</w:t>
      </w:r>
    </w:p>
    <w:p w:rsidR="00CA76C8" w:rsidRPr="00F64FCC" w:rsidRDefault="00CA76C8" w:rsidP="00CA76C8">
      <w:pPr>
        <w:rPr>
          <w:lang w:val="el-GR"/>
        </w:rPr>
      </w:pPr>
    </w:p>
    <w:p w:rsidR="00CA76C8" w:rsidRPr="00F64FCC" w:rsidRDefault="00C15945" w:rsidP="00CA76C8">
      <w:pPr>
        <w:rPr>
          <w:b/>
          <w:bCs/>
          <w:lang w:val="el-GR"/>
        </w:rPr>
      </w:pPr>
      <w:r w:rsidRPr="00CA76C8">
        <w:rPr>
          <w:lang w:val="el-GR"/>
        </w:rPr>
        <w:t>Για την επιλογή των υπ</w:t>
      </w:r>
      <w:r w:rsidR="00A07099" w:rsidRPr="00CA76C8">
        <w:rPr>
          <w:lang w:val="el-GR"/>
        </w:rPr>
        <w:t>οψηφίων θα διεξαχθεί συνέντευξη</w:t>
      </w:r>
      <w:r w:rsidR="00CA76C8" w:rsidRPr="00CA76C8">
        <w:rPr>
          <w:lang w:val="el-GR"/>
        </w:rPr>
        <w:t xml:space="preserve"> και θα ζητηθεί η επίδειξη</w:t>
      </w:r>
      <w:r w:rsidR="00CA76C8" w:rsidRPr="00F64FCC">
        <w:rPr>
          <w:lang w:val="el-GR"/>
        </w:rPr>
        <w:t xml:space="preserve"> των σχετικών γνώσεων και δείγματα προηγούμενων έργων</w:t>
      </w:r>
      <w:r w:rsidR="00564D19">
        <w:rPr>
          <w:lang w:val="el-GR"/>
        </w:rPr>
        <w:t>, όπου αυτό κριθεί σκόπιμο</w:t>
      </w:r>
      <w:r w:rsidR="00CA76C8" w:rsidRPr="00F64FCC">
        <w:rPr>
          <w:lang w:val="el-GR"/>
        </w:rPr>
        <w:t>.</w:t>
      </w:r>
      <w:r w:rsidR="00CA76C8" w:rsidRPr="00F64FCC">
        <w:rPr>
          <w:b/>
          <w:bCs/>
          <w:lang w:val="el-GR"/>
        </w:rPr>
        <w:t xml:space="preserve"> </w:t>
      </w:r>
    </w:p>
    <w:p w:rsidR="00C15945" w:rsidRPr="00D97F21" w:rsidRDefault="00C15945" w:rsidP="00C15945">
      <w:pPr>
        <w:jc w:val="both"/>
        <w:rPr>
          <w:highlight w:val="yellow"/>
          <w:lang w:val="el-GR"/>
        </w:rPr>
      </w:pPr>
    </w:p>
    <w:p w:rsidR="00C15945" w:rsidRPr="00FD0D1F" w:rsidRDefault="00C15945" w:rsidP="00C15945">
      <w:pPr>
        <w:jc w:val="both"/>
        <w:rPr>
          <w:lang w:val="el-GR"/>
        </w:rPr>
      </w:pPr>
    </w:p>
    <w:p w:rsidR="00C15945" w:rsidRPr="00C15945" w:rsidRDefault="00C15945" w:rsidP="00C15945">
      <w:pPr>
        <w:jc w:val="both"/>
        <w:rPr>
          <w:lang w:val="el-GR"/>
        </w:rPr>
      </w:pPr>
      <w:r w:rsidRPr="00FD0D1F">
        <w:rPr>
          <w:lang w:val="el-GR"/>
        </w:rPr>
        <w:t>Ο χρόνος υλοποίησης του έργου</w:t>
      </w:r>
      <w:r w:rsidR="00A8692E">
        <w:rPr>
          <w:lang w:val="el-GR"/>
        </w:rPr>
        <w:t xml:space="preserve"> απαιτεί</w:t>
      </w:r>
      <w:r w:rsidRPr="00FD0D1F">
        <w:rPr>
          <w:lang w:val="el-GR"/>
        </w:rPr>
        <w:t xml:space="preserve"> </w:t>
      </w:r>
      <w:r w:rsidR="00A8692E">
        <w:rPr>
          <w:lang w:val="el-GR"/>
        </w:rPr>
        <w:t>5,5</w:t>
      </w:r>
      <w:r w:rsidRPr="00FD0D1F">
        <w:rPr>
          <w:lang w:val="el-GR"/>
        </w:rPr>
        <w:t xml:space="preserve"> </w:t>
      </w:r>
      <w:r w:rsidR="00A8692E">
        <w:rPr>
          <w:lang w:val="el-GR"/>
        </w:rPr>
        <w:t>ανθρωπο</w:t>
      </w:r>
      <w:r w:rsidRPr="00FD0D1F">
        <w:rPr>
          <w:lang w:val="el-GR"/>
        </w:rPr>
        <w:t>μήνες, και το ποσ</w:t>
      </w:r>
      <w:r w:rsidR="00A8692E">
        <w:rPr>
          <w:lang w:val="el-GR"/>
        </w:rPr>
        <w:t>ό ανάθεσης ανέρχεται στις 7847,40</w:t>
      </w:r>
      <w:r w:rsidRPr="00FD0D1F">
        <w:rPr>
          <w:lang w:val="el-GR"/>
        </w:rPr>
        <w:t xml:space="preserve"> ευρώ, συμπεριλαμβανομένου ΦΠΑ.</w:t>
      </w:r>
    </w:p>
    <w:p w:rsidR="00C15945" w:rsidRPr="00C15945" w:rsidRDefault="00C15945" w:rsidP="00C15945">
      <w:pPr>
        <w:spacing w:line="360" w:lineRule="auto"/>
        <w:jc w:val="both"/>
        <w:rPr>
          <w:lang w:val="el-GR"/>
        </w:rPr>
      </w:pPr>
    </w:p>
    <w:p w:rsidR="0067025B" w:rsidRDefault="0067025B" w:rsidP="00C15945">
      <w:pPr>
        <w:autoSpaceDE w:val="0"/>
        <w:autoSpaceDN w:val="0"/>
        <w:adjustRightInd w:val="0"/>
        <w:spacing w:line="360" w:lineRule="auto"/>
        <w:jc w:val="both"/>
        <w:rPr>
          <w:bCs/>
          <w:lang w:val="el-GR"/>
        </w:rPr>
      </w:pPr>
    </w:p>
    <w:p w:rsidR="0067025B" w:rsidRPr="008C60C8" w:rsidRDefault="0067025B" w:rsidP="00C15945">
      <w:pPr>
        <w:autoSpaceDE w:val="0"/>
        <w:autoSpaceDN w:val="0"/>
        <w:adjustRightInd w:val="0"/>
        <w:spacing w:line="360" w:lineRule="auto"/>
        <w:jc w:val="both"/>
        <w:rPr>
          <w:bCs/>
          <w:u w:val="single"/>
          <w:lang w:val="el-GR"/>
        </w:rPr>
      </w:pPr>
      <w:r w:rsidRPr="008C60C8">
        <w:rPr>
          <w:bCs/>
          <w:u w:val="single"/>
          <w:lang w:val="el-GR"/>
        </w:rPr>
        <w:t xml:space="preserve">Οι ενδιαφερόμενοι θα πρέπει να στείλουν </w:t>
      </w:r>
      <w:r w:rsidR="008C60C8" w:rsidRPr="008C60C8">
        <w:rPr>
          <w:bCs/>
          <w:u w:val="single"/>
          <w:lang w:val="el-GR"/>
        </w:rPr>
        <w:t xml:space="preserve">μόνο </w:t>
      </w:r>
      <w:r w:rsidRPr="008C60C8">
        <w:rPr>
          <w:bCs/>
          <w:u w:val="single"/>
          <w:lang w:val="el-GR"/>
        </w:rPr>
        <w:t xml:space="preserve">την αίτηση </w:t>
      </w:r>
      <w:r w:rsidR="008C60C8" w:rsidRPr="008C60C8">
        <w:rPr>
          <w:bCs/>
          <w:u w:val="single"/>
          <w:lang w:val="el-GR"/>
        </w:rPr>
        <w:t xml:space="preserve">τους </w:t>
      </w:r>
      <w:r w:rsidRPr="008C60C8">
        <w:rPr>
          <w:bCs/>
          <w:u w:val="single"/>
          <w:lang w:val="el-GR"/>
        </w:rPr>
        <w:t xml:space="preserve">στην ηλεκτρονική διεύθυνση </w:t>
      </w:r>
      <w:hyperlink r:id="rId9" w:history="1">
        <w:r w:rsidR="008C60C8" w:rsidRPr="0072224F">
          <w:rPr>
            <w:rStyle w:val="-"/>
            <w:bCs/>
            <w:lang w:val="en-US"/>
          </w:rPr>
          <w:t>pelke</w:t>
        </w:r>
        <w:r w:rsidR="008C60C8" w:rsidRPr="0072224F">
          <w:rPr>
            <w:rStyle w:val="-"/>
            <w:bCs/>
            <w:lang w:val="el-GR"/>
          </w:rPr>
          <w:t>@</w:t>
        </w:r>
        <w:r w:rsidR="008C60C8" w:rsidRPr="0072224F">
          <w:rPr>
            <w:rStyle w:val="-"/>
            <w:bCs/>
            <w:lang w:val="en-US"/>
          </w:rPr>
          <w:t>teiath</w:t>
        </w:r>
        <w:r w:rsidR="008C60C8" w:rsidRPr="0072224F">
          <w:rPr>
            <w:rStyle w:val="-"/>
            <w:bCs/>
            <w:lang w:val="el-GR"/>
          </w:rPr>
          <w:t>.</w:t>
        </w:r>
        <w:r w:rsidR="008C60C8" w:rsidRPr="0072224F">
          <w:rPr>
            <w:rStyle w:val="-"/>
            <w:bCs/>
            <w:lang w:val="en-US"/>
          </w:rPr>
          <w:t>gr</w:t>
        </w:r>
      </w:hyperlink>
      <w:r w:rsidR="00537E8F" w:rsidRPr="008C60C8">
        <w:rPr>
          <w:bCs/>
          <w:u w:val="single"/>
          <w:lang w:val="el-GR"/>
        </w:rPr>
        <w:t xml:space="preserve"> μέχρι και τις </w:t>
      </w:r>
      <w:r w:rsidR="008C60C8" w:rsidRPr="008C60C8">
        <w:rPr>
          <w:bCs/>
          <w:u w:val="single"/>
          <w:lang w:val="el-GR"/>
        </w:rPr>
        <w:t>19/12/2011.</w:t>
      </w:r>
    </w:p>
    <w:p w:rsidR="00C15945" w:rsidRDefault="0067025B" w:rsidP="00C15945">
      <w:pPr>
        <w:autoSpaceDE w:val="0"/>
        <w:autoSpaceDN w:val="0"/>
        <w:adjustRightInd w:val="0"/>
        <w:spacing w:line="360" w:lineRule="auto"/>
        <w:jc w:val="both"/>
        <w:rPr>
          <w:lang w:val="el-GR"/>
        </w:rPr>
      </w:pPr>
      <w:r>
        <w:rPr>
          <w:bCs/>
          <w:lang w:val="el-GR"/>
        </w:rPr>
        <w:t>Επιπλέον θα πρέπει</w:t>
      </w:r>
      <w:r w:rsidR="00C15945" w:rsidRPr="00C15945">
        <w:rPr>
          <w:bCs/>
          <w:lang w:val="el-GR"/>
        </w:rPr>
        <w:t xml:space="preserve"> να καταθέσουν (ώρες γραφείου 8.00-14.30) ή να αποστείλουν ταχυδρομικά τα ακόλουθα απαραίτητα δικαιολογητικά σε φάκελο </w:t>
      </w:r>
      <w:r w:rsidR="00C15945" w:rsidRPr="00C15945">
        <w:rPr>
          <w:lang w:val="el-GR"/>
        </w:rPr>
        <w:t>με την ένδειξη: «Αίτηση στο πλαίσ</w:t>
      </w:r>
      <w:r w:rsidR="004E4A3D">
        <w:rPr>
          <w:lang w:val="el-GR"/>
        </w:rPr>
        <w:t xml:space="preserve">ιο της Πρόσκλησης με αρ. πρωτ.: </w:t>
      </w:r>
      <w:r w:rsidR="00564D19">
        <w:rPr>
          <w:lang w:val="el-GR"/>
        </w:rPr>
        <w:t>3728</w:t>
      </w:r>
      <w:r w:rsidR="00C15945" w:rsidRPr="00C15945">
        <w:rPr>
          <w:lang w:val="el-GR"/>
        </w:rPr>
        <w:t>/</w:t>
      </w:r>
      <w:r w:rsidR="00564D19">
        <w:rPr>
          <w:lang w:val="el-GR"/>
        </w:rPr>
        <w:t>5-12</w:t>
      </w:r>
      <w:r w:rsidR="004E4A3D">
        <w:rPr>
          <w:lang w:val="el-GR"/>
        </w:rPr>
        <w:t>-2011 για την Πράξη «</w:t>
      </w:r>
      <w:r w:rsidR="00564D19">
        <w:rPr>
          <w:lang w:val="el-GR"/>
        </w:rPr>
        <w:t>Ψηφιακές υπηρεσίες του ΤΕΙ Αθήνας</w:t>
      </w:r>
      <w:r w:rsidR="00C15945" w:rsidRPr="00C15945">
        <w:rPr>
          <w:lang w:val="el-GR"/>
        </w:rPr>
        <w:t xml:space="preserve">» μέχρι και τις </w:t>
      </w:r>
      <w:r w:rsidR="008C60C8">
        <w:rPr>
          <w:bCs/>
          <w:lang w:val="el-GR"/>
        </w:rPr>
        <w:t>19/12/2011</w:t>
      </w:r>
      <w:r w:rsidR="00C15945" w:rsidRPr="00C15945">
        <w:rPr>
          <w:bCs/>
          <w:lang w:val="el-GR"/>
        </w:rPr>
        <w:t xml:space="preserve"> </w:t>
      </w:r>
      <w:r w:rsidR="00C15945" w:rsidRPr="00C15945">
        <w:rPr>
          <w:lang w:val="el-GR"/>
        </w:rPr>
        <w:t>στη διεύθυνση</w:t>
      </w:r>
      <w:r w:rsidR="004A2C71" w:rsidRPr="004A2C71">
        <w:rPr>
          <w:lang w:val="el-GR"/>
        </w:rPr>
        <w:t xml:space="preserve"> </w:t>
      </w:r>
      <w:r>
        <w:rPr>
          <w:lang w:val="el-GR"/>
        </w:rPr>
        <w:t>π</w:t>
      </w:r>
      <w:r w:rsidR="004A2C71">
        <w:rPr>
          <w:lang w:val="el-GR"/>
        </w:rPr>
        <w:t>ου ακολουθεί.</w:t>
      </w:r>
    </w:p>
    <w:p w:rsidR="004A2C71" w:rsidRDefault="004A2C71" w:rsidP="00C15945">
      <w:pPr>
        <w:autoSpaceDE w:val="0"/>
        <w:autoSpaceDN w:val="0"/>
        <w:adjustRightInd w:val="0"/>
        <w:spacing w:line="360" w:lineRule="auto"/>
        <w:jc w:val="both"/>
        <w:rPr>
          <w:lang w:val="el-GR"/>
        </w:rPr>
      </w:pPr>
    </w:p>
    <w:p w:rsidR="00C15945" w:rsidRPr="00C15945" w:rsidRDefault="00C15945" w:rsidP="00C15945">
      <w:pPr>
        <w:pStyle w:val="aa"/>
        <w:spacing w:line="360" w:lineRule="auto"/>
        <w:jc w:val="both"/>
        <w:rPr>
          <w:b/>
          <w:bCs/>
          <w:lang w:val="el-GR"/>
        </w:rPr>
      </w:pPr>
      <w:r w:rsidRPr="00C15945">
        <w:rPr>
          <w:lang w:val="el-GR"/>
        </w:rPr>
        <w:t xml:space="preserve">ΤΕΙ Αθήνας </w:t>
      </w:r>
    </w:p>
    <w:p w:rsidR="00C15945" w:rsidRPr="00C15945" w:rsidRDefault="00C15945" w:rsidP="00C15945">
      <w:pPr>
        <w:pStyle w:val="aa"/>
        <w:spacing w:line="360" w:lineRule="auto"/>
        <w:jc w:val="both"/>
        <w:rPr>
          <w:b/>
          <w:bCs/>
          <w:lang w:val="el-GR"/>
        </w:rPr>
      </w:pPr>
      <w:r w:rsidRPr="00C15945">
        <w:rPr>
          <w:lang w:val="el-GR"/>
        </w:rPr>
        <w:t xml:space="preserve">Τμήμα Ερευνητικών Προγραμμάτων, </w:t>
      </w:r>
    </w:p>
    <w:p w:rsidR="00C15945" w:rsidRPr="00C15945" w:rsidRDefault="00C15945" w:rsidP="00C15945">
      <w:pPr>
        <w:pStyle w:val="aa"/>
        <w:spacing w:line="360" w:lineRule="auto"/>
        <w:jc w:val="both"/>
        <w:rPr>
          <w:b/>
          <w:bCs/>
          <w:lang w:val="el-GR"/>
        </w:rPr>
      </w:pPr>
      <w:r w:rsidRPr="00C15945">
        <w:rPr>
          <w:lang w:val="el-GR"/>
        </w:rPr>
        <w:t>Αγίου Σπυρίδωνος, Αιγάλεω, Τ.Κ. 122 10</w:t>
      </w:r>
    </w:p>
    <w:p w:rsidR="00C15945" w:rsidRDefault="00C15945" w:rsidP="00C15945">
      <w:pPr>
        <w:pStyle w:val="aa"/>
        <w:spacing w:line="360" w:lineRule="auto"/>
        <w:jc w:val="both"/>
        <w:rPr>
          <w:lang w:val="el-GR"/>
        </w:rPr>
      </w:pPr>
      <w:r w:rsidRPr="00C15945">
        <w:rPr>
          <w:lang w:val="el-GR"/>
        </w:rPr>
        <w:t>(Κεντρική διοίκηση, 1</w:t>
      </w:r>
      <w:r w:rsidRPr="00C15945">
        <w:rPr>
          <w:vertAlign w:val="superscript"/>
          <w:lang w:val="el-GR"/>
        </w:rPr>
        <w:t>ος</w:t>
      </w:r>
      <w:r w:rsidRPr="00C15945">
        <w:rPr>
          <w:lang w:val="el-GR"/>
        </w:rPr>
        <w:t xml:space="preserve"> όροφος)</w:t>
      </w:r>
    </w:p>
    <w:p w:rsidR="00D656A9" w:rsidRPr="00C15945" w:rsidRDefault="00D656A9" w:rsidP="00C15945">
      <w:pPr>
        <w:pStyle w:val="aa"/>
        <w:spacing w:line="360" w:lineRule="auto"/>
        <w:jc w:val="both"/>
        <w:rPr>
          <w:bCs/>
          <w:lang w:val="el-GR"/>
        </w:rPr>
      </w:pPr>
    </w:p>
    <w:p w:rsidR="00C15945" w:rsidRPr="00C15945" w:rsidRDefault="00C15945" w:rsidP="00C15945">
      <w:pPr>
        <w:pStyle w:val="aa"/>
        <w:spacing w:line="360" w:lineRule="auto"/>
        <w:jc w:val="both"/>
        <w:rPr>
          <w:bCs/>
          <w:lang w:val="el-GR"/>
        </w:rPr>
      </w:pPr>
      <w:r w:rsidRPr="00C15945">
        <w:rPr>
          <w:lang w:val="el-GR"/>
        </w:rPr>
        <w:t>Απαραίτητα δικαιολογητικά:</w:t>
      </w:r>
    </w:p>
    <w:p w:rsidR="00C15945" w:rsidRPr="00C15945" w:rsidRDefault="00C15945" w:rsidP="00C15945">
      <w:pPr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0"/>
        <w:jc w:val="both"/>
        <w:rPr>
          <w:lang w:val="el-GR"/>
        </w:rPr>
      </w:pPr>
      <w:r w:rsidRPr="00C15945">
        <w:rPr>
          <w:lang w:val="el-GR"/>
        </w:rPr>
        <w:t xml:space="preserve">Αίτηση </w:t>
      </w:r>
    </w:p>
    <w:p w:rsidR="00C15945" w:rsidRPr="00C15945" w:rsidRDefault="00C15945" w:rsidP="00C15945">
      <w:pPr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0"/>
        <w:jc w:val="both"/>
        <w:rPr>
          <w:lang w:val="el-GR"/>
        </w:rPr>
      </w:pPr>
      <w:r w:rsidRPr="00C15945">
        <w:rPr>
          <w:lang w:val="el-GR"/>
        </w:rPr>
        <w:lastRenderedPageBreak/>
        <w:t>Βιογραφικό σημείωμα (με αναφορά στα σχετικά με την προκήρυξη προσόντα)</w:t>
      </w:r>
    </w:p>
    <w:p w:rsidR="00C15945" w:rsidRPr="00C15945" w:rsidRDefault="00C15945" w:rsidP="00C15945">
      <w:pPr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0"/>
        <w:jc w:val="both"/>
      </w:pPr>
      <w:r w:rsidRPr="00C15945">
        <w:t>Επικυρωμένα αντίγραφα τίτλων σπουδών</w:t>
      </w:r>
    </w:p>
    <w:p w:rsidR="00C15945" w:rsidRPr="00E91DC4" w:rsidRDefault="00C15945" w:rsidP="00C15945">
      <w:pPr>
        <w:numPr>
          <w:ilvl w:val="0"/>
          <w:numId w:val="33"/>
        </w:numPr>
        <w:tabs>
          <w:tab w:val="left" w:pos="360"/>
        </w:tabs>
        <w:suppressAutoHyphens/>
        <w:spacing w:line="360" w:lineRule="auto"/>
        <w:ind w:left="0"/>
        <w:jc w:val="both"/>
      </w:pPr>
      <w:r w:rsidRPr="00C15945">
        <w:rPr>
          <w:lang w:val="el-GR"/>
        </w:rPr>
        <w:t>Αποδεικτικά επαγγελματικής εμπειρίας</w:t>
      </w:r>
    </w:p>
    <w:p w:rsidR="00C15945" w:rsidRPr="00C15945" w:rsidRDefault="00C15945" w:rsidP="00C15945">
      <w:pPr>
        <w:suppressAutoHyphens/>
        <w:spacing w:line="360" w:lineRule="auto"/>
        <w:jc w:val="both"/>
        <w:rPr>
          <w:lang w:val="el-GR"/>
        </w:rPr>
      </w:pPr>
    </w:p>
    <w:p w:rsidR="00C15945" w:rsidRPr="00C15945" w:rsidRDefault="00C15945" w:rsidP="00C15945">
      <w:pPr>
        <w:tabs>
          <w:tab w:val="left" w:pos="360"/>
        </w:tabs>
        <w:suppressAutoHyphens/>
        <w:spacing w:line="360" w:lineRule="auto"/>
        <w:jc w:val="both"/>
        <w:rPr>
          <w:lang w:val="el-GR"/>
        </w:rPr>
      </w:pPr>
      <w:r w:rsidRPr="00C15945">
        <w:rPr>
          <w:lang w:val="el-GR"/>
        </w:rPr>
        <w:t>Η εμπρόθεσμη υποβολή των αιτήσεων που θα αποσταλούν ταχυδρομικά αποδεικνύεται από τη σφραγίδα του ταχυδρομείου.</w:t>
      </w:r>
    </w:p>
    <w:p w:rsidR="00C15945" w:rsidRPr="00C15945" w:rsidRDefault="00C15945" w:rsidP="00C15945">
      <w:pPr>
        <w:autoSpaceDE w:val="0"/>
        <w:autoSpaceDN w:val="0"/>
        <w:adjustRightInd w:val="0"/>
        <w:spacing w:line="360" w:lineRule="auto"/>
        <w:jc w:val="both"/>
        <w:rPr>
          <w:lang w:val="el-GR"/>
        </w:rPr>
      </w:pPr>
      <w:r w:rsidRPr="00C15945">
        <w:rPr>
          <w:lang w:val="el-GR"/>
        </w:rPr>
        <w:t>Η παρούσα πρόσκληση εκδήλωσης ενδιαφέροντος δεν δεσμεύει τον Ειδικό Λογαριασμό Κονδυλίων Έρευνας να συνάψει συνεργασία με τους ενδιαφερόμενους και δεν γεννά δικαιώματα προσδοκίας.</w:t>
      </w:r>
    </w:p>
    <w:p w:rsidR="00C15945" w:rsidRPr="00C15945" w:rsidRDefault="00C15945" w:rsidP="00C15945">
      <w:pPr>
        <w:autoSpaceDE w:val="0"/>
        <w:autoSpaceDN w:val="0"/>
        <w:adjustRightInd w:val="0"/>
        <w:spacing w:line="360" w:lineRule="auto"/>
        <w:jc w:val="both"/>
        <w:rPr>
          <w:lang w:val="el-GR"/>
        </w:rPr>
      </w:pPr>
      <w:r w:rsidRPr="00C15945">
        <w:rPr>
          <w:lang w:val="el-GR"/>
        </w:rPr>
        <w:t xml:space="preserve">Η παρούσα πρόσκληση εκδήλωσης ενδιαφέροντος δημοσιεύεται στην ιστοσελίδα του ΤΕΙ Αθήνας </w:t>
      </w:r>
      <w:hyperlink r:id="rId10" w:history="1">
        <w:r w:rsidRPr="00C15945">
          <w:rPr>
            <w:rStyle w:val="-"/>
            <w:lang w:val="en-US"/>
          </w:rPr>
          <w:t>www</w:t>
        </w:r>
        <w:r w:rsidRPr="00C15945">
          <w:rPr>
            <w:rStyle w:val="-"/>
            <w:lang w:val="el-GR"/>
          </w:rPr>
          <w:t>.</w:t>
        </w:r>
        <w:r w:rsidRPr="00C15945">
          <w:rPr>
            <w:rStyle w:val="-"/>
            <w:lang w:val="en-US"/>
          </w:rPr>
          <w:t>teiath</w:t>
        </w:r>
        <w:r w:rsidRPr="00C15945">
          <w:rPr>
            <w:rStyle w:val="-"/>
            <w:lang w:val="el-GR"/>
          </w:rPr>
          <w:t>.</w:t>
        </w:r>
        <w:r w:rsidRPr="00C15945">
          <w:rPr>
            <w:rStyle w:val="-"/>
            <w:lang w:val="en-US"/>
          </w:rPr>
          <w:t>gr</w:t>
        </w:r>
      </w:hyperlink>
      <w:r w:rsidRPr="00C15945">
        <w:rPr>
          <w:lang w:val="el-GR"/>
        </w:rPr>
        <w:t xml:space="preserve"> .</w:t>
      </w:r>
    </w:p>
    <w:p w:rsidR="008A7745" w:rsidRDefault="008A7745" w:rsidP="00C15945">
      <w:pPr>
        <w:pStyle w:val="aa"/>
        <w:spacing w:line="360" w:lineRule="auto"/>
        <w:jc w:val="both"/>
        <w:rPr>
          <w:lang w:val="el-GR"/>
        </w:rPr>
      </w:pPr>
    </w:p>
    <w:p w:rsidR="008A7745" w:rsidRDefault="008A7745" w:rsidP="00C15945">
      <w:pPr>
        <w:pStyle w:val="aa"/>
        <w:spacing w:line="360" w:lineRule="auto"/>
        <w:jc w:val="both"/>
        <w:rPr>
          <w:lang w:val="el-GR"/>
        </w:rPr>
      </w:pPr>
    </w:p>
    <w:p w:rsidR="00C15945" w:rsidRPr="00C15945" w:rsidRDefault="00C15945" w:rsidP="00C15945">
      <w:pPr>
        <w:pStyle w:val="aa"/>
        <w:spacing w:line="360" w:lineRule="auto"/>
        <w:jc w:val="both"/>
        <w:rPr>
          <w:lang w:val="el-GR"/>
        </w:rPr>
      </w:pPr>
      <w:r w:rsidRPr="00C15945">
        <w:rPr>
          <w:lang w:val="el-GR"/>
        </w:rPr>
        <w:t xml:space="preserve">Ο Πρόεδρος της Επιτροπής Διαχείρισης </w:t>
      </w:r>
    </w:p>
    <w:p w:rsidR="00C15945" w:rsidRPr="00C15945" w:rsidRDefault="00C15945" w:rsidP="00C15945">
      <w:pPr>
        <w:pStyle w:val="aa"/>
        <w:spacing w:line="360" w:lineRule="auto"/>
        <w:jc w:val="both"/>
        <w:rPr>
          <w:bCs/>
          <w:lang w:val="el-GR"/>
        </w:rPr>
      </w:pPr>
      <w:r w:rsidRPr="00C15945">
        <w:rPr>
          <w:lang w:val="el-GR"/>
        </w:rPr>
        <w:t>του Ειδικού Λογαριασμού</w:t>
      </w:r>
    </w:p>
    <w:p w:rsidR="00C15945" w:rsidRPr="00C15945" w:rsidRDefault="00C15945" w:rsidP="00C15945">
      <w:pPr>
        <w:pStyle w:val="aa"/>
        <w:spacing w:line="360" w:lineRule="auto"/>
        <w:jc w:val="both"/>
        <w:rPr>
          <w:bCs/>
          <w:lang w:val="el-GR"/>
        </w:rPr>
      </w:pPr>
    </w:p>
    <w:p w:rsidR="00C15945" w:rsidRPr="00C15945" w:rsidRDefault="00C15945" w:rsidP="00C15945">
      <w:pPr>
        <w:pStyle w:val="aa"/>
        <w:spacing w:line="360" w:lineRule="auto"/>
        <w:jc w:val="both"/>
        <w:rPr>
          <w:bCs/>
        </w:rPr>
      </w:pPr>
      <w:r w:rsidRPr="00C15945">
        <w:t>Δρ Μιχάλης Μπρατάκος</w:t>
      </w:r>
    </w:p>
    <w:p w:rsidR="00C15945" w:rsidRPr="00C15945" w:rsidRDefault="00C15945" w:rsidP="00C15945">
      <w:pPr>
        <w:pStyle w:val="aa"/>
        <w:spacing w:line="360" w:lineRule="auto"/>
        <w:jc w:val="both"/>
      </w:pPr>
      <w:r w:rsidRPr="00C15945">
        <w:t>Καθηγητής</w:t>
      </w:r>
    </w:p>
    <w:p w:rsidR="007D019C" w:rsidRPr="00C15945" w:rsidRDefault="007D019C" w:rsidP="00C15945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sectPr w:rsidR="007D019C" w:rsidRPr="00C15945" w:rsidSect="00C1594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40" w:right="1800" w:bottom="1440" w:left="1800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A9D" w:rsidRDefault="009D5A9D" w:rsidP="007F6C0D">
      <w:pPr>
        <w:pStyle w:val="a4"/>
      </w:pPr>
      <w:r>
        <w:separator/>
      </w:r>
    </w:p>
  </w:endnote>
  <w:endnote w:type="continuationSeparator" w:id="0">
    <w:p w:rsidR="009D5A9D" w:rsidRDefault="009D5A9D" w:rsidP="007F6C0D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9D" w:rsidRDefault="00EC61C2" w:rsidP="007F6C0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5A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5A9D" w:rsidRDefault="009D5A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9D" w:rsidRDefault="009D5A9D" w:rsidP="00F6371E">
    <w:pPr>
      <w:tabs>
        <w:tab w:val="left" w:pos="7380"/>
      </w:tabs>
      <w:jc w:val="center"/>
      <w:rPr>
        <w:rFonts w:ascii="Tahoma" w:hAnsi="Tahoma" w:cs="Tahoma"/>
        <w:b/>
        <w:i/>
        <w:sz w:val="14"/>
        <w:szCs w:val="14"/>
        <w:lang w:val="el-GR"/>
      </w:rPr>
    </w:pPr>
  </w:p>
  <w:p w:rsidR="009D5A9D" w:rsidRDefault="009D5A9D" w:rsidP="00F6371E">
    <w:pPr>
      <w:tabs>
        <w:tab w:val="left" w:pos="7380"/>
      </w:tabs>
      <w:jc w:val="center"/>
      <w:rPr>
        <w:rFonts w:ascii="Tahoma" w:hAnsi="Tahoma" w:cs="Tahoma"/>
        <w:b/>
        <w:i/>
        <w:sz w:val="14"/>
        <w:szCs w:val="14"/>
        <w:lang w:val="el-GR"/>
      </w:rPr>
    </w:pPr>
  </w:p>
  <w:p w:rsidR="009D5A9D" w:rsidRDefault="009D5A9D" w:rsidP="00F6371E">
    <w:pPr>
      <w:tabs>
        <w:tab w:val="left" w:pos="7380"/>
      </w:tabs>
      <w:jc w:val="center"/>
      <w:rPr>
        <w:rFonts w:ascii="Tahoma" w:hAnsi="Tahoma" w:cs="Tahoma"/>
        <w:b/>
        <w:i/>
        <w:sz w:val="14"/>
        <w:szCs w:val="14"/>
        <w:lang w:val="el-GR"/>
      </w:rPr>
    </w:pPr>
  </w:p>
  <w:p w:rsidR="009D5A9D" w:rsidRPr="00383A38" w:rsidRDefault="009D5A9D" w:rsidP="007F6C0D">
    <w:pPr>
      <w:pStyle w:val="a4"/>
      <w:ind w:right="360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A9D" w:rsidRDefault="009D5A9D" w:rsidP="007F6C0D">
      <w:pPr>
        <w:pStyle w:val="a4"/>
      </w:pPr>
      <w:r>
        <w:separator/>
      </w:r>
    </w:p>
  </w:footnote>
  <w:footnote w:type="continuationSeparator" w:id="0">
    <w:p w:rsidR="009D5A9D" w:rsidRDefault="009D5A9D" w:rsidP="007F6C0D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9D" w:rsidRPr="00202F3E" w:rsidRDefault="009D5A9D" w:rsidP="00B2377C">
    <w:pPr>
      <w:pStyle w:val="a5"/>
      <w:tabs>
        <w:tab w:val="clear" w:pos="4153"/>
        <w:tab w:val="clear" w:pos="8306"/>
        <w:tab w:val="center" w:pos="4748"/>
        <w:tab w:val="left" w:pos="6780"/>
        <w:tab w:val="right" w:pos="9497"/>
      </w:tabs>
      <w:jc w:val="center"/>
      <w:rPr>
        <w:rFonts w:ascii="Tahoma" w:hAnsi="Tahoma" w:cs="Tahoma"/>
        <w:b/>
        <w:i/>
        <w:sz w:val="16"/>
        <w:szCs w:val="16"/>
      </w:rPr>
    </w:pPr>
    <w:r w:rsidRPr="00FE0FEB">
      <w:rPr>
        <w:rFonts w:ascii="Calibri" w:hAnsi="Calibri" w:cs="Calibri"/>
        <w:noProof/>
      </w:rPr>
      <w:tab/>
    </w:r>
    <w:r>
      <w:rPr>
        <w:rFonts w:ascii="Tahoma" w:hAnsi="Tahoma" w:cs="Tahoma"/>
        <w:b/>
        <w:i/>
        <w:sz w:val="16"/>
        <w:szCs w:val="16"/>
      </w:rPr>
      <w:tab/>
    </w:r>
    <w:r>
      <w:rPr>
        <w:rFonts w:ascii="Tahoma" w:hAnsi="Tahoma" w:cs="Tahoma"/>
        <w:b/>
        <w:i/>
        <w:sz w:val="16"/>
        <w:szCs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A9D" w:rsidRDefault="009D5A9D">
    <w:pPr>
      <w:pStyle w:val="a5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2200275</wp:posOffset>
          </wp:positionH>
          <wp:positionV relativeFrom="paragraph">
            <wp:posOffset>36195</wp:posOffset>
          </wp:positionV>
          <wp:extent cx="1409700" cy="1019175"/>
          <wp:effectExtent l="19050" t="0" r="0" b="0"/>
          <wp:wrapTight wrapText="bothSides">
            <wp:wrapPolygon edited="0">
              <wp:start x="-292" y="0"/>
              <wp:lineTo x="-292" y="21398"/>
              <wp:lineTo x="21600" y="21398"/>
              <wp:lineTo x="21600" y="0"/>
              <wp:lineTo x="-292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noProof/>
        <w:sz w:val="32"/>
        <w:szCs w:val="32"/>
        <w:lang w:eastAsia="el-GR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4828540</wp:posOffset>
          </wp:positionH>
          <wp:positionV relativeFrom="paragraph">
            <wp:posOffset>3175</wp:posOffset>
          </wp:positionV>
          <wp:extent cx="971550" cy="933450"/>
          <wp:effectExtent l="1905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noProof/>
        <w:sz w:val="32"/>
        <w:szCs w:val="32"/>
        <w:lang w:eastAsia="el-GR"/>
      </w:rPr>
      <w:drawing>
        <wp:inline distT="0" distB="0" distL="0" distR="0">
          <wp:extent cx="1114425" cy="1057275"/>
          <wp:effectExtent l="19050" t="0" r="9525" b="0"/>
          <wp:docPr id="5" name="Picture 2" descr="sim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a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FA230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10E13D2"/>
    <w:multiLevelType w:val="hybridMultilevel"/>
    <w:tmpl w:val="AC0E44F8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881721"/>
    <w:multiLevelType w:val="hybridMultilevel"/>
    <w:tmpl w:val="CC849E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D0F73"/>
    <w:multiLevelType w:val="hybridMultilevel"/>
    <w:tmpl w:val="099AB26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917B60"/>
    <w:multiLevelType w:val="hybridMultilevel"/>
    <w:tmpl w:val="C012FBF0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32953"/>
    <w:multiLevelType w:val="multilevel"/>
    <w:tmpl w:val="C38C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F0EB3"/>
    <w:multiLevelType w:val="hybridMultilevel"/>
    <w:tmpl w:val="4E30F6E2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F2ADB"/>
    <w:multiLevelType w:val="hybridMultilevel"/>
    <w:tmpl w:val="E7FA1A0C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D31617"/>
    <w:multiLevelType w:val="hybridMultilevel"/>
    <w:tmpl w:val="C5B2C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EDA8C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C6F2C"/>
    <w:multiLevelType w:val="hybridMultilevel"/>
    <w:tmpl w:val="914C89AC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5A6E57"/>
    <w:multiLevelType w:val="hybridMultilevel"/>
    <w:tmpl w:val="563828B8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B43079"/>
    <w:multiLevelType w:val="hybridMultilevel"/>
    <w:tmpl w:val="9F343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84B37"/>
    <w:multiLevelType w:val="hybridMultilevel"/>
    <w:tmpl w:val="9F1200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066CF"/>
    <w:multiLevelType w:val="hybridMultilevel"/>
    <w:tmpl w:val="C848E4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E58BC"/>
    <w:multiLevelType w:val="singleLevel"/>
    <w:tmpl w:val="EF067A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223708C"/>
    <w:multiLevelType w:val="hybridMultilevel"/>
    <w:tmpl w:val="D8A4B4D6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E037C"/>
    <w:multiLevelType w:val="hybridMultilevel"/>
    <w:tmpl w:val="C02021D0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BD2BB9"/>
    <w:multiLevelType w:val="hybridMultilevel"/>
    <w:tmpl w:val="33D85FD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D35FBF"/>
    <w:multiLevelType w:val="hybridMultilevel"/>
    <w:tmpl w:val="C2FA80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02746"/>
    <w:multiLevelType w:val="hybridMultilevel"/>
    <w:tmpl w:val="E820A398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6F68A9"/>
    <w:multiLevelType w:val="hybridMultilevel"/>
    <w:tmpl w:val="00124D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4005532"/>
    <w:multiLevelType w:val="hybridMultilevel"/>
    <w:tmpl w:val="5AE0D2A0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967782"/>
    <w:multiLevelType w:val="hybridMultilevel"/>
    <w:tmpl w:val="182A5E0C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B6238B"/>
    <w:multiLevelType w:val="hybridMultilevel"/>
    <w:tmpl w:val="956AA880"/>
    <w:lvl w:ilvl="0" w:tplc="B0C28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61C27"/>
    <w:multiLevelType w:val="hybridMultilevel"/>
    <w:tmpl w:val="85EC1986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1C80FD1"/>
    <w:multiLevelType w:val="hybridMultilevel"/>
    <w:tmpl w:val="F30A8588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3B31C2"/>
    <w:multiLevelType w:val="hybridMultilevel"/>
    <w:tmpl w:val="19320980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5C53DD"/>
    <w:multiLevelType w:val="hybridMultilevel"/>
    <w:tmpl w:val="B9B04E04"/>
    <w:lvl w:ilvl="0" w:tplc="6A4EC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C51729"/>
    <w:multiLevelType w:val="hybridMultilevel"/>
    <w:tmpl w:val="6BBCA6B2"/>
    <w:lvl w:ilvl="0" w:tplc="BFCA2874">
      <w:start w:val="1"/>
      <w:numFmt w:val="bullet"/>
      <w:lvlText w:val=""/>
      <w:lvlJc w:val="left"/>
      <w:pPr>
        <w:tabs>
          <w:tab w:val="num" w:pos="465"/>
        </w:tabs>
        <w:ind w:left="68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0">
    <w:nsid w:val="70040A32"/>
    <w:multiLevelType w:val="hybridMultilevel"/>
    <w:tmpl w:val="0E6224A0"/>
    <w:lvl w:ilvl="0" w:tplc="89CAA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C1880"/>
    <w:multiLevelType w:val="hybridMultilevel"/>
    <w:tmpl w:val="1C10DE76"/>
    <w:lvl w:ilvl="0" w:tplc="BFCA2874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AE3FFB"/>
    <w:multiLevelType w:val="hybridMultilevel"/>
    <w:tmpl w:val="955C7086"/>
    <w:lvl w:ilvl="0" w:tplc="363859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8"/>
  </w:num>
  <w:num w:numId="5">
    <w:abstractNumId w:val="7"/>
  </w:num>
  <w:num w:numId="6">
    <w:abstractNumId w:val="2"/>
  </w:num>
  <w:num w:numId="7">
    <w:abstractNumId w:val="29"/>
  </w:num>
  <w:num w:numId="8">
    <w:abstractNumId w:val="17"/>
  </w:num>
  <w:num w:numId="9">
    <w:abstractNumId w:val="16"/>
  </w:num>
  <w:num w:numId="10">
    <w:abstractNumId w:val="5"/>
  </w:num>
  <w:num w:numId="11">
    <w:abstractNumId w:val="27"/>
  </w:num>
  <w:num w:numId="12">
    <w:abstractNumId w:val="26"/>
  </w:num>
  <w:num w:numId="13">
    <w:abstractNumId w:val="22"/>
  </w:num>
  <w:num w:numId="14">
    <w:abstractNumId w:val="21"/>
  </w:num>
  <w:num w:numId="15">
    <w:abstractNumId w:val="25"/>
  </w:num>
  <w:num w:numId="16">
    <w:abstractNumId w:val="11"/>
  </w:num>
  <w:num w:numId="17">
    <w:abstractNumId w:val="23"/>
  </w:num>
  <w:num w:numId="18">
    <w:abstractNumId w:val="31"/>
  </w:num>
  <w:num w:numId="19">
    <w:abstractNumId w:val="20"/>
  </w:num>
  <w:num w:numId="20">
    <w:abstractNumId w:val="10"/>
  </w:num>
  <w:num w:numId="21">
    <w:abstractNumId w:val="15"/>
  </w:num>
  <w:num w:numId="22">
    <w:abstractNumId w:val="18"/>
  </w:num>
  <w:num w:numId="23">
    <w:abstractNumId w:val="24"/>
  </w:num>
  <w:num w:numId="24">
    <w:abstractNumId w:val="6"/>
  </w:num>
  <w:num w:numId="25">
    <w:abstractNumId w:val="3"/>
  </w:num>
  <w:num w:numId="26">
    <w:abstractNumId w:val="14"/>
  </w:num>
  <w:num w:numId="27">
    <w:abstractNumId w:val="19"/>
  </w:num>
  <w:num w:numId="28">
    <w:abstractNumId w:val="28"/>
  </w:num>
  <w:num w:numId="29">
    <w:abstractNumId w:val="30"/>
  </w:num>
  <w:num w:numId="30">
    <w:abstractNumId w:val="0"/>
  </w:num>
  <w:num w:numId="31">
    <w:abstractNumId w:val="13"/>
  </w:num>
  <w:num w:numId="32">
    <w:abstractNumId w:val="4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F6C0D"/>
    <w:rsid w:val="00002E1F"/>
    <w:rsid w:val="00035EF7"/>
    <w:rsid w:val="000432CF"/>
    <w:rsid w:val="00044EA9"/>
    <w:rsid w:val="0007359F"/>
    <w:rsid w:val="00074173"/>
    <w:rsid w:val="00087C6A"/>
    <w:rsid w:val="000B2989"/>
    <w:rsid w:val="000C0946"/>
    <w:rsid w:val="000C5CBE"/>
    <w:rsid w:val="000E0327"/>
    <w:rsid w:val="000F1BB6"/>
    <w:rsid w:val="001068DE"/>
    <w:rsid w:val="0011006A"/>
    <w:rsid w:val="00120717"/>
    <w:rsid w:val="00124457"/>
    <w:rsid w:val="00126124"/>
    <w:rsid w:val="0015110D"/>
    <w:rsid w:val="001657A1"/>
    <w:rsid w:val="00165F0A"/>
    <w:rsid w:val="001704F5"/>
    <w:rsid w:val="0017263E"/>
    <w:rsid w:val="00174942"/>
    <w:rsid w:val="001756D2"/>
    <w:rsid w:val="0018481B"/>
    <w:rsid w:val="0018737C"/>
    <w:rsid w:val="001B0112"/>
    <w:rsid w:val="001B1174"/>
    <w:rsid w:val="001B1434"/>
    <w:rsid w:val="00202F3E"/>
    <w:rsid w:val="00222F4F"/>
    <w:rsid w:val="00245365"/>
    <w:rsid w:val="00257F1E"/>
    <w:rsid w:val="00264C64"/>
    <w:rsid w:val="00266233"/>
    <w:rsid w:val="00267AE8"/>
    <w:rsid w:val="0027423F"/>
    <w:rsid w:val="0027591E"/>
    <w:rsid w:val="00281DC7"/>
    <w:rsid w:val="00291BA4"/>
    <w:rsid w:val="0029455A"/>
    <w:rsid w:val="00297730"/>
    <w:rsid w:val="002B34EC"/>
    <w:rsid w:val="002B7AC5"/>
    <w:rsid w:val="002C2FFA"/>
    <w:rsid w:val="002C6AD9"/>
    <w:rsid w:val="002C7B59"/>
    <w:rsid w:val="002D466D"/>
    <w:rsid w:val="002D7425"/>
    <w:rsid w:val="002E0D32"/>
    <w:rsid w:val="002F4D71"/>
    <w:rsid w:val="00314267"/>
    <w:rsid w:val="003153CB"/>
    <w:rsid w:val="00321192"/>
    <w:rsid w:val="00322316"/>
    <w:rsid w:val="003434A1"/>
    <w:rsid w:val="00346C0D"/>
    <w:rsid w:val="00353138"/>
    <w:rsid w:val="00362CAF"/>
    <w:rsid w:val="00367E39"/>
    <w:rsid w:val="00372CC4"/>
    <w:rsid w:val="003841E7"/>
    <w:rsid w:val="00390292"/>
    <w:rsid w:val="003A512B"/>
    <w:rsid w:val="003A62B8"/>
    <w:rsid w:val="003F4A80"/>
    <w:rsid w:val="00401286"/>
    <w:rsid w:val="00401A9D"/>
    <w:rsid w:val="004141A3"/>
    <w:rsid w:val="0041692A"/>
    <w:rsid w:val="00434B75"/>
    <w:rsid w:val="004442E1"/>
    <w:rsid w:val="00445FDA"/>
    <w:rsid w:val="0045486B"/>
    <w:rsid w:val="00454F93"/>
    <w:rsid w:val="00455949"/>
    <w:rsid w:val="004860B9"/>
    <w:rsid w:val="0049235D"/>
    <w:rsid w:val="00494D3F"/>
    <w:rsid w:val="004969DD"/>
    <w:rsid w:val="004A2C71"/>
    <w:rsid w:val="004A57C0"/>
    <w:rsid w:val="004C3E6D"/>
    <w:rsid w:val="004E1BA0"/>
    <w:rsid w:val="004E4A3D"/>
    <w:rsid w:val="004F1C3C"/>
    <w:rsid w:val="004F1CD1"/>
    <w:rsid w:val="004F5249"/>
    <w:rsid w:val="00506E6C"/>
    <w:rsid w:val="00520044"/>
    <w:rsid w:val="005317AB"/>
    <w:rsid w:val="00536717"/>
    <w:rsid w:val="00537E8F"/>
    <w:rsid w:val="00543D15"/>
    <w:rsid w:val="00564D19"/>
    <w:rsid w:val="00574A30"/>
    <w:rsid w:val="005751AA"/>
    <w:rsid w:val="005847FC"/>
    <w:rsid w:val="005853B1"/>
    <w:rsid w:val="005907E1"/>
    <w:rsid w:val="00590850"/>
    <w:rsid w:val="005A13DE"/>
    <w:rsid w:val="005A22BB"/>
    <w:rsid w:val="005B45CD"/>
    <w:rsid w:val="005B5B59"/>
    <w:rsid w:val="005B7401"/>
    <w:rsid w:val="005B7BFA"/>
    <w:rsid w:val="005E0D7D"/>
    <w:rsid w:val="005E139B"/>
    <w:rsid w:val="005E357C"/>
    <w:rsid w:val="005F580C"/>
    <w:rsid w:val="005F7B24"/>
    <w:rsid w:val="006247B0"/>
    <w:rsid w:val="006463D6"/>
    <w:rsid w:val="00655195"/>
    <w:rsid w:val="0066143D"/>
    <w:rsid w:val="006632A6"/>
    <w:rsid w:val="00666302"/>
    <w:rsid w:val="0067025B"/>
    <w:rsid w:val="00686CA9"/>
    <w:rsid w:val="00693FBA"/>
    <w:rsid w:val="006A1BDF"/>
    <w:rsid w:val="006A249A"/>
    <w:rsid w:val="006B212E"/>
    <w:rsid w:val="006B42A3"/>
    <w:rsid w:val="006C3228"/>
    <w:rsid w:val="006C57A5"/>
    <w:rsid w:val="006D65C4"/>
    <w:rsid w:val="006D6F66"/>
    <w:rsid w:val="00717777"/>
    <w:rsid w:val="00720446"/>
    <w:rsid w:val="00724EC1"/>
    <w:rsid w:val="007425B7"/>
    <w:rsid w:val="007474C9"/>
    <w:rsid w:val="00751A5B"/>
    <w:rsid w:val="00783584"/>
    <w:rsid w:val="00790BE8"/>
    <w:rsid w:val="007A32D4"/>
    <w:rsid w:val="007B2E9B"/>
    <w:rsid w:val="007D019C"/>
    <w:rsid w:val="007D1E45"/>
    <w:rsid w:val="007F6C0D"/>
    <w:rsid w:val="00803075"/>
    <w:rsid w:val="0082655E"/>
    <w:rsid w:val="00830685"/>
    <w:rsid w:val="0083501D"/>
    <w:rsid w:val="00862747"/>
    <w:rsid w:val="00875DBA"/>
    <w:rsid w:val="00880543"/>
    <w:rsid w:val="0089224A"/>
    <w:rsid w:val="00895177"/>
    <w:rsid w:val="008A0B71"/>
    <w:rsid w:val="008A7745"/>
    <w:rsid w:val="008B3625"/>
    <w:rsid w:val="008B74FC"/>
    <w:rsid w:val="008C60C8"/>
    <w:rsid w:val="008D7BA1"/>
    <w:rsid w:val="008E25A5"/>
    <w:rsid w:val="008F0451"/>
    <w:rsid w:val="008F7B71"/>
    <w:rsid w:val="00900951"/>
    <w:rsid w:val="00901B5B"/>
    <w:rsid w:val="00903D99"/>
    <w:rsid w:val="009105AC"/>
    <w:rsid w:val="00915EE7"/>
    <w:rsid w:val="0092005E"/>
    <w:rsid w:val="0092672F"/>
    <w:rsid w:val="00932CAE"/>
    <w:rsid w:val="00933359"/>
    <w:rsid w:val="00937F91"/>
    <w:rsid w:val="00943712"/>
    <w:rsid w:val="00952391"/>
    <w:rsid w:val="009724E9"/>
    <w:rsid w:val="009C3DF4"/>
    <w:rsid w:val="009D5A9D"/>
    <w:rsid w:val="009F164D"/>
    <w:rsid w:val="009F2082"/>
    <w:rsid w:val="009F6BA6"/>
    <w:rsid w:val="00A07099"/>
    <w:rsid w:val="00A11295"/>
    <w:rsid w:val="00A17008"/>
    <w:rsid w:val="00A3158A"/>
    <w:rsid w:val="00A42631"/>
    <w:rsid w:val="00A4280F"/>
    <w:rsid w:val="00A479A8"/>
    <w:rsid w:val="00A52D8F"/>
    <w:rsid w:val="00A54D12"/>
    <w:rsid w:val="00A5615B"/>
    <w:rsid w:val="00A57080"/>
    <w:rsid w:val="00A6715E"/>
    <w:rsid w:val="00A67E3B"/>
    <w:rsid w:val="00A865D5"/>
    <w:rsid w:val="00A8692E"/>
    <w:rsid w:val="00A9007A"/>
    <w:rsid w:val="00A92EC9"/>
    <w:rsid w:val="00AB1E8D"/>
    <w:rsid w:val="00AB357D"/>
    <w:rsid w:val="00AB6DE6"/>
    <w:rsid w:val="00AC1D7C"/>
    <w:rsid w:val="00AE41D4"/>
    <w:rsid w:val="00AE52F3"/>
    <w:rsid w:val="00AE6F5A"/>
    <w:rsid w:val="00AF6138"/>
    <w:rsid w:val="00B028DA"/>
    <w:rsid w:val="00B22477"/>
    <w:rsid w:val="00B2377C"/>
    <w:rsid w:val="00B303B9"/>
    <w:rsid w:val="00B36354"/>
    <w:rsid w:val="00B428D1"/>
    <w:rsid w:val="00B432B8"/>
    <w:rsid w:val="00B514BD"/>
    <w:rsid w:val="00B51EAF"/>
    <w:rsid w:val="00B60002"/>
    <w:rsid w:val="00B74835"/>
    <w:rsid w:val="00BA014B"/>
    <w:rsid w:val="00BA34D0"/>
    <w:rsid w:val="00BA4E71"/>
    <w:rsid w:val="00BA635F"/>
    <w:rsid w:val="00BA64EB"/>
    <w:rsid w:val="00BA7C8D"/>
    <w:rsid w:val="00BB3355"/>
    <w:rsid w:val="00BB545D"/>
    <w:rsid w:val="00BB58B2"/>
    <w:rsid w:val="00BC6520"/>
    <w:rsid w:val="00BD033D"/>
    <w:rsid w:val="00BD0C36"/>
    <w:rsid w:val="00BD36F1"/>
    <w:rsid w:val="00BE6754"/>
    <w:rsid w:val="00BF0E89"/>
    <w:rsid w:val="00C033A9"/>
    <w:rsid w:val="00C076E0"/>
    <w:rsid w:val="00C12FC6"/>
    <w:rsid w:val="00C15945"/>
    <w:rsid w:val="00C30612"/>
    <w:rsid w:val="00C33CD0"/>
    <w:rsid w:val="00C519C2"/>
    <w:rsid w:val="00C5419B"/>
    <w:rsid w:val="00C64AE4"/>
    <w:rsid w:val="00C8277F"/>
    <w:rsid w:val="00C86FB1"/>
    <w:rsid w:val="00C8774E"/>
    <w:rsid w:val="00C955B7"/>
    <w:rsid w:val="00CA2D8D"/>
    <w:rsid w:val="00CA76C8"/>
    <w:rsid w:val="00CB57B7"/>
    <w:rsid w:val="00CD7DA3"/>
    <w:rsid w:val="00CE10A8"/>
    <w:rsid w:val="00CF620E"/>
    <w:rsid w:val="00D109CE"/>
    <w:rsid w:val="00D1541C"/>
    <w:rsid w:val="00D2248D"/>
    <w:rsid w:val="00D402C3"/>
    <w:rsid w:val="00D55A62"/>
    <w:rsid w:val="00D64AEE"/>
    <w:rsid w:val="00D656A9"/>
    <w:rsid w:val="00D75D6E"/>
    <w:rsid w:val="00D82B38"/>
    <w:rsid w:val="00D97F21"/>
    <w:rsid w:val="00DA20CF"/>
    <w:rsid w:val="00DB2AA1"/>
    <w:rsid w:val="00DB3D7C"/>
    <w:rsid w:val="00DB51D9"/>
    <w:rsid w:val="00DC2C2D"/>
    <w:rsid w:val="00DE0B73"/>
    <w:rsid w:val="00E10C61"/>
    <w:rsid w:val="00E11FF8"/>
    <w:rsid w:val="00E218E6"/>
    <w:rsid w:val="00E25C76"/>
    <w:rsid w:val="00E3113A"/>
    <w:rsid w:val="00E31B44"/>
    <w:rsid w:val="00E52A0F"/>
    <w:rsid w:val="00E533D9"/>
    <w:rsid w:val="00E665A1"/>
    <w:rsid w:val="00E71351"/>
    <w:rsid w:val="00E8219F"/>
    <w:rsid w:val="00E91DC4"/>
    <w:rsid w:val="00E964AD"/>
    <w:rsid w:val="00EA0C95"/>
    <w:rsid w:val="00EA6AFE"/>
    <w:rsid w:val="00EB6E1E"/>
    <w:rsid w:val="00EC61C2"/>
    <w:rsid w:val="00ED254C"/>
    <w:rsid w:val="00ED6E36"/>
    <w:rsid w:val="00F02B95"/>
    <w:rsid w:val="00F244BF"/>
    <w:rsid w:val="00F24638"/>
    <w:rsid w:val="00F34599"/>
    <w:rsid w:val="00F40105"/>
    <w:rsid w:val="00F45408"/>
    <w:rsid w:val="00F50767"/>
    <w:rsid w:val="00F6371E"/>
    <w:rsid w:val="00F65BF2"/>
    <w:rsid w:val="00F727B4"/>
    <w:rsid w:val="00F73A1B"/>
    <w:rsid w:val="00F7403F"/>
    <w:rsid w:val="00F77F3B"/>
    <w:rsid w:val="00F92694"/>
    <w:rsid w:val="00FB354B"/>
    <w:rsid w:val="00FB5C83"/>
    <w:rsid w:val="00FC6726"/>
    <w:rsid w:val="00FC68F5"/>
    <w:rsid w:val="00FC7875"/>
    <w:rsid w:val="00FD0D1F"/>
    <w:rsid w:val="00FD38A9"/>
    <w:rsid w:val="00F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F6C0D"/>
    <w:rPr>
      <w:sz w:val="24"/>
      <w:szCs w:val="24"/>
      <w:lang w:val="en-GB" w:eastAsia="en-US"/>
    </w:rPr>
  </w:style>
  <w:style w:type="paragraph" w:styleId="1">
    <w:name w:val="heading 1"/>
    <w:basedOn w:val="a0"/>
    <w:next w:val="a0"/>
    <w:qFormat/>
    <w:rsid w:val="006D6F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B6E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5908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590850"/>
    <w:pPr>
      <w:spacing w:before="240" w:after="60"/>
      <w:outlineLvl w:val="4"/>
    </w:pPr>
    <w:rPr>
      <w:b/>
      <w:bCs/>
      <w:i/>
      <w:iCs/>
      <w:sz w:val="26"/>
      <w:szCs w:val="26"/>
      <w:lang w:val="el-GR"/>
    </w:rPr>
  </w:style>
  <w:style w:type="paragraph" w:styleId="6">
    <w:name w:val="heading 6"/>
    <w:basedOn w:val="a0"/>
    <w:next w:val="a0"/>
    <w:qFormat/>
    <w:rsid w:val="007F6C0D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el-GR" w:eastAsia="el-GR"/>
    </w:rPr>
  </w:style>
  <w:style w:type="paragraph" w:styleId="9">
    <w:name w:val="heading 9"/>
    <w:basedOn w:val="a0"/>
    <w:next w:val="a0"/>
    <w:qFormat/>
    <w:rsid w:val="005908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Body Text 3"/>
    <w:basedOn w:val="a0"/>
    <w:rsid w:val="007F6C0D"/>
    <w:pPr>
      <w:jc w:val="both"/>
    </w:pPr>
    <w:rPr>
      <w:szCs w:val="20"/>
      <w:lang w:val="el-GR"/>
    </w:rPr>
  </w:style>
  <w:style w:type="paragraph" w:styleId="a4">
    <w:name w:val="footer"/>
    <w:basedOn w:val="a0"/>
    <w:link w:val="Char"/>
    <w:rsid w:val="007F6C0D"/>
    <w:pPr>
      <w:tabs>
        <w:tab w:val="center" w:pos="4153"/>
        <w:tab w:val="right" w:pos="8306"/>
      </w:tabs>
    </w:pPr>
    <w:rPr>
      <w:lang w:val="el-GR"/>
    </w:rPr>
  </w:style>
  <w:style w:type="paragraph" w:styleId="a5">
    <w:name w:val="header"/>
    <w:basedOn w:val="a0"/>
    <w:link w:val="Char0"/>
    <w:rsid w:val="007F6C0D"/>
    <w:pPr>
      <w:tabs>
        <w:tab w:val="center" w:pos="4153"/>
        <w:tab w:val="right" w:pos="8306"/>
      </w:tabs>
    </w:pPr>
    <w:rPr>
      <w:szCs w:val="20"/>
      <w:lang w:val="el-GR"/>
    </w:rPr>
  </w:style>
  <w:style w:type="character" w:styleId="a6">
    <w:name w:val="page number"/>
    <w:basedOn w:val="a1"/>
    <w:rsid w:val="007F6C0D"/>
  </w:style>
  <w:style w:type="character" w:customStyle="1" w:styleId="Char">
    <w:name w:val="Υποσέλιδο Char"/>
    <w:basedOn w:val="a1"/>
    <w:link w:val="a4"/>
    <w:rsid w:val="007F6C0D"/>
    <w:rPr>
      <w:sz w:val="24"/>
      <w:szCs w:val="24"/>
      <w:lang w:val="el-GR" w:eastAsia="en-US" w:bidi="ar-SA"/>
    </w:rPr>
  </w:style>
  <w:style w:type="character" w:styleId="-">
    <w:name w:val="Hyperlink"/>
    <w:basedOn w:val="a1"/>
    <w:rsid w:val="007F6C0D"/>
    <w:rPr>
      <w:color w:val="0000FF"/>
      <w:u w:val="single"/>
    </w:rPr>
  </w:style>
  <w:style w:type="paragraph" w:styleId="20">
    <w:name w:val="Body Text 2"/>
    <w:basedOn w:val="a0"/>
    <w:link w:val="2Char"/>
    <w:rsid w:val="007F6C0D"/>
    <w:pPr>
      <w:spacing w:after="120" w:line="480" w:lineRule="auto"/>
    </w:pPr>
  </w:style>
  <w:style w:type="paragraph" w:styleId="a7">
    <w:name w:val="Body Text Indent"/>
    <w:basedOn w:val="a0"/>
    <w:rsid w:val="007F6C0D"/>
    <w:pPr>
      <w:spacing w:after="120"/>
      <w:ind w:left="283"/>
    </w:pPr>
  </w:style>
  <w:style w:type="paragraph" w:customStyle="1" w:styleId="a8">
    <w:name w:val="_Βασικό"/>
    <w:basedOn w:val="a0"/>
    <w:rsid w:val="007F6C0D"/>
    <w:pPr>
      <w:overflowPunct w:val="0"/>
      <w:autoSpaceDE w:val="0"/>
      <w:autoSpaceDN w:val="0"/>
      <w:adjustRightInd w:val="0"/>
      <w:spacing w:before="60"/>
      <w:ind w:firstLine="426"/>
      <w:jc w:val="both"/>
      <w:textAlignment w:val="baseline"/>
    </w:pPr>
    <w:rPr>
      <w:rFonts w:ascii="Arial" w:hAnsi="Arial"/>
      <w:szCs w:val="20"/>
      <w:lang w:val="el-GR" w:eastAsia="el-GR"/>
    </w:rPr>
  </w:style>
  <w:style w:type="paragraph" w:customStyle="1" w:styleId="CharCharCharCharCharChar">
    <w:name w:val="Char Char Char Char Char Char"/>
    <w:basedOn w:val="a0"/>
    <w:next w:val="a0"/>
    <w:autoRedefine/>
    <w:rsid w:val="00B60002"/>
    <w:pPr>
      <w:jc w:val="both"/>
    </w:pPr>
    <w:rPr>
      <w:rFonts w:ascii="Arial" w:hAnsi="Arial" w:cs="Arial"/>
      <w:b/>
      <w:sz w:val="18"/>
      <w:szCs w:val="18"/>
      <w:lang w:val="el-GR"/>
    </w:rPr>
  </w:style>
  <w:style w:type="table" w:styleId="a9">
    <w:name w:val="Table Grid"/>
    <w:basedOn w:val="a2"/>
    <w:rsid w:val="0065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rsid w:val="008F0451"/>
    <w:pPr>
      <w:spacing w:after="120"/>
    </w:pPr>
  </w:style>
  <w:style w:type="character" w:styleId="HTML">
    <w:name w:val="HTML Typewriter"/>
    <w:basedOn w:val="a1"/>
    <w:rsid w:val="008F0451"/>
    <w:rPr>
      <w:rFonts w:ascii="Courier New" w:eastAsia="Times New Roman" w:hAnsi="Courier New" w:cs="Courier New"/>
      <w:sz w:val="20"/>
      <w:szCs w:val="20"/>
    </w:rPr>
  </w:style>
  <w:style w:type="paragraph" w:customStyle="1" w:styleId="BodyText31">
    <w:name w:val="Body Text 31"/>
    <w:basedOn w:val="a0"/>
    <w:rsid w:val="008F0451"/>
    <w:pPr>
      <w:overflowPunct w:val="0"/>
      <w:autoSpaceDE w:val="0"/>
      <w:autoSpaceDN w:val="0"/>
      <w:adjustRightInd w:val="0"/>
      <w:ind w:right="-902"/>
      <w:textAlignment w:val="baseline"/>
    </w:pPr>
    <w:rPr>
      <w:rFonts w:ascii="Arial" w:hAnsi="Arial"/>
      <w:b/>
      <w:szCs w:val="20"/>
      <w:lang w:val="en-US" w:eastAsia="el-GR"/>
    </w:rPr>
  </w:style>
  <w:style w:type="paragraph" w:customStyle="1" w:styleId="Default">
    <w:name w:val="Default"/>
    <w:rsid w:val="008F04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ormal">
    <w:name w:val="normal"/>
    <w:basedOn w:val="a1"/>
    <w:rsid w:val="008F0451"/>
  </w:style>
  <w:style w:type="character" w:customStyle="1" w:styleId="Char0">
    <w:name w:val="Κεφαλίδα Char"/>
    <w:basedOn w:val="a1"/>
    <w:link w:val="a5"/>
    <w:uiPriority w:val="99"/>
    <w:rsid w:val="00B51EAF"/>
    <w:rPr>
      <w:sz w:val="24"/>
      <w:lang w:val="el-GR" w:eastAsia="en-US" w:bidi="ar-SA"/>
    </w:rPr>
  </w:style>
  <w:style w:type="paragraph" w:customStyle="1" w:styleId="CM32">
    <w:name w:val="CM32"/>
    <w:basedOn w:val="Default"/>
    <w:next w:val="Default"/>
    <w:uiPriority w:val="99"/>
    <w:rsid w:val="0066143D"/>
    <w:pPr>
      <w:widowControl w:val="0"/>
      <w:spacing w:after="508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120717"/>
    <w:pPr>
      <w:widowControl w:val="0"/>
      <w:spacing w:after="243"/>
    </w:pPr>
    <w:rPr>
      <w:color w:val="auto"/>
    </w:rPr>
  </w:style>
  <w:style w:type="paragraph" w:styleId="a">
    <w:name w:val="List Number"/>
    <w:basedOn w:val="a0"/>
    <w:qFormat/>
    <w:rsid w:val="000E0327"/>
    <w:pPr>
      <w:numPr>
        <w:numId w:val="30"/>
      </w:numPr>
      <w:tabs>
        <w:tab w:val="left" w:pos="567"/>
      </w:tabs>
      <w:spacing w:after="120" w:line="360" w:lineRule="auto"/>
      <w:contextualSpacing/>
      <w:jc w:val="both"/>
    </w:pPr>
    <w:rPr>
      <w:rFonts w:ascii="Verdana" w:hAnsi="Verdana" w:cs="Arial"/>
      <w:sz w:val="20"/>
      <w:szCs w:val="22"/>
      <w:lang w:val="el-GR"/>
    </w:rPr>
  </w:style>
  <w:style w:type="character" w:customStyle="1" w:styleId="2Char">
    <w:name w:val="Σώμα κείμενου 2 Char"/>
    <w:link w:val="20"/>
    <w:rsid w:val="00952391"/>
    <w:rPr>
      <w:sz w:val="24"/>
      <w:szCs w:val="24"/>
      <w:lang w:val="en-GB" w:eastAsia="en-US"/>
    </w:rPr>
  </w:style>
  <w:style w:type="paragraph" w:customStyle="1" w:styleId="CM34">
    <w:name w:val="CM34"/>
    <w:basedOn w:val="Default"/>
    <w:next w:val="Default"/>
    <w:uiPriority w:val="99"/>
    <w:rsid w:val="00124457"/>
    <w:pPr>
      <w:widowControl w:val="0"/>
      <w:spacing w:after="748"/>
    </w:pPr>
    <w:rPr>
      <w:color w:val="auto"/>
    </w:rPr>
  </w:style>
  <w:style w:type="paragraph" w:styleId="ab">
    <w:name w:val="Balloon Text"/>
    <w:basedOn w:val="a0"/>
    <w:link w:val="Char1"/>
    <w:rsid w:val="005E139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b"/>
    <w:rsid w:val="005E139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iat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lke@teiath.g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6FD7-2289-493F-9309-786386F4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Info-Quest</Company>
  <LinksUpToDate>false</LinksUpToDate>
  <CharactersWithSpaces>5220</CharactersWithSpaces>
  <SharedDoc>false</SharedDoc>
  <HLinks>
    <vt:vector size="36" baseType="variant">
      <vt:variant>
        <vt:i4>4849778</vt:i4>
      </vt:variant>
      <vt:variant>
        <vt:i4>15</vt:i4>
      </vt:variant>
      <vt:variant>
        <vt:i4>0</vt:i4>
      </vt:variant>
      <vt:variant>
        <vt:i4>5</vt:i4>
      </vt:variant>
      <vt:variant>
        <vt:lpwstr>mailto:espavm@teiath.gr</vt:lpwstr>
      </vt:variant>
      <vt:variant>
        <vt:lpwstr/>
      </vt:variant>
      <vt:variant>
        <vt:i4>5701732</vt:i4>
      </vt:variant>
      <vt:variant>
        <vt:i4>12</vt:i4>
      </vt:variant>
      <vt:variant>
        <vt:i4>0</vt:i4>
      </vt:variant>
      <vt:variant>
        <vt:i4>5</vt:i4>
      </vt:variant>
      <vt:variant>
        <vt:lpwstr>mailto:eee@teiath.gr</vt:lpwstr>
      </vt:variant>
      <vt:variant>
        <vt:lpwstr/>
      </vt:variant>
      <vt:variant>
        <vt:i4>1966171</vt:i4>
      </vt:variant>
      <vt:variant>
        <vt:i4>9</vt:i4>
      </vt:variant>
      <vt:variant>
        <vt:i4>0</vt:i4>
      </vt:variant>
      <vt:variant>
        <vt:i4>5</vt:i4>
      </vt:variant>
      <vt:variant>
        <vt:lpwstr>http://www.teiath.gr/</vt:lpwstr>
      </vt:variant>
      <vt:variant>
        <vt:lpwstr/>
      </vt:variant>
      <vt:variant>
        <vt:i4>4849778</vt:i4>
      </vt:variant>
      <vt:variant>
        <vt:i4>6</vt:i4>
      </vt:variant>
      <vt:variant>
        <vt:i4>0</vt:i4>
      </vt:variant>
      <vt:variant>
        <vt:i4>5</vt:i4>
      </vt:variant>
      <vt:variant>
        <vt:lpwstr>mailto:espavm@teiath.gr</vt:lpwstr>
      </vt:variant>
      <vt:variant>
        <vt:lpwstr/>
      </vt:variant>
      <vt:variant>
        <vt:i4>5701732</vt:i4>
      </vt:variant>
      <vt:variant>
        <vt:i4>3</vt:i4>
      </vt:variant>
      <vt:variant>
        <vt:i4>0</vt:i4>
      </vt:variant>
      <vt:variant>
        <vt:i4>5</vt:i4>
      </vt:variant>
      <vt:variant>
        <vt:lpwstr>mailto:eee@teiath.gr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http://www.teiath.gr/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Natassa Karapanagou</cp:lastModifiedBy>
  <cp:revision>16</cp:revision>
  <cp:lastPrinted>2011-10-25T11:28:00Z</cp:lastPrinted>
  <dcterms:created xsi:type="dcterms:W3CDTF">2011-10-25T11:12:00Z</dcterms:created>
  <dcterms:modified xsi:type="dcterms:W3CDTF">2011-12-05T10:38:00Z</dcterms:modified>
</cp:coreProperties>
</file>