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321"/>
        <w:tblW w:w="10065" w:type="dxa"/>
        <w:tblLayout w:type="fixed"/>
        <w:tblLook w:val="01E0"/>
      </w:tblPr>
      <w:tblGrid>
        <w:gridCol w:w="10065"/>
      </w:tblGrid>
      <w:tr w:rsidR="00993DC0">
        <w:trPr>
          <w:trHeight w:val="1797"/>
        </w:trPr>
        <w:tc>
          <w:tcPr>
            <w:tcW w:w="10065" w:type="dxa"/>
            <w:shd w:val="clear" w:color="auto" w:fill="336699"/>
          </w:tcPr>
          <w:p w:rsidR="00993DC0" w:rsidRDefault="00A01752" w:rsidP="00875AB9">
            <w:pPr>
              <w:tabs>
                <w:tab w:val="left" w:pos="5954"/>
              </w:tabs>
              <w:spacing w:before="100" w:beforeAutospacing="1" w:after="100" w:afterAutospacing="1" w:line="360" w:lineRule="auto"/>
              <w:rPr>
                <w:rFonts w:cs="Calibri"/>
              </w:rPr>
            </w:pPr>
            <w:r>
              <w:rPr>
                <w:rFonts w:cs="Calibri"/>
                <w:b/>
                <w:noProof/>
                <w:sz w:val="32"/>
                <w:szCs w:val="32"/>
              </w:rPr>
              <w:drawing>
                <wp:inline distT="0" distB="0" distL="0" distR="0">
                  <wp:extent cx="1304925" cy="1085850"/>
                  <wp:effectExtent l="19050" t="0" r="9525" b="0"/>
                  <wp:docPr id="1" name="Picture 2" descr="sima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maia"/>
                          <pic:cNvPicPr>
                            <a:picLocks noChangeAspect="1" noChangeArrowheads="1"/>
                          </pic:cNvPicPr>
                        </pic:nvPicPr>
                        <pic:blipFill>
                          <a:blip r:embed="rId8"/>
                          <a:srcRect/>
                          <a:stretch>
                            <a:fillRect/>
                          </a:stretch>
                        </pic:blipFill>
                        <pic:spPr bwMode="auto">
                          <a:xfrm>
                            <a:off x="0" y="0"/>
                            <a:ext cx="1304925" cy="1085850"/>
                          </a:xfrm>
                          <a:prstGeom prst="rect">
                            <a:avLst/>
                          </a:prstGeom>
                          <a:noFill/>
                          <a:ln w="9525">
                            <a:noFill/>
                            <a:miter lim="800000"/>
                            <a:headEnd/>
                            <a:tailEnd/>
                          </a:ln>
                        </pic:spPr>
                      </pic:pic>
                    </a:graphicData>
                  </a:graphic>
                </wp:inline>
              </w:drawing>
            </w:r>
          </w:p>
        </w:tc>
      </w:tr>
      <w:tr w:rsidR="00993DC0">
        <w:trPr>
          <w:trHeight w:val="6998"/>
        </w:trPr>
        <w:tc>
          <w:tcPr>
            <w:tcW w:w="10065" w:type="dxa"/>
            <w:shd w:val="clear" w:color="auto" w:fill="003366"/>
          </w:tcPr>
          <w:p w:rsidR="003D635D" w:rsidRDefault="00993DC0" w:rsidP="003D635D">
            <w:pPr>
              <w:spacing w:line="360" w:lineRule="auto"/>
              <w:jc w:val="center"/>
              <w:rPr>
                <w:rFonts w:cs="Calibri"/>
                <w:b/>
                <w:bCs/>
                <w:sz w:val="48"/>
                <w:szCs w:val="40"/>
              </w:rPr>
            </w:pPr>
            <w:r>
              <w:rPr>
                <w:rFonts w:cs="Calibri"/>
                <w:b/>
                <w:bCs/>
                <w:sz w:val="48"/>
                <w:szCs w:val="40"/>
              </w:rPr>
              <w:t xml:space="preserve">Διακήρυξη </w:t>
            </w:r>
            <w:r w:rsidR="003D635D">
              <w:rPr>
                <w:rFonts w:cs="Calibri"/>
                <w:b/>
                <w:bCs/>
                <w:sz w:val="48"/>
                <w:szCs w:val="40"/>
              </w:rPr>
              <w:t xml:space="preserve">Ανοικτού Διεθνή </w:t>
            </w:r>
            <w:r>
              <w:rPr>
                <w:rFonts w:cs="Calibri"/>
                <w:b/>
                <w:bCs/>
                <w:sz w:val="48"/>
                <w:szCs w:val="40"/>
              </w:rPr>
              <w:t xml:space="preserve">Διαγωνισμού </w:t>
            </w:r>
          </w:p>
          <w:p w:rsidR="00993DC0" w:rsidRDefault="00993DC0" w:rsidP="003D635D">
            <w:pPr>
              <w:spacing w:line="360" w:lineRule="auto"/>
              <w:jc w:val="center"/>
              <w:rPr>
                <w:rFonts w:cs="Calibri"/>
                <w:b/>
                <w:bCs/>
                <w:sz w:val="40"/>
                <w:szCs w:val="40"/>
              </w:rPr>
            </w:pPr>
            <w:r>
              <w:rPr>
                <w:rFonts w:cs="Calibri"/>
                <w:b/>
                <w:bCs/>
                <w:sz w:val="48"/>
                <w:szCs w:val="40"/>
              </w:rPr>
              <w:t>για το  Έργο</w:t>
            </w:r>
          </w:p>
          <w:p w:rsidR="00993DC0" w:rsidRDefault="00A01752" w:rsidP="00430ED2">
            <w:pPr>
              <w:spacing w:before="100" w:beforeAutospacing="1" w:after="100" w:afterAutospacing="1" w:line="360" w:lineRule="auto"/>
              <w:jc w:val="center"/>
              <w:rPr>
                <w:rFonts w:cs="Calibri"/>
                <w:b/>
                <w:sz w:val="40"/>
                <w:szCs w:val="40"/>
              </w:rPr>
            </w:pPr>
            <w:bookmarkStart w:id="0" w:name="_GoBack"/>
            <w:bookmarkEnd w:id="0"/>
            <w:r>
              <w:rPr>
                <w:rFonts w:cs="Calibri"/>
                <w:b/>
                <w:sz w:val="40"/>
                <w:szCs w:val="40"/>
              </w:rPr>
              <w:t>«Νέες Ψηφιακές Υπηρεσίες ΤΕΙ Αθήνας»</w:t>
            </w:r>
          </w:p>
          <w:p w:rsidR="00993DC0" w:rsidRDefault="00993DC0" w:rsidP="00430ED2">
            <w:pPr>
              <w:spacing w:before="100" w:beforeAutospacing="1" w:after="100" w:afterAutospacing="1" w:line="360" w:lineRule="auto"/>
              <w:rPr>
                <w:rFonts w:cs="Calibri"/>
                <w:color w:val="FFFFFF"/>
                <w:sz w:val="32"/>
                <w:szCs w:val="32"/>
              </w:rPr>
            </w:pPr>
            <w:r>
              <w:rPr>
                <w:rFonts w:cs="Calibri"/>
                <w:b/>
                <w:sz w:val="32"/>
                <w:szCs w:val="32"/>
              </w:rPr>
              <w:t>Αναθέτουσα Αρχή</w:t>
            </w:r>
            <w:r>
              <w:rPr>
                <w:rFonts w:cs="Calibri"/>
                <w:sz w:val="32"/>
                <w:szCs w:val="32"/>
              </w:rPr>
              <w:t xml:space="preserve">: </w:t>
            </w:r>
            <w:r>
              <w:rPr>
                <w:rFonts w:cs="Calibri"/>
                <w:bCs/>
                <w:color w:val="FFFFFF"/>
                <w:sz w:val="32"/>
                <w:szCs w:val="32"/>
              </w:rPr>
              <w:t xml:space="preserve">Τ.Ε.Ι. Αθηνών- </w:t>
            </w:r>
            <w:r>
              <w:rPr>
                <w:rFonts w:cs="Calibri"/>
                <w:color w:val="FFFFFF"/>
                <w:sz w:val="32"/>
                <w:szCs w:val="32"/>
              </w:rPr>
              <w:t xml:space="preserve">Τμήμα Ερευνητικών Προγραμμάτων – Ειδικός Λογαριασμός Διαχείρισης Προγραμμάτων (ΕΛΚΕ) </w:t>
            </w:r>
            <w:r>
              <w:rPr>
                <w:rFonts w:cs="Calibri"/>
                <w:sz w:val="32"/>
                <w:szCs w:val="32"/>
              </w:rPr>
              <w:tab/>
            </w:r>
            <w:r>
              <w:rPr>
                <w:rFonts w:cs="Calibri"/>
                <w:sz w:val="32"/>
                <w:szCs w:val="32"/>
              </w:rPr>
              <w:tab/>
            </w:r>
            <w:r>
              <w:rPr>
                <w:rFonts w:cs="Calibri"/>
                <w:sz w:val="32"/>
                <w:szCs w:val="32"/>
              </w:rPr>
              <w:tab/>
            </w:r>
          </w:p>
          <w:p w:rsidR="00993DC0" w:rsidRDefault="00993DC0" w:rsidP="00430ED2">
            <w:pPr>
              <w:spacing w:before="100" w:beforeAutospacing="1" w:after="100" w:afterAutospacing="1" w:line="360" w:lineRule="auto"/>
              <w:rPr>
                <w:rFonts w:cs="Calibri"/>
                <w:sz w:val="40"/>
                <w:szCs w:val="40"/>
              </w:rPr>
            </w:pPr>
            <w:r>
              <w:rPr>
                <w:rFonts w:cs="Calibri"/>
                <w:b/>
                <w:sz w:val="40"/>
                <w:szCs w:val="40"/>
              </w:rPr>
              <w:t>Προϋπολογισμός:</w:t>
            </w:r>
            <w:r>
              <w:rPr>
                <w:rFonts w:cs="Calibri"/>
                <w:sz w:val="40"/>
                <w:szCs w:val="40"/>
              </w:rPr>
              <w:tab/>
            </w:r>
            <w:r w:rsidR="00A01752">
              <w:rPr>
                <w:rFonts w:cs="Calibri"/>
                <w:sz w:val="40"/>
                <w:szCs w:val="40"/>
              </w:rPr>
              <w:t>98.373,984</w:t>
            </w:r>
            <w:r>
              <w:rPr>
                <w:rFonts w:cs="Calibri"/>
                <w:sz w:val="40"/>
                <w:szCs w:val="40"/>
              </w:rPr>
              <w:t xml:space="preserve"> (χωρίς ΦΠΑ)</w:t>
            </w:r>
          </w:p>
          <w:p w:rsidR="00993DC0" w:rsidRDefault="00993DC0" w:rsidP="00430ED2">
            <w:pPr>
              <w:spacing w:before="100" w:beforeAutospacing="1" w:after="100" w:afterAutospacing="1" w:line="360" w:lineRule="auto"/>
              <w:rPr>
                <w:rFonts w:cs="Calibri"/>
                <w:sz w:val="28"/>
              </w:rPr>
            </w:pPr>
            <w:r>
              <w:rPr>
                <w:rFonts w:cs="Calibri"/>
                <w:b/>
                <w:sz w:val="40"/>
                <w:szCs w:val="40"/>
              </w:rPr>
              <w:t>Διάρκεια:</w:t>
            </w:r>
            <w:r>
              <w:rPr>
                <w:rFonts w:cs="Calibri"/>
                <w:sz w:val="40"/>
                <w:szCs w:val="40"/>
              </w:rPr>
              <w:tab/>
            </w:r>
            <w:r>
              <w:rPr>
                <w:rFonts w:cs="Calibri"/>
                <w:b/>
                <w:sz w:val="40"/>
                <w:szCs w:val="40"/>
              </w:rPr>
              <w:t>1</w:t>
            </w:r>
            <w:r w:rsidR="00076981" w:rsidRPr="00076981">
              <w:rPr>
                <w:rFonts w:cs="Calibri"/>
                <w:b/>
                <w:sz w:val="40"/>
                <w:szCs w:val="40"/>
              </w:rPr>
              <w:t>2</w:t>
            </w:r>
            <w:r>
              <w:rPr>
                <w:rFonts w:cs="Calibri"/>
                <w:sz w:val="40"/>
                <w:szCs w:val="40"/>
              </w:rPr>
              <w:tab/>
              <w:t>μήνες</w:t>
            </w:r>
          </w:p>
          <w:p w:rsidR="00993DC0" w:rsidRDefault="00993DC0" w:rsidP="00430ED2">
            <w:pPr>
              <w:spacing w:before="100" w:beforeAutospacing="1" w:after="100" w:afterAutospacing="1" w:line="360" w:lineRule="auto"/>
              <w:rPr>
                <w:rFonts w:cs="Calibri"/>
                <w:sz w:val="28"/>
                <w:szCs w:val="28"/>
              </w:rPr>
            </w:pPr>
            <w:r>
              <w:rPr>
                <w:rFonts w:cs="Calibri"/>
                <w:b/>
                <w:sz w:val="32"/>
                <w:szCs w:val="32"/>
              </w:rPr>
              <w:t>Διαδικασία Ανάθεσης</w:t>
            </w:r>
            <w:r>
              <w:rPr>
                <w:rFonts w:cs="Calibri"/>
                <w:sz w:val="28"/>
              </w:rPr>
              <w:t xml:space="preserve">: </w:t>
            </w:r>
            <w:r>
              <w:rPr>
                <w:rFonts w:cs="Calibri"/>
                <w:sz w:val="28"/>
                <w:szCs w:val="28"/>
              </w:rPr>
              <w:t xml:space="preserve">Ανοικτός Διεθνής Διαγωνισμός με κριτήριο </w:t>
            </w:r>
          </w:p>
          <w:p w:rsidR="00993DC0" w:rsidRDefault="00993DC0" w:rsidP="00430ED2">
            <w:pPr>
              <w:spacing w:before="100" w:beforeAutospacing="1" w:after="100" w:afterAutospacing="1" w:line="360" w:lineRule="auto"/>
              <w:rPr>
                <w:rFonts w:cs="Calibri"/>
                <w:i/>
              </w:rPr>
            </w:pPr>
            <w:r>
              <w:rPr>
                <w:rFonts w:cs="Calibri"/>
                <w:sz w:val="28"/>
                <w:szCs w:val="28"/>
              </w:rPr>
              <w:t xml:space="preserve">την </w:t>
            </w:r>
            <w:r w:rsidR="00430ED2">
              <w:rPr>
                <w:rFonts w:cs="Calibri"/>
                <w:sz w:val="28"/>
                <w:szCs w:val="28"/>
              </w:rPr>
              <w:t>πλέον συμφέρουσα από οικονομικής άποψης</w:t>
            </w:r>
            <w:r>
              <w:rPr>
                <w:rFonts w:cs="Calibri"/>
                <w:sz w:val="28"/>
                <w:szCs w:val="28"/>
              </w:rPr>
              <w:t xml:space="preserve"> προσφορά</w:t>
            </w:r>
          </w:p>
          <w:p w:rsidR="00993DC0" w:rsidRDefault="00993DC0" w:rsidP="00430ED2">
            <w:pPr>
              <w:spacing w:before="100" w:beforeAutospacing="1" w:after="100" w:afterAutospacing="1" w:line="360" w:lineRule="auto"/>
              <w:rPr>
                <w:rFonts w:cs="Calibri"/>
                <w:sz w:val="32"/>
                <w:szCs w:val="32"/>
              </w:rPr>
            </w:pPr>
            <w:r>
              <w:rPr>
                <w:rFonts w:cs="Calibri"/>
                <w:b/>
                <w:sz w:val="32"/>
                <w:szCs w:val="32"/>
              </w:rPr>
              <w:t>Ημερομηνία διενέργειας διαγωνισμού</w:t>
            </w:r>
            <w:r>
              <w:rPr>
                <w:rFonts w:cs="Calibri"/>
                <w:sz w:val="32"/>
                <w:szCs w:val="32"/>
              </w:rPr>
              <w:t xml:space="preserve">: </w:t>
            </w:r>
            <w:r>
              <w:rPr>
                <w:rFonts w:cs="Calibri"/>
                <w:sz w:val="32"/>
                <w:szCs w:val="32"/>
                <w:lang w:val="en-US"/>
              </w:rPr>
              <w:t>HH</w:t>
            </w:r>
            <w:r>
              <w:rPr>
                <w:rFonts w:cs="Calibri"/>
                <w:sz w:val="32"/>
                <w:szCs w:val="32"/>
              </w:rPr>
              <w:t>/</w:t>
            </w:r>
            <w:r>
              <w:rPr>
                <w:rFonts w:cs="Calibri"/>
                <w:sz w:val="32"/>
                <w:szCs w:val="32"/>
                <w:lang w:val="en-US"/>
              </w:rPr>
              <w:t>MM</w:t>
            </w:r>
            <w:r>
              <w:rPr>
                <w:rFonts w:cs="Calibri"/>
                <w:sz w:val="32"/>
                <w:szCs w:val="32"/>
              </w:rPr>
              <w:t>/</w:t>
            </w:r>
            <w:r>
              <w:rPr>
                <w:rFonts w:cs="Calibri"/>
                <w:sz w:val="32"/>
                <w:szCs w:val="32"/>
                <w:lang w:val="en-US"/>
              </w:rPr>
              <w:t>EE</w:t>
            </w:r>
          </w:p>
          <w:p w:rsidR="00993DC0" w:rsidRDefault="00993DC0" w:rsidP="00430ED2">
            <w:pPr>
              <w:spacing w:before="100" w:beforeAutospacing="1" w:after="100" w:afterAutospacing="1" w:line="360" w:lineRule="auto"/>
              <w:rPr>
                <w:rFonts w:cs="Calibri"/>
                <w:b/>
                <w:lang w:val="en-US"/>
              </w:rPr>
            </w:pPr>
            <w:r>
              <w:rPr>
                <w:rFonts w:cs="Calibri"/>
                <w:b/>
              </w:rPr>
              <w:t>Κωδικός ΟΠΣ</w:t>
            </w:r>
            <w:r>
              <w:rPr>
                <w:rFonts w:cs="Calibri"/>
                <w:b/>
                <w:lang w:val="en-US"/>
              </w:rPr>
              <w:t xml:space="preserve">: </w:t>
            </w:r>
            <w:r>
              <w:rPr>
                <w:rFonts w:cs="Calibri"/>
                <w:b/>
                <w:color w:val="FFFFFF"/>
                <w:lang w:val="en-US"/>
              </w:rPr>
              <w:tab/>
            </w:r>
            <w:r w:rsidR="00A01752">
              <w:rPr>
                <w:rFonts w:cs="Calibri"/>
                <w:b/>
                <w:color w:val="FFFFFF"/>
              </w:rPr>
              <w:t>304187</w:t>
            </w:r>
            <w:r>
              <w:rPr>
                <w:rFonts w:cs="Calibri"/>
                <w:b/>
                <w:lang w:val="en-US"/>
              </w:rPr>
              <w:tab/>
            </w:r>
            <w:r>
              <w:rPr>
                <w:rFonts w:cs="Calibri"/>
                <w:b/>
                <w:lang w:val="en-US"/>
              </w:rPr>
              <w:tab/>
            </w:r>
          </w:p>
          <w:p w:rsidR="00993DC0" w:rsidRDefault="00A01752">
            <w:pPr>
              <w:spacing w:before="100" w:beforeAutospacing="1" w:after="100" w:afterAutospacing="1" w:line="360" w:lineRule="auto"/>
              <w:rPr>
                <w:rFonts w:cs="Calibri"/>
                <w:noProof/>
              </w:rPr>
            </w:pPr>
            <w:r>
              <w:rPr>
                <w:rFonts w:cs="Calibri"/>
                <w:noProof/>
              </w:rPr>
              <w:drawing>
                <wp:inline distT="0" distB="0" distL="0" distR="0">
                  <wp:extent cx="1171575" cy="762000"/>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171575" cy="762000"/>
                          </a:xfrm>
                          <a:prstGeom prst="rect">
                            <a:avLst/>
                          </a:prstGeom>
                          <a:noFill/>
                          <a:ln w="9525">
                            <a:noFill/>
                            <a:miter lim="800000"/>
                            <a:headEnd/>
                            <a:tailEnd/>
                          </a:ln>
                        </pic:spPr>
                      </pic:pic>
                    </a:graphicData>
                  </a:graphic>
                </wp:inline>
              </w:drawing>
            </w:r>
          </w:p>
        </w:tc>
      </w:tr>
    </w:tbl>
    <w:tbl>
      <w:tblPr>
        <w:tblW w:w="0" w:type="auto"/>
        <w:tblLook w:val="01E0"/>
      </w:tblPr>
      <w:tblGrid>
        <w:gridCol w:w="8522"/>
      </w:tblGrid>
      <w:tr w:rsidR="00F963A0" w:rsidRPr="001666AB" w:rsidTr="00F76138">
        <w:tc>
          <w:tcPr>
            <w:tcW w:w="8522" w:type="dxa"/>
          </w:tcPr>
          <w:p w:rsidR="00860FDD" w:rsidRPr="001666AB" w:rsidRDefault="00F963A0" w:rsidP="00F76138">
            <w:pPr>
              <w:pStyle w:val="a5"/>
              <w:rPr>
                <w:bCs/>
                <w:sz w:val="20"/>
                <w:szCs w:val="20"/>
              </w:rPr>
            </w:pPr>
            <w:r w:rsidRPr="001666AB">
              <w:rPr>
                <w:bCs/>
                <w:sz w:val="20"/>
                <w:szCs w:val="20"/>
              </w:rPr>
              <w:t>Διακήρυξη Ανοικτού Διεθνή Διαγωνισμού για το Έργο «</w:t>
            </w:r>
            <w:r w:rsidR="00A01752" w:rsidRPr="001666AB">
              <w:rPr>
                <w:rFonts w:cs="ArialMT"/>
                <w:sz w:val="20"/>
                <w:szCs w:val="20"/>
              </w:rPr>
              <w:t xml:space="preserve">Νέες Ψηφιακές Υπηρεσίες </w:t>
            </w:r>
            <w:r w:rsidRPr="001666AB">
              <w:rPr>
                <w:rFonts w:cs="ArialMT"/>
                <w:sz w:val="20"/>
                <w:szCs w:val="20"/>
              </w:rPr>
              <w:t>ΤΕΙ Αθήνας (ΤΕΙ-Α)</w:t>
            </w:r>
            <w:r w:rsidRPr="001666AB">
              <w:rPr>
                <w:bCs/>
                <w:sz w:val="20"/>
                <w:szCs w:val="20"/>
              </w:rPr>
              <w:t xml:space="preserve">» με κωδικό ΟΠΣ </w:t>
            </w:r>
            <w:r w:rsidR="00A01752" w:rsidRPr="001666AB">
              <w:rPr>
                <w:bCs/>
                <w:sz w:val="20"/>
                <w:szCs w:val="20"/>
              </w:rPr>
              <w:t>304187</w:t>
            </w:r>
            <w:r w:rsidR="00860FDD" w:rsidRPr="001666AB">
              <w:rPr>
                <w:bCs/>
                <w:sz w:val="20"/>
                <w:szCs w:val="20"/>
              </w:rPr>
              <w:t xml:space="preserve"> </w:t>
            </w:r>
          </w:p>
          <w:p w:rsidR="00F963A0" w:rsidRPr="001666AB" w:rsidRDefault="00860FDD" w:rsidP="00860FDD">
            <w:pPr>
              <w:pStyle w:val="a5"/>
              <w:jc w:val="right"/>
              <w:rPr>
                <w:bCs/>
                <w:sz w:val="20"/>
                <w:szCs w:val="20"/>
              </w:rPr>
            </w:pPr>
            <w:r w:rsidRPr="001666AB">
              <w:rPr>
                <w:bCs/>
                <w:sz w:val="20"/>
                <w:szCs w:val="20"/>
              </w:rPr>
              <w:t xml:space="preserve">ΜΕΡΟΣ Α. Αντικείμενο &amp; Προδιαγραφές έργου </w:t>
            </w:r>
          </w:p>
        </w:tc>
      </w:tr>
    </w:tbl>
    <w:p w:rsidR="00993DC0" w:rsidRPr="001666AB" w:rsidRDefault="00F963A0" w:rsidP="00756739">
      <w:pPr>
        <w:rPr>
          <w:rFonts w:cs="Calibri"/>
          <w:b/>
          <w:sz w:val="32"/>
          <w:szCs w:val="32"/>
        </w:rPr>
      </w:pPr>
      <w:r w:rsidRPr="001666AB">
        <w:rPr>
          <w:rFonts w:cs="Calibri"/>
          <w:b/>
          <w:sz w:val="32"/>
          <w:szCs w:val="32"/>
        </w:rPr>
        <w:br w:type="page"/>
      </w:r>
      <w:r w:rsidR="00993DC0" w:rsidRPr="001666AB">
        <w:rPr>
          <w:rFonts w:cs="Calibri"/>
          <w:b/>
          <w:sz w:val="32"/>
          <w:szCs w:val="32"/>
        </w:rPr>
        <w:lastRenderedPageBreak/>
        <w:t>Μέρος Α: Αντικείμενο και Προδιαγραφές Έργου</w:t>
      </w:r>
    </w:p>
    <w:p w:rsidR="00993DC0" w:rsidRPr="001666AB" w:rsidRDefault="00993DC0" w:rsidP="008D004B">
      <w:pPr>
        <w:pStyle w:val="1"/>
      </w:pPr>
      <w:bookmarkStart w:id="1" w:name="_Toc323798974"/>
      <w:r w:rsidRPr="001666AB">
        <w:t>Πίνακας Περιεχομένων</w:t>
      </w:r>
      <w:bookmarkEnd w:id="1"/>
    </w:p>
    <w:p w:rsidR="00D51F30" w:rsidRPr="001666AB" w:rsidRDefault="004A6A7F">
      <w:pPr>
        <w:pStyle w:val="10"/>
        <w:tabs>
          <w:tab w:val="right" w:leader="dot" w:pos="8296"/>
        </w:tabs>
        <w:rPr>
          <w:b w:val="0"/>
          <w:bCs w:val="0"/>
          <w:i w:val="0"/>
          <w:iCs w:val="0"/>
          <w:noProof/>
          <w:sz w:val="22"/>
          <w:szCs w:val="22"/>
        </w:rPr>
      </w:pPr>
      <w:r w:rsidRPr="004A6A7F">
        <w:rPr>
          <w:rFonts w:cs="Calibri"/>
        </w:rPr>
        <w:fldChar w:fldCharType="begin"/>
      </w:r>
      <w:r w:rsidR="00993DC0" w:rsidRPr="001666AB">
        <w:rPr>
          <w:rFonts w:cs="Calibri"/>
        </w:rPr>
        <w:instrText xml:space="preserve"> TOC \o "1-3" \h \z \u </w:instrText>
      </w:r>
      <w:r w:rsidRPr="004A6A7F">
        <w:rPr>
          <w:rFonts w:cs="Calibri"/>
        </w:rPr>
        <w:fldChar w:fldCharType="separate"/>
      </w:r>
      <w:hyperlink w:anchor="_Toc323798974" w:history="1">
        <w:r w:rsidR="00D51F30" w:rsidRPr="001666AB">
          <w:rPr>
            <w:rStyle w:val="-"/>
            <w:noProof/>
          </w:rPr>
          <w:t>Πίνακας Περιεχομένων</w:t>
        </w:r>
        <w:r w:rsidR="00D51F30" w:rsidRPr="001666AB">
          <w:rPr>
            <w:noProof/>
            <w:webHidden/>
          </w:rPr>
          <w:tab/>
        </w:r>
        <w:r w:rsidRPr="001666AB">
          <w:rPr>
            <w:noProof/>
            <w:webHidden/>
          </w:rPr>
          <w:fldChar w:fldCharType="begin"/>
        </w:r>
        <w:r w:rsidR="00D51F30" w:rsidRPr="001666AB">
          <w:rPr>
            <w:noProof/>
            <w:webHidden/>
          </w:rPr>
          <w:instrText xml:space="preserve"> PAGEREF _Toc323798974 \h </w:instrText>
        </w:r>
        <w:r w:rsidRPr="001666AB">
          <w:rPr>
            <w:noProof/>
            <w:webHidden/>
          </w:rPr>
        </w:r>
        <w:r w:rsidRPr="001666AB">
          <w:rPr>
            <w:noProof/>
            <w:webHidden/>
          </w:rPr>
          <w:fldChar w:fldCharType="separate"/>
        </w:r>
        <w:r w:rsidR="004A6B05" w:rsidRPr="001666AB">
          <w:rPr>
            <w:noProof/>
            <w:webHidden/>
          </w:rPr>
          <w:t>2</w:t>
        </w:r>
        <w:r w:rsidRPr="001666AB">
          <w:rPr>
            <w:noProof/>
            <w:webHidden/>
          </w:rPr>
          <w:fldChar w:fldCharType="end"/>
        </w:r>
      </w:hyperlink>
    </w:p>
    <w:p w:rsidR="00D51F30" w:rsidRPr="001666AB" w:rsidRDefault="004A6A7F">
      <w:pPr>
        <w:pStyle w:val="10"/>
        <w:tabs>
          <w:tab w:val="right" w:leader="dot" w:pos="8296"/>
        </w:tabs>
        <w:rPr>
          <w:b w:val="0"/>
          <w:bCs w:val="0"/>
          <w:i w:val="0"/>
          <w:iCs w:val="0"/>
          <w:noProof/>
          <w:sz w:val="22"/>
          <w:szCs w:val="22"/>
        </w:rPr>
      </w:pPr>
      <w:hyperlink w:anchor="_Toc323798975" w:history="1">
        <w:r w:rsidR="00D51F30" w:rsidRPr="001666AB">
          <w:rPr>
            <w:rStyle w:val="-"/>
            <w:noProof/>
          </w:rPr>
          <w:t>Συνοπτικά στοιχεία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_Toc323798975 \h </w:instrText>
        </w:r>
        <w:r w:rsidRPr="001666AB">
          <w:rPr>
            <w:noProof/>
            <w:webHidden/>
          </w:rPr>
        </w:r>
        <w:r w:rsidRPr="001666AB">
          <w:rPr>
            <w:noProof/>
            <w:webHidden/>
          </w:rPr>
          <w:fldChar w:fldCharType="separate"/>
        </w:r>
        <w:r w:rsidR="004A6B05" w:rsidRPr="001666AB">
          <w:rPr>
            <w:noProof/>
            <w:webHidden/>
          </w:rPr>
          <w:t>6</w:t>
        </w:r>
        <w:r w:rsidRPr="001666AB">
          <w:rPr>
            <w:noProof/>
            <w:webHidden/>
          </w:rPr>
          <w:fldChar w:fldCharType="end"/>
        </w:r>
      </w:hyperlink>
    </w:p>
    <w:p w:rsidR="00D51F30" w:rsidRPr="001666AB" w:rsidRDefault="004A6A7F">
      <w:pPr>
        <w:pStyle w:val="10"/>
        <w:tabs>
          <w:tab w:val="right" w:leader="dot" w:pos="8296"/>
        </w:tabs>
        <w:rPr>
          <w:b w:val="0"/>
          <w:bCs w:val="0"/>
          <w:i w:val="0"/>
          <w:iCs w:val="0"/>
          <w:noProof/>
          <w:sz w:val="22"/>
          <w:szCs w:val="22"/>
        </w:rPr>
      </w:pPr>
      <w:hyperlink w:anchor="_Toc323798976" w:history="1">
        <w:r w:rsidR="00D51F30" w:rsidRPr="001666AB">
          <w:rPr>
            <w:rStyle w:val="-"/>
            <w:noProof/>
          </w:rPr>
          <w:t>ΜΕΡΟΣ Α: ΑΝΤΙΚΕΙΜΕΝΟ ΚΑΙ ΠΡΟΔΙΑΓΡΑΦΕΣ ΕΡΓΟΥ</w:t>
        </w:r>
        <w:r w:rsidR="00D51F30" w:rsidRPr="001666AB">
          <w:rPr>
            <w:noProof/>
            <w:webHidden/>
          </w:rPr>
          <w:tab/>
        </w:r>
        <w:r w:rsidRPr="001666AB">
          <w:rPr>
            <w:noProof/>
            <w:webHidden/>
          </w:rPr>
          <w:fldChar w:fldCharType="begin"/>
        </w:r>
        <w:r w:rsidR="00D51F30" w:rsidRPr="001666AB">
          <w:rPr>
            <w:noProof/>
            <w:webHidden/>
          </w:rPr>
          <w:instrText xml:space="preserve"> PAGEREF _Toc323798976 \h </w:instrText>
        </w:r>
        <w:r w:rsidRPr="001666AB">
          <w:rPr>
            <w:noProof/>
            <w:webHidden/>
          </w:rPr>
        </w:r>
        <w:r w:rsidRPr="001666AB">
          <w:rPr>
            <w:noProof/>
            <w:webHidden/>
          </w:rPr>
          <w:fldChar w:fldCharType="separate"/>
        </w:r>
        <w:r w:rsidR="004A6B05" w:rsidRPr="001666AB">
          <w:rPr>
            <w:noProof/>
            <w:webHidden/>
          </w:rPr>
          <w:t>9</w:t>
        </w:r>
        <w:r w:rsidRPr="001666AB">
          <w:rPr>
            <w:noProof/>
            <w:webHidden/>
          </w:rPr>
          <w:fldChar w:fldCharType="end"/>
        </w:r>
      </w:hyperlink>
    </w:p>
    <w:p w:rsidR="00D51F30" w:rsidRPr="001666AB" w:rsidRDefault="004A6A7F">
      <w:pPr>
        <w:pStyle w:val="10"/>
        <w:tabs>
          <w:tab w:val="right" w:leader="dot" w:pos="8296"/>
        </w:tabs>
        <w:rPr>
          <w:b w:val="0"/>
          <w:bCs w:val="0"/>
          <w:i w:val="0"/>
          <w:iCs w:val="0"/>
          <w:noProof/>
          <w:sz w:val="22"/>
          <w:szCs w:val="22"/>
        </w:rPr>
      </w:pPr>
      <w:hyperlink w:anchor="_Toc323798977" w:history="1">
        <w:r w:rsidR="00D51F30" w:rsidRPr="001666AB">
          <w:rPr>
            <w:rStyle w:val="-"/>
            <w:noProof/>
          </w:rPr>
          <w:t>Συντομογραφίες</w:t>
        </w:r>
        <w:r w:rsidR="00D51F30" w:rsidRPr="001666AB">
          <w:rPr>
            <w:noProof/>
            <w:webHidden/>
          </w:rPr>
          <w:tab/>
        </w:r>
        <w:r w:rsidRPr="001666AB">
          <w:rPr>
            <w:noProof/>
            <w:webHidden/>
          </w:rPr>
          <w:fldChar w:fldCharType="begin"/>
        </w:r>
        <w:r w:rsidR="00D51F30" w:rsidRPr="001666AB">
          <w:rPr>
            <w:noProof/>
            <w:webHidden/>
          </w:rPr>
          <w:instrText xml:space="preserve"> PAGEREF _Toc323798977 \h </w:instrText>
        </w:r>
        <w:r w:rsidRPr="001666AB">
          <w:rPr>
            <w:noProof/>
            <w:webHidden/>
          </w:rPr>
        </w:r>
        <w:r w:rsidRPr="001666AB">
          <w:rPr>
            <w:noProof/>
            <w:webHidden/>
          </w:rPr>
          <w:fldChar w:fldCharType="separate"/>
        </w:r>
        <w:r w:rsidR="004A6B05" w:rsidRPr="001666AB">
          <w:rPr>
            <w:noProof/>
            <w:webHidden/>
          </w:rPr>
          <w:t>9</w:t>
        </w:r>
        <w:r w:rsidRPr="001666AB">
          <w:rPr>
            <w:noProof/>
            <w:webHidden/>
          </w:rPr>
          <w:fldChar w:fldCharType="end"/>
        </w:r>
      </w:hyperlink>
    </w:p>
    <w:p w:rsidR="00D51F30" w:rsidRPr="001666AB" w:rsidRDefault="004A6A7F">
      <w:pPr>
        <w:pStyle w:val="10"/>
        <w:tabs>
          <w:tab w:val="left" w:pos="720"/>
          <w:tab w:val="right" w:leader="dot" w:pos="8296"/>
        </w:tabs>
        <w:rPr>
          <w:b w:val="0"/>
          <w:bCs w:val="0"/>
          <w:i w:val="0"/>
          <w:iCs w:val="0"/>
          <w:noProof/>
          <w:sz w:val="22"/>
          <w:szCs w:val="22"/>
        </w:rPr>
      </w:pPr>
      <w:hyperlink w:anchor="_Toc323798978" w:history="1">
        <w:r w:rsidR="00D51F30" w:rsidRPr="001666AB">
          <w:rPr>
            <w:rStyle w:val="-"/>
            <w:noProof/>
          </w:rPr>
          <w:t>Α1.</w:t>
        </w:r>
        <w:r w:rsidR="00D51F30" w:rsidRPr="001666AB">
          <w:rPr>
            <w:b w:val="0"/>
            <w:bCs w:val="0"/>
            <w:i w:val="0"/>
            <w:iCs w:val="0"/>
            <w:noProof/>
            <w:sz w:val="22"/>
            <w:szCs w:val="22"/>
          </w:rPr>
          <w:tab/>
        </w:r>
        <w:r w:rsidR="00D51F30" w:rsidRPr="001666AB">
          <w:rPr>
            <w:rStyle w:val="-"/>
            <w:noProof/>
          </w:rPr>
          <w:t>Περιβάλλον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_Toc323798978 \h </w:instrText>
        </w:r>
        <w:r w:rsidRPr="001666AB">
          <w:rPr>
            <w:noProof/>
            <w:webHidden/>
          </w:rPr>
        </w:r>
        <w:r w:rsidRPr="001666AB">
          <w:rPr>
            <w:noProof/>
            <w:webHidden/>
          </w:rPr>
          <w:fldChar w:fldCharType="separate"/>
        </w:r>
        <w:r w:rsidR="004A6B05" w:rsidRPr="001666AB">
          <w:rPr>
            <w:noProof/>
            <w:webHidden/>
          </w:rPr>
          <w:t>10</w:t>
        </w:r>
        <w:r w:rsidRPr="001666AB">
          <w:rPr>
            <w:noProof/>
            <w:webHidden/>
          </w:rPr>
          <w:fldChar w:fldCharType="end"/>
        </w:r>
      </w:hyperlink>
    </w:p>
    <w:p w:rsidR="00D51F30" w:rsidRPr="001666AB" w:rsidRDefault="004A6A7F">
      <w:pPr>
        <w:pStyle w:val="20"/>
        <w:rPr>
          <w:b w:val="0"/>
          <w:bCs w:val="0"/>
          <w:noProof/>
        </w:rPr>
      </w:pPr>
      <w:hyperlink w:anchor="_Toc323798979" w:history="1">
        <w:r w:rsidR="00D51F30" w:rsidRPr="001666AB">
          <w:rPr>
            <w:rStyle w:val="-"/>
            <w:noProof/>
          </w:rPr>
          <w:t>Α1.1</w:t>
        </w:r>
        <w:r w:rsidR="00D51F30" w:rsidRPr="001666AB">
          <w:rPr>
            <w:b w:val="0"/>
            <w:bCs w:val="0"/>
            <w:noProof/>
          </w:rPr>
          <w:tab/>
        </w:r>
        <w:r w:rsidR="00D51F30" w:rsidRPr="001666AB">
          <w:rPr>
            <w:rStyle w:val="-"/>
            <w:rFonts w:cs="Calibri"/>
            <w:noProof/>
          </w:rPr>
          <w:t>Εμπλεκόμενοι στην υλοποίηση του αντικειμένου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_Toc323798979 \h </w:instrText>
        </w:r>
        <w:r w:rsidRPr="001666AB">
          <w:rPr>
            <w:noProof/>
            <w:webHidden/>
          </w:rPr>
        </w:r>
        <w:r w:rsidRPr="001666AB">
          <w:rPr>
            <w:noProof/>
            <w:webHidden/>
          </w:rPr>
          <w:fldChar w:fldCharType="separate"/>
        </w:r>
        <w:r w:rsidR="004A6B05" w:rsidRPr="001666AB">
          <w:rPr>
            <w:noProof/>
            <w:webHidden/>
          </w:rPr>
          <w:t>10</w:t>
        </w:r>
        <w:r w:rsidRPr="001666AB">
          <w:rPr>
            <w:noProof/>
            <w:webHidden/>
          </w:rPr>
          <w:fldChar w:fldCharType="end"/>
        </w:r>
      </w:hyperlink>
    </w:p>
    <w:p w:rsidR="00D51F30" w:rsidRPr="001666AB" w:rsidRDefault="004A6A7F">
      <w:pPr>
        <w:pStyle w:val="30"/>
        <w:rPr>
          <w:noProof/>
          <w:sz w:val="22"/>
          <w:szCs w:val="22"/>
        </w:rPr>
      </w:pPr>
      <w:hyperlink w:anchor="_Toc323798980" w:history="1">
        <w:r w:rsidR="00D51F30" w:rsidRPr="001666AB">
          <w:rPr>
            <w:rStyle w:val="-"/>
            <w:noProof/>
          </w:rPr>
          <w:t>Α1.1.1</w:t>
        </w:r>
        <w:r w:rsidR="00D51F30" w:rsidRPr="001666AB">
          <w:rPr>
            <w:noProof/>
            <w:sz w:val="22"/>
            <w:szCs w:val="22"/>
          </w:rPr>
          <w:tab/>
        </w:r>
        <w:r w:rsidR="00D51F30" w:rsidRPr="001666AB">
          <w:rPr>
            <w:rStyle w:val="-"/>
            <w:rFonts w:cs="Calibri"/>
            <w:noProof/>
          </w:rPr>
          <w:t>Συνοπτική παρουσίαση Φορέα Λειτουργίας</w:t>
        </w:r>
        <w:r w:rsidR="00D51F30" w:rsidRPr="001666AB">
          <w:rPr>
            <w:noProof/>
            <w:webHidden/>
          </w:rPr>
          <w:tab/>
        </w:r>
        <w:r w:rsidRPr="001666AB">
          <w:rPr>
            <w:noProof/>
            <w:webHidden/>
          </w:rPr>
          <w:fldChar w:fldCharType="begin"/>
        </w:r>
        <w:r w:rsidR="00D51F30" w:rsidRPr="001666AB">
          <w:rPr>
            <w:noProof/>
            <w:webHidden/>
          </w:rPr>
          <w:instrText xml:space="preserve"> PAGEREF _Toc323798980 \h </w:instrText>
        </w:r>
        <w:r w:rsidRPr="001666AB">
          <w:rPr>
            <w:noProof/>
            <w:webHidden/>
          </w:rPr>
        </w:r>
        <w:r w:rsidRPr="001666AB">
          <w:rPr>
            <w:noProof/>
            <w:webHidden/>
          </w:rPr>
          <w:fldChar w:fldCharType="separate"/>
        </w:r>
        <w:r w:rsidR="004A6B05" w:rsidRPr="001666AB">
          <w:rPr>
            <w:noProof/>
            <w:webHidden/>
          </w:rPr>
          <w:t>11</w:t>
        </w:r>
        <w:r w:rsidRPr="001666AB">
          <w:rPr>
            <w:noProof/>
            <w:webHidden/>
          </w:rPr>
          <w:fldChar w:fldCharType="end"/>
        </w:r>
      </w:hyperlink>
    </w:p>
    <w:p w:rsidR="00D51F30" w:rsidRPr="001666AB" w:rsidRDefault="004A6A7F">
      <w:pPr>
        <w:pStyle w:val="30"/>
        <w:rPr>
          <w:noProof/>
          <w:sz w:val="22"/>
          <w:szCs w:val="22"/>
        </w:rPr>
      </w:pPr>
      <w:hyperlink w:anchor="_Toc323798981" w:history="1">
        <w:r w:rsidR="00D51F30" w:rsidRPr="001666AB">
          <w:rPr>
            <w:rStyle w:val="-"/>
            <w:noProof/>
          </w:rPr>
          <w:t>Α1.1.2</w:t>
        </w:r>
        <w:r w:rsidR="00D51F30" w:rsidRPr="001666AB">
          <w:rPr>
            <w:noProof/>
            <w:sz w:val="22"/>
            <w:szCs w:val="22"/>
          </w:rPr>
          <w:tab/>
        </w:r>
        <w:r w:rsidR="00D51F30" w:rsidRPr="001666AB">
          <w:rPr>
            <w:rStyle w:val="-"/>
            <w:rFonts w:cs="Calibri"/>
            <w:noProof/>
          </w:rPr>
          <w:t>Συνοπτική παρουσίαση Φορέα Υλοποίησης</w:t>
        </w:r>
        <w:r w:rsidR="00D51F30" w:rsidRPr="001666AB">
          <w:rPr>
            <w:noProof/>
            <w:webHidden/>
          </w:rPr>
          <w:tab/>
        </w:r>
        <w:r w:rsidRPr="001666AB">
          <w:rPr>
            <w:noProof/>
            <w:webHidden/>
          </w:rPr>
          <w:fldChar w:fldCharType="begin"/>
        </w:r>
        <w:r w:rsidR="00D51F30" w:rsidRPr="001666AB">
          <w:rPr>
            <w:noProof/>
            <w:webHidden/>
          </w:rPr>
          <w:instrText xml:space="preserve"> PAGEREF _Toc323798981 \h </w:instrText>
        </w:r>
        <w:r w:rsidRPr="001666AB">
          <w:rPr>
            <w:noProof/>
            <w:webHidden/>
          </w:rPr>
        </w:r>
        <w:r w:rsidRPr="001666AB">
          <w:rPr>
            <w:noProof/>
            <w:webHidden/>
          </w:rPr>
          <w:fldChar w:fldCharType="separate"/>
        </w:r>
        <w:r w:rsidR="004A6B05" w:rsidRPr="001666AB">
          <w:rPr>
            <w:noProof/>
            <w:webHidden/>
          </w:rPr>
          <w:t>13</w:t>
        </w:r>
        <w:r w:rsidRPr="001666AB">
          <w:rPr>
            <w:noProof/>
            <w:webHidden/>
          </w:rPr>
          <w:fldChar w:fldCharType="end"/>
        </w:r>
      </w:hyperlink>
    </w:p>
    <w:p w:rsidR="00D51F30" w:rsidRPr="001666AB" w:rsidRDefault="004A6A7F">
      <w:pPr>
        <w:pStyle w:val="30"/>
        <w:rPr>
          <w:noProof/>
          <w:sz w:val="22"/>
          <w:szCs w:val="22"/>
        </w:rPr>
      </w:pPr>
      <w:hyperlink w:anchor="_Toc323798982" w:history="1">
        <w:r w:rsidR="00D51F30" w:rsidRPr="001666AB">
          <w:rPr>
            <w:rStyle w:val="-"/>
            <w:noProof/>
          </w:rPr>
          <w:t>Α1.1.3</w:t>
        </w:r>
        <w:r w:rsidR="00D51F30" w:rsidRPr="001666AB">
          <w:rPr>
            <w:noProof/>
            <w:sz w:val="22"/>
            <w:szCs w:val="22"/>
          </w:rPr>
          <w:tab/>
        </w:r>
        <w:r w:rsidR="00D51F30" w:rsidRPr="001666AB">
          <w:rPr>
            <w:rStyle w:val="-"/>
            <w:rFonts w:cs="Calibri"/>
            <w:noProof/>
          </w:rPr>
          <w:t>Άλλοι Φορείς που εμπλέκονται στην επιτυχή έκβαση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_Toc323798982 \h </w:instrText>
        </w:r>
        <w:r w:rsidRPr="001666AB">
          <w:rPr>
            <w:noProof/>
            <w:webHidden/>
          </w:rPr>
        </w:r>
        <w:r w:rsidRPr="001666AB">
          <w:rPr>
            <w:noProof/>
            <w:webHidden/>
          </w:rPr>
          <w:fldChar w:fldCharType="separate"/>
        </w:r>
        <w:r w:rsidR="004A6B05" w:rsidRPr="001666AB">
          <w:rPr>
            <w:noProof/>
            <w:webHidden/>
          </w:rPr>
          <w:t>14</w:t>
        </w:r>
        <w:r w:rsidRPr="001666AB">
          <w:rPr>
            <w:noProof/>
            <w:webHidden/>
          </w:rPr>
          <w:fldChar w:fldCharType="end"/>
        </w:r>
      </w:hyperlink>
    </w:p>
    <w:p w:rsidR="00D51F30" w:rsidRPr="001666AB" w:rsidRDefault="004A6A7F">
      <w:pPr>
        <w:pStyle w:val="30"/>
        <w:rPr>
          <w:noProof/>
          <w:sz w:val="22"/>
          <w:szCs w:val="22"/>
        </w:rPr>
      </w:pPr>
      <w:hyperlink w:anchor="_Toc323798983" w:history="1">
        <w:r w:rsidR="00D51F30" w:rsidRPr="001666AB">
          <w:rPr>
            <w:rStyle w:val="-"/>
            <w:noProof/>
          </w:rPr>
          <w:t>Α1.1.4</w:t>
        </w:r>
        <w:r w:rsidR="00D51F30" w:rsidRPr="001666AB">
          <w:rPr>
            <w:noProof/>
            <w:sz w:val="22"/>
            <w:szCs w:val="22"/>
          </w:rPr>
          <w:tab/>
        </w:r>
        <w:r w:rsidR="00D51F30" w:rsidRPr="001666AB">
          <w:rPr>
            <w:rStyle w:val="-"/>
            <w:rFonts w:cs="Calibri"/>
            <w:noProof/>
          </w:rPr>
          <w:t>Όργανα και Επιτροπές (Διακυβέρνηση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_Toc323798983 \h </w:instrText>
        </w:r>
        <w:r w:rsidRPr="001666AB">
          <w:rPr>
            <w:noProof/>
            <w:webHidden/>
          </w:rPr>
        </w:r>
        <w:r w:rsidRPr="001666AB">
          <w:rPr>
            <w:noProof/>
            <w:webHidden/>
          </w:rPr>
          <w:fldChar w:fldCharType="separate"/>
        </w:r>
        <w:r w:rsidR="004A6B05" w:rsidRPr="001666AB">
          <w:rPr>
            <w:noProof/>
            <w:webHidden/>
          </w:rPr>
          <w:t>14</w:t>
        </w:r>
        <w:r w:rsidRPr="001666AB">
          <w:rPr>
            <w:noProof/>
            <w:webHidden/>
          </w:rPr>
          <w:fldChar w:fldCharType="end"/>
        </w:r>
      </w:hyperlink>
    </w:p>
    <w:p w:rsidR="00D51F30" w:rsidRPr="001666AB" w:rsidRDefault="004A6A7F">
      <w:pPr>
        <w:pStyle w:val="20"/>
        <w:rPr>
          <w:b w:val="0"/>
          <w:bCs w:val="0"/>
          <w:noProof/>
        </w:rPr>
      </w:pPr>
      <w:hyperlink w:anchor="_Toc323798984" w:history="1">
        <w:r w:rsidR="00D51F30" w:rsidRPr="001666AB">
          <w:rPr>
            <w:rStyle w:val="-"/>
            <w:noProof/>
          </w:rPr>
          <w:t>Α1.2</w:t>
        </w:r>
        <w:r w:rsidR="00D51F30" w:rsidRPr="001666AB">
          <w:rPr>
            <w:b w:val="0"/>
            <w:bCs w:val="0"/>
            <w:noProof/>
          </w:rPr>
          <w:tab/>
        </w:r>
        <w:r w:rsidR="00D51F30" w:rsidRPr="001666AB">
          <w:rPr>
            <w:rStyle w:val="-"/>
            <w:rFonts w:cs="Calibri"/>
            <w:noProof/>
          </w:rPr>
          <w:t>Υφιστάμενη κατάσταση (σε σχέση με τις απαιτήσεις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_Toc323798984 \h </w:instrText>
        </w:r>
        <w:r w:rsidRPr="001666AB">
          <w:rPr>
            <w:noProof/>
            <w:webHidden/>
          </w:rPr>
        </w:r>
        <w:r w:rsidRPr="001666AB">
          <w:rPr>
            <w:noProof/>
            <w:webHidden/>
          </w:rPr>
          <w:fldChar w:fldCharType="separate"/>
        </w:r>
        <w:r w:rsidR="004A6B05" w:rsidRPr="001666AB">
          <w:rPr>
            <w:noProof/>
            <w:webHidden/>
          </w:rPr>
          <w:t>15</w:t>
        </w:r>
        <w:r w:rsidRPr="001666AB">
          <w:rPr>
            <w:noProof/>
            <w:webHidden/>
          </w:rPr>
          <w:fldChar w:fldCharType="end"/>
        </w:r>
      </w:hyperlink>
    </w:p>
    <w:p w:rsidR="00D51F30" w:rsidRPr="001666AB" w:rsidRDefault="004A6A7F">
      <w:pPr>
        <w:pStyle w:val="30"/>
        <w:rPr>
          <w:noProof/>
          <w:sz w:val="22"/>
          <w:szCs w:val="22"/>
        </w:rPr>
      </w:pPr>
      <w:hyperlink w:anchor="_Toc323798985" w:history="1">
        <w:r w:rsidR="00D51F30" w:rsidRPr="001666AB">
          <w:rPr>
            <w:rStyle w:val="-"/>
            <w:noProof/>
          </w:rPr>
          <w:t>Α1.2.1</w:t>
        </w:r>
        <w:r w:rsidR="00D51F30" w:rsidRPr="001666AB">
          <w:rPr>
            <w:noProof/>
            <w:sz w:val="22"/>
            <w:szCs w:val="22"/>
          </w:rPr>
          <w:tab/>
        </w:r>
        <w:r w:rsidR="00D51F30" w:rsidRPr="001666AB">
          <w:rPr>
            <w:rStyle w:val="-"/>
            <w:rFonts w:cs="Calibri"/>
            <w:noProof/>
          </w:rPr>
          <w:t>Συνοπτική περιγραφή των υπηρεσιών και της λειτουργίας του Φορέα Λειτουργίας</w:t>
        </w:r>
        <w:r w:rsidR="00D51F30" w:rsidRPr="001666AB">
          <w:rPr>
            <w:noProof/>
            <w:webHidden/>
          </w:rPr>
          <w:tab/>
        </w:r>
        <w:r w:rsidRPr="001666AB">
          <w:rPr>
            <w:noProof/>
            <w:webHidden/>
          </w:rPr>
          <w:fldChar w:fldCharType="begin"/>
        </w:r>
        <w:r w:rsidR="00D51F30" w:rsidRPr="001666AB">
          <w:rPr>
            <w:noProof/>
            <w:webHidden/>
          </w:rPr>
          <w:instrText xml:space="preserve"> PAGEREF _Toc323798985 \h </w:instrText>
        </w:r>
        <w:r w:rsidRPr="001666AB">
          <w:rPr>
            <w:noProof/>
            <w:webHidden/>
          </w:rPr>
        </w:r>
        <w:r w:rsidRPr="001666AB">
          <w:rPr>
            <w:noProof/>
            <w:webHidden/>
          </w:rPr>
          <w:fldChar w:fldCharType="separate"/>
        </w:r>
        <w:r w:rsidR="004A6B05" w:rsidRPr="001666AB">
          <w:rPr>
            <w:noProof/>
            <w:webHidden/>
          </w:rPr>
          <w:t>15</w:t>
        </w:r>
        <w:r w:rsidRPr="001666AB">
          <w:rPr>
            <w:noProof/>
            <w:webHidden/>
          </w:rPr>
          <w:fldChar w:fldCharType="end"/>
        </w:r>
      </w:hyperlink>
    </w:p>
    <w:p w:rsidR="00D51F30" w:rsidRPr="001666AB" w:rsidRDefault="004A6A7F">
      <w:pPr>
        <w:pStyle w:val="30"/>
        <w:rPr>
          <w:noProof/>
          <w:sz w:val="22"/>
          <w:szCs w:val="22"/>
        </w:rPr>
      </w:pPr>
      <w:hyperlink w:anchor="_Toc323798986" w:history="1">
        <w:r w:rsidR="00D51F30" w:rsidRPr="001666AB">
          <w:rPr>
            <w:rStyle w:val="-"/>
            <w:noProof/>
          </w:rPr>
          <w:t>Α1.2.2</w:t>
        </w:r>
        <w:r w:rsidR="00D51F30" w:rsidRPr="001666AB">
          <w:rPr>
            <w:noProof/>
            <w:sz w:val="22"/>
            <w:szCs w:val="22"/>
          </w:rPr>
          <w:tab/>
        </w:r>
        <w:r w:rsidR="00D51F30" w:rsidRPr="001666AB">
          <w:rPr>
            <w:rStyle w:val="-"/>
            <w:rFonts w:cs="Calibri"/>
            <w:noProof/>
          </w:rPr>
          <w:t>Οργανωτική Δομή και Στελέχωση του Φορέα</w:t>
        </w:r>
        <w:r w:rsidR="00D51F30" w:rsidRPr="001666AB">
          <w:rPr>
            <w:noProof/>
            <w:webHidden/>
          </w:rPr>
          <w:tab/>
        </w:r>
        <w:r w:rsidRPr="001666AB">
          <w:rPr>
            <w:noProof/>
            <w:webHidden/>
          </w:rPr>
          <w:fldChar w:fldCharType="begin"/>
        </w:r>
        <w:r w:rsidR="00D51F30" w:rsidRPr="001666AB">
          <w:rPr>
            <w:noProof/>
            <w:webHidden/>
          </w:rPr>
          <w:instrText xml:space="preserve"> PAGEREF _Toc323798986 \h </w:instrText>
        </w:r>
        <w:r w:rsidRPr="001666AB">
          <w:rPr>
            <w:noProof/>
            <w:webHidden/>
          </w:rPr>
        </w:r>
        <w:r w:rsidRPr="001666AB">
          <w:rPr>
            <w:noProof/>
            <w:webHidden/>
          </w:rPr>
          <w:fldChar w:fldCharType="separate"/>
        </w:r>
        <w:r w:rsidR="004A6B05" w:rsidRPr="001666AB">
          <w:rPr>
            <w:noProof/>
            <w:webHidden/>
          </w:rPr>
          <w:t>17</w:t>
        </w:r>
        <w:r w:rsidRPr="001666AB">
          <w:rPr>
            <w:noProof/>
            <w:webHidden/>
          </w:rPr>
          <w:fldChar w:fldCharType="end"/>
        </w:r>
      </w:hyperlink>
    </w:p>
    <w:p w:rsidR="00D51F30" w:rsidRPr="001666AB" w:rsidRDefault="004A6A7F">
      <w:pPr>
        <w:pStyle w:val="30"/>
        <w:rPr>
          <w:noProof/>
          <w:sz w:val="22"/>
          <w:szCs w:val="22"/>
        </w:rPr>
      </w:pPr>
      <w:hyperlink w:anchor="_Toc323798987" w:history="1">
        <w:r w:rsidR="00D51F30" w:rsidRPr="001666AB">
          <w:rPr>
            <w:rStyle w:val="-"/>
            <w:noProof/>
          </w:rPr>
          <w:t>Α1.2.3</w:t>
        </w:r>
        <w:r w:rsidR="00D51F30" w:rsidRPr="001666AB">
          <w:rPr>
            <w:noProof/>
            <w:sz w:val="22"/>
            <w:szCs w:val="22"/>
          </w:rPr>
          <w:tab/>
        </w:r>
        <w:r w:rsidR="00D51F30" w:rsidRPr="001666AB">
          <w:rPr>
            <w:rStyle w:val="-"/>
            <w:rFonts w:cs="Calibri"/>
            <w:noProof/>
          </w:rPr>
          <w:t>Περιγραφή των κύριων επιχειρησιακών διαδικασιών</w:t>
        </w:r>
        <w:r w:rsidR="00D51F30" w:rsidRPr="001666AB">
          <w:rPr>
            <w:noProof/>
            <w:webHidden/>
          </w:rPr>
          <w:tab/>
        </w:r>
        <w:r w:rsidRPr="001666AB">
          <w:rPr>
            <w:noProof/>
            <w:webHidden/>
          </w:rPr>
          <w:fldChar w:fldCharType="begin"/>
        </w:r>
        <w:r w:rsidR="00D51F30" w:rsidRPr="001666AB">
          <w:rPr>
            <w:noProof/>
            <w:webHidden/>
          </w:rPr>
          <w:instrText xml:space="preserve"> PAGEREF _Toc323798987 \h </w:instrText>
        </w:r>
        <w:r w:rsidRPr="001666AB">
          <w:rPr>
            <w:noProof/>
            <w:webHidden/>
          </w:rPr>
        </w:r>
        <w:r w:rsidRPr="001666AB">
          <w:rPr>
            <w:noProof/>
            <w:webHidden/>
          </w:rPr>
          <w:fldChar w:fldCharType="separate"/>
        </w:r>
        <w:r w:rsidR="004A6B05" w:rsidRPr="001666AB">
          <w:rPr>
            <w:noProof/>
            <w:webHidden/>
          </w:rPr>
          <w:t>20</w:t>
        </w:r>
        <w:r w:rsidRPr="001666AB">
          <w:rPr>
            <w:noProof/>
            <w:webHidden/>
          </w:rPr>
          <w:fldChar w:fldCharType="end"/>
        </w:r>
      </w:hyperlink>
    </w:p>
    <w:p w:rsidR="00D51F30" w:rsidRPr="001666AB" w:rsidRDefault="004A6A7F">
      <w:pPr>
        <w:pStyle w:val="30"/>
        <w:rPr>
          <w:noProof/>
          <w:sz w:val="22"/>
          <w:szCs w:val="22"/>
        </w:rPr>
      </w:pPr>
      <w:hyperlink w:anchor="_Toc323798988" w:history="1">
        <w:r w:rsidR="00D51F30" w:rsidRPr="001666AB">
          <w:rPr>
            <w:rStyle w:val="-"/>
            <w:noProof/>
          </w:rPr>
          <w:t>Α1.2.4</w:t>
        </w:r>
        <w:r w:rsidR="00D51F30" w:rsidRPr="001666AB">
          <w:rPr>
            <w:noProof/>
            <w:sz w:val="22"/>
            <w:szCs w:val="22"/>
          </w:rPr>
          <w:tab/>
        </w:r>
        <w:r w:rsidR="00D51F30" w:rsidRPr="001666AB">
          <w:rPr>
            <w:rStyle w:val="-"/>
            <w:rFonts w:cs="Calibri"/>
            <w:noProof/>
          </w:rPr>
          <w:t>Ανάλυση υποδομών Τεχνολογιών Πληροφορικής και Επικοινωνιών</w:t>
        </w:r>
        <w:r w:rsidR="00D51F30" w:rsidRPr="001666AB">
          <w:rPr>
            <w:noProof/>
            <w:webHidden/>
          </w:rPr>
          <w:tab/>
        </w:r>
        <w:r w:rsidRPr="001666AB">
          <w:rPr>
            <w:noProof/>
            <w:webHidden/>
          </w:rPr>
          <w:fldChar w:fldCharType="begin"/>
        </w:r>
        <w:r w:rsidR="00D51F30" w:rsidRPr="001666AB">
          <w:rPr>
            <w:noProof/>
            <w:webHidden/>
          </w:rPr>
          <w:instrText xml:space="preserve"> PAGEREF _Toc323798988 \h </w:instrText>
        </w:r>
        <w:r w:rsidRPr="001666AB">
          <w:rPr>
            <w:noProof/>
            <w:webHidden/>
          </w:rPr>
        </w:r>
        <w:r w:rsidRPr="001666AB">
          <w:rPr>
            <w:noProof/>
            <w:webHidden/>
          </w:rPr>
          <w:fldChar w:fldCharType="separate"/>
        </w:r>
        <w:r w:rsidR="004A6B05" w:rsidRPr="001666AB">
          <w:rPr>
            <w:noProof/>
            <w:webHidden/>
          </w:rPr>
          <w:t>21</w:t>
        </w:r>
        <w:r w:rsidRPr="001666AB">
          <w:rPr>
            <w:noProof/>
            <w:webHidden/>
          </w:rPr>
          <w:fldChar w:fldCharType="end"/>
        </w:r>
      </w:hyperlink>
    </w:p>
    <w:p w:rsidR="00D51F30" w:rsidRPr="001666AB" w:rsidRDefault="004A6A7F">
      <w:pPr>
        <w:pStyle w:val="30"/>
        <w:rPr>
          <w:noProof/>
          <w:sz w:val="22"/>
          <w:szCs w:val="22"/>
        </w:rPr>
      </w:pPr>
      <w:hyperlink w:anchor="_Toc323798989" w:history="1">
        <w:r w:rsidR="00D51F30" w:rsidRPr="001666AB">
          <w:rPr>
            <w:rStyle w:val="-"/>
            <w:noProof/>
          </w:rPr>
          <w:t>Α1.2.5</w:t>
        </w:r>
        <w:r w:rsidR="00D51F30" w:rsidRPr="001666AB">
          <w:rPr>
            <w:noProof/>
            <w:sz w:val="22"/>
            <w:szCs w:val="22"/>
          </w:rPr>
          <w:tab/>
        </w:r>
        <w:r w:rsidR="00D51F30" w:rsidRPr="001666AB">
          <w:rPr>
            <w:rStyle w:val="-"/>
            <w:rFonts w:cs="Calibri"/>
            <w:noProof/>
          </w:rPr>
          <w:t>Επίπεδο Ωριμότητας του παρόντος Έργου (ΠΡΟΑΙΡΕΤΙΚΟ)</w:t>
        </w:r>
        <w:r w:rsidR="00D51F30" w:rsidRPr="001666AB">
          <w:rPr>
            <w:noProof/>
            <w:webHidden/>
          </w:rPr>
          <w:tab/>
        </w:r>
        <w:r w:rsidRPr="001666AB">
          <w:rPr>
            <w:noProof/>
            <w:webHidden/>
          </w:rPr>
          <w:fldChar w:fldCharType="begin"/>
        </w:r>
        <w:r w:rsidR="00D51F30" w:rsidRPr="001666AB">
          <w:rPr>
            <w:noProof/>
            <w:webHidden/>
          </w:rPr>
          <w:instrText xml:space="preserve"> PAGEREF _Toc323798989 \h </w:instrText>
        </w:r>
        <w:r w:rsidRPr="001666AB">
          <w:rPr>
            <w:noProof/>
            <w:webHidden/>
          </w:rPr>
        </w:r>
        <w:r w:rsidRPr="001666AB">
          <w:rPr>
            <w:noProof/>
            <w:webHidden/>
          </w:rPr>
          <w:fldChar w:fldCharType="separate"/>
        </w:r>
        <w:r w:rsidR="004A6B05" w:rsidRPr="001666AB">
          <w:rPr>
            <w:noProof/>
            <w:webHidden/>
          </w:rPr>
          <w:t>21</w:t>
        </w:r>
        <w:r w:rsidRPr="001666AB">
          <w:rPr>
            <w:noProof/>
            <w:webHidden/>
          </w:rPr>
          <w:fldChar w:fldCharType="end"/>
        </w:r>
      </w:hyperlink>
    </w:p>
    <w:p w:rsidR="00D51F30" w:rsidRPr="001666AB" w:rsidRDefault="004A6A7F">
      <w:pPr>
        <w:pStyle w:val="10"/>
        <w:tabs>
          <w:tab w:val="left" w:pos="720"/>
          <w:tab w:val="right" w:leader="dot" w:pos="8296"/>
        </w:tabs>
        <w:rPr>
          <w:b w:val="0"/>
          <w:bCs w:val="0"/>
          <w:i w:val="0"/>
          <w:iCs w:val="0"/>
          <w:noProof/>
          <w:sz w:val="22"/>
          <w:szCs w:val="22"/>
        </w:rPr>
      </w:pPr>
      <w:hyperlink w:anchor="_Toc323798990" w:history="1">
        <w:r w:rsidR="00D51F30" w:rsidRPr="001666AB">
          <w:rPr>
            <w:rStyle w:val="-"/>
            <w:noProof/>
          </w:rPr>
          <w:t>Α2.</w:t>
        </w:r>
        <w:r w:rsidR="00D51F30" w:rsidRPr="001666AB">
          <w:rPr>
            <w:b w:val="0"/>
            <w:bCs w:val="0"/>
            <w:i w:val="0"/>
            <w:iCs w:val="0"/>
            <w:noProof/>
            <w:sz w:val="22"/>
            <w:szCs w:val="22"/>
          </w:rPr>
          <w:tab/>
        </w:r>
        <w:r w:rsidR="00D51F30" w:rsidRPr="001666AB">
          <w:rPr>
            <w:rStyle w:val="-"/>
            <w:noProof/>
          </w:rPr>
          <w:t>Αντικείμενο, στόχοι και κρίσιμοι παράγοντες επιτυχίας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_Toc323798990 \h </w:instrText>
        </w:r>
        <w:r w:rsidRPr="001666AB">
          <w:rPr>
            <w:noProof/>
            <w:webHidden/>
          </w:rPr>
        </w:r>
        <w:r w:rsidRPr="001666AB">
          <w:rPr>
            <w:noProof/>
            <w:webHidden/>
          </w:rPr>
          <w:fldChar w:fldCharType="separate"/>
        </w:r>
        <w:r w:rsidR="004A6B05" w:rsidRPr="001666AB">
          <w:rPr>
            <w:noProof/>
            <w:webHidden/>
          </w:rPr>
          <w:t>22</w:t>
        </w:r>
        <w:r w:rsidRPr="001666AB">
          <w:rPr>
            <w:noProof/>
            <w:webHidden/>
          </w:rPr>
          <w:fldChar w:fldCharType="end"/>
        </w:r>
      </w:hyperlink>
    </w:p>
    <w:p w:rsidR="00D51F30" w:rsidRPr="001666AB" w:rsidRDefault="004A6A7F">
      <w:pPr>
        <w:pStyle w:val="20"/>
        <w:rPr>
          <w:b w:val="0"/>
          <w:bCs w:val="0"/>
          <w:noProof/>
        </w:rPr>
      </w:pPr>
      <w:hyperlink w:anchor="_Toc323798994" w:history="1">
        <w:r w:rsidR="00D51F30" w:rsidRPr="001666AB">
          <w:rPr>
            <w:rStyle w:val="-"/>
            <w:noProof/>
          </w:rPr>
          <w:t>Α2.3</w:t>
        </w:r>
        <w:r w:rsidR="00D51F30" w:rsidRPr="001666AB">
          <w:rPr>
            <w:b w:val="0"/>
            <w:bCs w:val="0"/>
            <w:noProof/>
          </w:rPr>
          <w:tab/>
        </w:r>
        <w:r w:rsidR="00D51F30" w:rsidRPr="001666AB">
          <w:rPr>
            <w:rStyle w:val="-"/>
            <w:noProof/>
          </w:rPr>
          <w:t>Αντικείμενο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_Toc323798994 \h </w:instrText>
        </w:r>
        <w:r w:rsidRPr="001666AB">
          <w:rPr>
            <w:noProof/>
            <w:webHidden/>
          </w:rPr>
        </w:r>
        <w:r w:rsidRPr="001666AB">
          <w:rPr>
            <w:noProof/>
            <w:webHidden/>
          </w:rPr>
          <w:fldChar w:fldCharType="separate"/>
        </w:r>
        <w:r w:rsidR="004A6B05" w:rsidRPr="001666AB">
          <w:rPr>
            <w:noProof/>
            <w:webHidden/>
          </w:rPr>
          <w:t>22</w:t>
        </w:r>
        <w:r w:rsidRPr="001666AB">
          <w:rPr>
            <w:noProof/>
            <w:webHidden/>
          </w:rPr>
          <w:fldChar w:fldCharType="end"/>
        </w:r>
      </w:hyperlink>
    </w:p>
    <w:p w:rsidR="00D51F30" w:rsidRPr="001666AB" w:rsidRDefault="004A6A7F">
      <w:pPr>
        <w:pStyle w:val="20"/>
        <w:rPr>
          <w:b w:val="0"/>
          <w:bCs w:val="0"/>
          <w:noProof/>
        </w:rPr>
      </w:pPr>
      <w:hyperlink w:anchor="_Toc323798995" w:history="1">
        <w:r w:rsidR="00D51F30" w:rsidRPr="001666AB">
          <w:rPr>
            <w:rStyle w:val="-"/>
            <w:noProof/>
          </w:rPr>
          <w:t>Α2.4</w:t>
        </w:r>
        <w:r w:rsidR="00D51F30" w:rsidRPr="001666AB">
          <w:rPr>
            <w:b w:val="0"/>
            <w:bCs w:val="0"/>
            <w:noProof/>
          </w:rPr>
          <w:tab/>
        </w:r>
        <w:r w:rsidR="00D51F30" w:rsidRPr="001666AB">
          <w:rPr>
            <w:rStyle w:val="-"/>
            <w:rFonts w:cs="Calibri"/>
            <w:noProof/>
          </w:rPr>
          <w:t>Σκοπιμότητα και αναμενόμενα οφέλη</w:t>
        </w:r>
        <w:r w:rsidR="00D51F30" w:rsidRPr="001666AB">
          <w:rPr>
            <w:noProof/>
            <w:webHidden/>
          </w:rPr>
          <w:tab/>
        </w:r>
        <w:r w:rsidRPr="001666AB">
          <w:rPr>
            <w:noProof/>
            <w:webHidden/>
          </w:rPr>
          <w:fldChar w:fldCharType="begin"/>
        </w:r>
        <w:r w:rsidR="00D51F30" w:rsidRPr="001666AB">
          <w:rPr>
            <w:noProof/>
            <w:webHidden/>
          </w:rPr>
          <w:instrText xml:space="preserve"> PAGEREF _Toc323798995 \h </w:instrText>
        </w:r>
        <w:r w:rsidRPr="001666AB">
          <w:rPr>
            <w:noProof/>
            <w:webHidden/>
          </w:rPr>
        </w:r>
        <w:r w:rsidRPr="001666AB">
          <w:rPr>
            <w:noProof/>
            <w:webHidden/>
          </w:rPr>
          <w:fldChar w:fldCharType="separate"/>
        </w:r>
        <w:r w:rsidR="004A6B05" w:rsidRPr="001666AB">
          <w:rPr>
            <w:noProof/>
            <w:webHidden/>
          </w:rPr>
          <w:t>22</w:t>
        </w:r>
        <w:r w:rsidRPr="001666AB">
          <w:rPr>
            <w:noProof/>
            <w:webHidden/>
          </w:rPr>
          <w:fldChar w:fldCharType="end"/>
        </w:r>
      </w:hyperlink>
    </w:p>
    <w:p w:rsidR="00D51F30" w:rsidRPr="001666AB" w:rsidRDefault="004A6A7F">
      <w:pPr>
        <w:pStyle w:val="20"/>
        <w:rPr>
          <w:b w:val="0"/>
          <w:bCs w:val="0"/>
          <w:noProof/>
        </w:rPr>
      </w:pPr>
      <w:hyperlink w:anchor="_Toc323798996" w:history="1">
        <w:r w:rsidR="00D51F30" w:rsidRPr="001666AB">
          <w:rPr>
            <w:rStyle w:val="-"/>
            <w:noProof/>
          </w:rPr>
          <w:t>Α2.5</w:t>
        </w:r>
        <w:r w:rsidR="00D51F30" w:rsidRPr="001666AB">
          <w:rPr>
            <w:b w:val="0"/>
            <w:bCs w:val="0"/>
            <w:noProof/>
          </w:rPr>
          <w:tab/>
        </w:r>
        <w:r w:rsidR="00D51F30" w:rsidRPr="001666AB">
          <w:rPr>
            <w:rStyle w:val="-"/>
            <w:rFonts w:cs="Calibri"/>
            <w:noProof/>
          </w:rPr>
          <w:t>Στόχοι και Έκταση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_Toc323798996 \h </w:instrText>
        </w:r>
        <w:r w:rsidRPr="001666AB">
          <w:rPr>
            <w:noProof/>
            <w:webHidden/>
          </w:rPr>
        </w:r>
        <w:r w:rsidRPr="001666AB">
          <w:rPr>
            <w:noProof/>
            <w:webHidden/>
          </w:rPr>
          <w:fldChar w:fldCharType="separate"/>
        </w:r>
        <w:r w:rsidR="004A6B05" w:rsidRPr="001666AB">
          <w:rPr>
            <w:noProof/>
            <w:webHidden/>
          </w:rPr>
          <w:t>33</w:t>
        </w:r>
        <w:r w:rsidRPr="001666AB">
          <w:rPr>
            <w:noProof/>
            <w:webHidden/>
          </w:rPr>
          <w:fldChar w:fldCharType="end"/>
        </w:r>
      </w:hyperlink>
    </w:p>
    <w:p w:rsidR="00D51F30" w:rsidRPr="001666AB" w:rsidRDefault="004A6A7F">
      <w:pPr>
        <w:pStyle w:val="20"/>
        <w:rPr>
          <w:b w:val="0"/>
          <w:bCs w:val="0"/>
          <w:noProof/>
        </w:rPr>
      </w:pPr>
      <w:hyperlink w:anchor="_Toc323798997" w:history="1">
        <w:r w:rsidR="00D51F30" w:rsidRPr="001666AB">
          <w:rPr>
            <w:rStyle w:val="-"/>
            <w:noProof/>
          </w:rPr>
          <w:t>Α2.6</w:t>
        </w:r>
        <w:r w:rsidR="00D51F30" w:rsidRPr="001666AB">
          <w:rPr>
            <w:b w:val="0"/>
            <w:bCs w:val="0"/>
            <w:noProof/>
          </w:rPr>
          <w:tab/>
        </w:r>
        <w:r w:rsidR="00D51F30" w:rsidRPr="001666AB">
          <w:rPr>
            <w:rStyle w:val="-"/>
            <w:rFonts w:cs="Calibri"/>
            <w:noProof/>
          </w:rPr>
          <w:t>Κρίσιμοι παράγοντες επιτυχίας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_Toc323798997 \h </w:instrText>
        </w:r>
        <w:r w:rsidRPr="001666AB">
          <w:rPr>
            <w:noProof/>
            <w:webHidden/>
          </w:rPr>
        </w:r>
        <w:r w:rsidRPr="001666AB">
          <w:rPr>
            <w:noProof/>
            <w:webHidden/>
          </w:rPr>
          <w:fldChar w:fldCharType="separate"/>
        </w:r>
        <w:r w:rsidR="004A6B05" w:rsidRPr="001666AB">
          <w:rPr>
            <w:noProof/>
            <w:webHidden/>
          </w:rPr>
          <w:t>34</w:t>
        </w:r>
        <w:r w:rsidRPr="001666AB">
          <w:rPr>
            <w:noProof/>
            <w:webHidden/>
          </w:rPr>
          <w:fldChar w:fldCharType="end"/>
        </w:r>
      </w:hyperlink>
    </w:p>
    <w:p w:rsidR="00D51F30" w:rsidRPr="001666AB" w:rsidRDefault="004A6A7F">
      <w:pPr>
        <w:pStyle w:val="10"/>
        <w:tabs>
          <w:tab w:val="left" w:pos="720"/>
          <w:tab w:val="right" w:leader="dot" w:pos="8296"/>
        </w:tabs>
        <w:rPr>
          <w:b w:val="0"/>
          <w:bCs w:val="0"/>
          <w:i w:val="0"/>
          <w:iCs w:val="0"/>
          <w:noProof/>
          <w:sz w:val="22"/>
          <w:szCs w:val="22"/>
        </w:rPr>
      </w:pPr>
      <w:hyperlink w:anchor="_Toc323798998" w:history="1">
        <w:r w:rsidR="00D51F30" w:rsidRPr="001666AB">
          <w:rPr>
            <w:rStyle w:val="-"/>
            <w:noProof/>
          </w:rPr>
          <w:t>Α3.</w:t>
        </w:r>
        <w:r w:rsidR="00D51F30" w:rsidRPr="001666AB">
          <w:rPr>
            <w:b w:val="0"/>
            <w:bCs w:val="0"/>
            <w:i w:val="0"/>
            <w:iCs w:val="0"/>
            <w:noProof/>
            <w:sz w:val="22"/>
            <w:szCs w:val="22"/>
          </w:rPr>
          <w:tab/>
        </w:r>
        <w:r w:rsidR="00D51F30" w:rsidRPr="001666AB">
          <w:rPr>
            <w:rStyle w:val="-"/>
            <w:noProof/>
          </w:rPr>
          <w:t>Λειτουργικές και Τεχνικές προδιαγραφές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_Toc323798998 \h </w:instrText>
        </w:r>
        <w:r w:rsidRPr="001666AB">
          <w:rPr>
            <w:noProof/>
            <w:webHidden/>
          </w:rPr>
        </w:r>
        <w:r w:rsidRPr="001666AB">
          <w:rPr>
            <w:noProof/>
            <w:webHidden/>
          </w:rPr>
          <w:fldChar w:fldCharType="separate"/>
        </w:r>
        <w:r w:rsidR="004A6B05" w:rsidRPr="001666AB">
          <w:rPr>
            <w:noProof/>
            <w:webHidden/>
          </w:rPr>
          <w:t>36</w:t>
        </w:r>
        <w:r w:rsidRPr="001666AB">
          <w:rPr>
            <w:noProof/>
            <w:webHidden/>
          </w:rPr>
          <w:fldChar w:fldCharType="end"/>
        </w:r>
      </w:hyperlink>
    </w:p>
    <w:p w:rsidR="00D51F30" w:rsidRPr="001666AB" w:rsidRDefault="004A6A7F">
      <w:pPr>
        <w:pStyle w:val="20"/>
        <w:rPr>
          <w:b w:val="0"/>
          <w:bCs w:val="0"/>
          <w:noProof/>
        </w:rPr>
      </w:pPr>
      <w:hyperlink w:anchor="_Toc323799000" w:history="1">
        <w:r w:rsidR="00D51F30" w:rsidRPr="001666AB">
          <w:rPr>
            <w:rStyle w:val="-"/>
            <w:noProof/>
          </w:rPr>
          <w:t>Α3.1</w:t>
        </w:r>
        <w:r w:rsidR="00D51F30" w:rsidRPr="001666AB">
          <w:rPr>
            <w:b w:val="0"/>
            <w:bCs w:val="0"/>
            <w:noProof/>
          </w:rPr>
          <w:tab/>
        </w:r>
        <w:r w:rsidR="00D51F30" w:rsidRPr="001666AB">
          <w:rPr>
            <w:rStyle w:val="-"/>
            <w:noProof/>
          </w:rPr>
          <w:t>Ηλεκτρονικές Υπηρεσίες</w:t>
        </w:r>
        <w:r w:rsidR="00D51F30" w:rsidRPr="001666AB">
          <w:rPr>
            <w:noProof/>
            <w:webHidden/>
          </w:rPr>
          <w:tab/>
        </w:r>
        <w:r w:rsidRPr="001666AB">
          <w:rPr>
            <w:noProof/>
            <w:webHidden/>
          </w:rPr>
          <w:fldChar w:fldCharType="begin"/>
        </w:r>
        <w:r w:rsidR="00D51F30" w:rsidRPr="001666AB">
          <w:rPr>
            <w:noProof/>
            <w:webHidden/>
          </w:rPr>
          <w:instrText xml:space="preserve"> PAGEREF _Toc323799000 \h </w:instrText>
        </w:r>
        <w:r w:rsidRPr="001666AB">
          <w:rPr>
            <w:noProof/>
            <w:webHidden/>
          </w:rPr>
        </w:r>
        <w:r w:rsidRPr="001666AB">
          <w:rPr>
            <w:noProof/>
            <w:webHidden/>
          </w:rPr>
          <w:fldChar w:fldCharType="separate"/>
        </w:r>
        <w:r w:rsidR="004A6B05" w:rsidRPr="001666AB">
          <w:rPr>
            <w:noProof/>
            <w:webHidden/>
          </w:rPr>
          <w:t>36</w:t>
        </w:r>
        <w:r w:rsidRPr="001666AB">
          <w:rPr>
            <w:noProof/>
            <w:webHidden/>
          </w:rPr>
          <w:fldChar w:fldCharType="end"/>
        </w:r>
      </w:hyperlink>
    </w:p>
    <w:p w:rsidR="00D51F30" w:rsidRPr="001666AB" w:rsidRDefault="004A6A7F">
      <w:pPr>
        <w:pStyle w:val="20"/>
        <w:rPr>
          <w:b w:val="0"/>
          <w:bCs w:val="0"/>
          <w:noProof/>
        </w:rPr>
      </w:pPr>
      <w:hyperlink w:anchor="_Toc323799001" w:history="1">
        <w:r w:rsidR="00D51F30" w:rsidRPr="001666AB">
          <w:rPr>
            <w:rStyle w:val="-"/>
            <w:noProof/>
          </w:rPr>
          <w:t>Α3.2</w:t>
        </w:r>
        <w:r w:rsidR="00D51F30" w:rsidRPr="001666AB">
          <w:rPr>
            <w:b w:val="0"/>
            <w:bCs w:val="0"/>
            <w:noProof/>
          </w:rPr>
          <w:tab/>
        </w:r>
        <w:r w:rsidR="00D51F30" w:rsidRPr="001666AB">
          <w:rPr>
            <w:rStyle w:val="-"/>
            <w:rFonts w:cs="Calibri"/>
            <w:noProof/>
          </w:rPr>
          <w:t>Απαιτήσεις Αρχιτεκτονικής Συστήματος</w:t>
        </w:r>
        <w:r w:rsidR="00D51F30" w:rsidRPr="001666AB">
          <w:rPr>
            <w:noProof/>
            <w:webHidden/>
          </w:rPr>
          <w:tab/>
        </w:r>
        <w:r w:rsidRPr="001666AB">
          <w:rPr>
            <w:noProof/>
            <w:webHidden/>
          </w:rPr>
          <w:fldChar w:fldCharType="begin"/>
        </w:r>
        <w:r w:rsidR="00D51F30" w:rsidRPr="001666AB">
          <w:rPr>
            <w:noProof/>
            <w:webHidden/>
          </w:rPr>
          <w:instrText xml:space="preserve"> PAGEREF _Toc323799001 \h </w:instrText>
        </w:r>
        <w:r w:rsidRPr="001666AB">
          <w:rPr>
            <w:noProof/>
            <w:webHidden/>
          </w:rPr>
        </w:r>
        <w:r w:rsidRPr="001666AB">
          <w:rPr>
            <w:noProof/>
            <w:webHidden/>
          </w:rPr>
          <w:fldChar w:fldCharType="separate"/>
        </w:r>
        <w:r w:rsidR="004A6B05" w:rsidRPr="001666AB">
          <w:rPr>
            <w:noProof/>
            <w:webHidden/>
          </w:rPr>
          <w:t>36</w:t>
        </w:r>
        <w:r w:rsidRPr="001666AB">
          <w:rPr>
            <w:noProof/>
            <w:webHidden/>
          </w:rPr>
          <w:fldChar w:fldCharType="end"/>
        </w:r>
      </w:hyperlink>
    </w:p>
    <w:p w:rsidR="00D51F30" w:rsidRPr="001666AB" w:rsidRDefault="004A6A7F">
      <w:pPr>
        <w:pStyle w:val="20"/>
        <w:rPr>
          <w:b w:val="0"/>
          <w:bCs w:val="0"/>
          <w:noProof/>
        </w:rPr>
      </w:pPr>
      <w:hyperlink w:anchor="_Toc323799003" w:history="1">
        <w:r w:rsidR="00D51F30" w:rsidRPr="001666AB">
          <w:rPr>
            <w:rStyle w:val="-"/>
            <w:noProof/>
          </w:rPr>
          <w:t>Α3.3</w:t>
        </w:r>
        <w:r w:rsidR="00D51F30" w:rsidRPr="001666AB">
          <w:rPr>
            <w:b w:val="0"/>
            <w:bCs w:val="0"/>
            <w:noProof/>
          </w:rPr>
          <w:tab/>
        </w:r>
        <w:r w:rsidR="00D51F30" w:rsidRPr="001666AB">
          <w:rPr>
            <w:rStyle w:val="-"/>
            <w:rFonts w:cs="Calibri"/>
            <w:noProof/>
          </w:rPr>
          <w:t>Τεχνολογίες και σχέδιο υλοποίησης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_Toc323799003 \h </w:instrText>
        </w:r>
        <w:r w:rsidRPr="001666AB">
          <w:rPr>
            <w:noProof/>
            <w:webHidden/>
          </w:rPr>
        </w:r>
        <w:r w:rsidRPr="001666AB">
          <w:rPr>
            <w:noProof/>
            <w:webHidden/>
          </w:rPr>
          <w:fldChar w:fldCharType="separate"/>
        </w:r>
        <w:r w:rsidR="004A6B05" w:rsidRPr="001666AB">
          <w:rPr>
            <w:noProof/>
            <w:webHidden/>
          </w:rPr>
          <w:t>39</w:t>
        </w:r>
        <w:r w:rsidRPr="001666AB">
          <w:rPr>
            <w:noProof/>
            <w:webHidden/>
          </w:rPr>
          <w:fldChar w:fldCharType="end"/>
        </w:r>
      </w:hyperlink>
    </w:p>
    <w:p w:rsidR="00D51F30" w:rsidRPr="001666AB" w:rsidRDefault="004A6A7F">
      <w:pPr>
        <w:pStyle w:val="20"/>
        <w:rPr>
          <w:b w:val="0"/>
          <w:bCs w:val="0"/>
          <w:noProof/>
        </w:rPr>
      </w:pPr>
      <w:hyperlink w:anchor="_Toc323799004" w:history="1">
        <w:r w:rsidR="00D51F30" w:rsidRPr="001666AB">
          <w:rPr>
            <w:rStyle w:val="-"/>
            <w:noProof/>
          </w:rPr>
          <w:t>Α3.4</w:t>
        </w:r>
        <w:r w:rsidR="00D51F30" w:rsidRPr="001666AB">
          <w:rPr>
            <w:b w:val="0"/>
            <w:bCs w:val="0"/>
            <w:noProof/>
          </w:rPr>
          <w:tab/>
        </w:r>
        <w:r w:rsidR="00D51F30" w:rsidRPr="001666AB">
          <w:rPr>
            <w:rStyle w:val="-"/>
            <w:rFonts w:cs="Calibri"/>
            <w:noProof/>
          </w:rPr>
          <w:t>Προδιαγραφές Λειτουργικών Ενοτήτων (Υποσυστημάτων, Εφαρμογών)</w:t>
        </w:r>
        <w:r w:rsidR="00D51F30" w:rsidRPr="001666AB">
          <w:rPr>
            <w:noProof/>
            <w:webHidden/>
          </w:rPr>
          <w:tab/>
        </w:r>
        <w:r w:rsidRPr="001666AB">
          <w:rPr>
            <w:noProof/>
            <w:webHidden/>
          </w:rPr>
          <w:fldChar w:fldCharType="begin"/>
        </w:r>
        <w:r w:rsidR="00D51F30" w:rsidRPr="001666AB">
          <w:rPr>
            <w:noProof/>
            <w:webHidden/>
          </w:rPr>
          <w:instrText xml:space="preserve"> PAGEREF _Toc323799004 \h </w:instrText>
        </w:r>
        <w:r w:rsidRPr="001666AB">
          <w:rPr>
            <w:noProof/>
            <w:webHidden/>
          </w:rPr>
        </w:r>
        <w:r w:rsidRPr="001666AB">
          <w:rPr>
            <w:noProof/>
            <w:webHidden/>
          </w:rPr>
          <w:fldChar w:fldCharType="separate"/>
        </w:r>
        <w:r w:rsidR="004A6B05" w:rsidRPr="001666AB">
          <w:rPr>
            <w:noProof/>
            <w:webHidden/>
          </w:rPr>
          <w:t>41</w:t>
        </w:r>
        <w:r w:rsidRPr="001666AB">
          <w:rPr>
            <w:noProof/>
            <w:webHidden/>
          </w:rPr>
          <w:fldChar w:fldCharType="end"/>
        </w:r>
      </w:hyperlink>
    </w:p>
    <w:p w:rsidR="007A07D4" w:rsidRPr="001666AB" w:rsidRDefault="004A6A7F" w:rsidP="007A07D4">
      <w:pPr>
        <w:pStyle w:val="20"/>
        <w:tabs>
          <w:tab w:val="right" w:leader="underscore" w:pos="8296"/>
        </w:tabs>
        <w:rPr>
          <w:b w:val="0"/>
          <w:bCs w:val="0"/>
          <w:noProof/>
        </w:rPr>
      </w:pPr>
      <w:hyperlink w:anchor="_Toc307306460" w:history="1">
        <w:r w:rsidR="007A07D4" w:rsidRPr="001666AB">
          <w:rPr>
            <w:rStyle w:val="-"/>
            <w:noProof/>
          </w:rPr>
          <w:t>Πίνακας Περιεχομένων</w:t>
        </w:r>
        <w:r w:rsidR="007A07D4" w:rsidRPr="001666AB">
          <w:rPr>
            <w:noProof/>
            <w:webHidden/>
          </w:rPr>
          <w:tab/>
        </w:r>
      </w:hyperlink>
    </w:p>
    <w:p w:rsidR="007A07D4" w:rsidRPr="001666AB" w:rsidRDefault="004A6A7F" w:rsidP="007A07D4">
      <w:pPr>
        <w:pStyle w:val="10"/>
        <w:tabs>
          <w:tab w:val="right" w:leader="underscore" w:pos="8296"/>
        </w:tabs>
        <w:rPr>
          <w:b w:val="0"/>
          <w:bCs w:val="0"/>
          <w:i w:val="0"/>
          <w:iCs w:val="0"/>
          <w:noProof/>
          <w:sz w:val="22"/>
          <w:szCs w:val="22"/>
        </w:rPr>
      </w:pPr>
      <w:hyperlink w:anchor="_Toc307306461" w:history="1">
        <w:r w:rsidR="007A07D4" w:rsidRPr="001666AB">
          <w:rPr>
            <w:rStyle w:val="-"/>
            <w:noProof/>
          </w:rPr>
          <w:t xml:space="preserve">ΜΕΡΟΣ </w:t>
        </w:r>
        <w:r w:rsidR="007A07D4" w:rsidRPr="001666AB">
          <w:rPr>
            <w:rStyle w:val="-"/>
            <w:noProof/>
            <w:lang w:val="en-US"/>
          </w:rPr>
          <w:t>C</w:t>
        </w:r>
        <w:r w:rsidR="007A07D4" w:rsidRPr="001666AB">
          <w:rPr>
            <w:rStyle w:val="-"/>
            <w:noProof/>
          </w:rPr>
          <w:t>: ΠΑΡΑΡΤΗΜΑΤΑ</w:t>
        </w:r>
        <w:r w:rsidR="007A07D4" w:rsidRPr="001666AB">
          <w:rPr>
            <w:noProof/>
            <w:webHidden/>
          </w:rPr>
          <w:tab/>
        </w:r>
      </w:hyperlink>
    </w:p>
    <w:p w:rsidR="007A07D4" w:rsidRPr="001666AB" w:rsidRDefault="004A6A7F" w:rsidP="007A07D4">
      <w:pPr>
        <w:pStyle w:val="10"/>
        <w:tabs>
          <w:tab w:val="left" w:pos="720"/>
          <w:tab w:val="right" w:leader="underscore" w:pos="8296"/>
        </w:tabs>
        <w:rPr>
          <w:b w:val="0"/>
          <w:bCs w:val="0"/>
          <w:i w:val="0"/>
          <w:iCs w:val="0"/>
          <w:noProof/>
          <w:sz w:val="22"/>
          <w:szCs w:val="22"/>
        </w:rPr>
      </w:pPr>
      <w:hyperlink w:anchor="_Toc307306462" w:history="1">
        <w:r w:rsidR="007A07D4" w:rsidRPr="001666AB">
          <w:rPr>
            <w:rStyle w:val="-"/>
            <w:noProof/>
          </w:rPr>
          <w:t>C1.</w:t>
        </w:r>
        <w:r w:rsidR="007A07D4" w:rsidRPr="001666AB">
          <w:rPr>
            <w:b w:val="0"/>
            <w:bCs w:val="0"/>
            <w:i w:val="0"/>
            <w:iCs w:val="0"/>
            <w:noProof/>
            <w:sz w:val="22"/>
            <w:szCs w:val="22"/>
          </w:rPr>
          <w:tab/>
        </w:r>
        <w:r w:rsidR="007A07D4" w:rsidRPr="001666AB">
          <w:rPr>
            <w:rStyle w:val="-"/>
            <w:noProof/>
          </w:rPr>
          <w:t>Υποδείγματα Εγγυητικών Επιστολών</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63" w:history="1">
        <w:r w:rsidR="007A07D4" w:rsidRPr="001666AB">
          <w:rPr>
            <w:rStyle w:val="-"/>
            <w:noProof/>
          </w:rPr>
          <w:t>C1.1</w:t>
        </w:r>
        <w:r w:rsidR="007A07D4" w:rsidRPr="001666AB">
          <w:rPr>
            <w:b w:val="0"/>
            <w:bCs w:val="0"/>
            <w:noProof/>
          </w:rPr>
          <w:tab/>
        </w:r>
        <w:r w:rsidR="007A07D4" w:rsidRPr="001666AB">
          <w:rPr>
            <w:rStyle w:val="-"/>
            <w:noProof/>
          </w:rPr>
          <w:t>Εγγυητική Επιστολή Συμμετοχής</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64" w:history="1">
        <w:r w:rsidR="007A07D4" w:rsidRPr="001666AB">
          <w:rPr>
            <w:rStyle w:val="-"/>
            <w:noProof/>
          </w:rPr>
          <w:t>C1.2</w:t>
        </w:r>
        <w:r w:rsidR="007A07D4" w:rsidRPr="001666AB">
          <w:rPr>
            <w:b w:val="0"/>
            <w:bCs w:val="0"/>
            <w:noProof/>
          </w:rPr>
          <w:tab/>
        </w:r>
        <w:r w:rsidR="007A07D4" w:rsidRPr="001666AB">
          <w:rPr>
            <w:rStyle w:val="-"/>
            <w:noProof/>
          </w:rPr>
          <w:t>Εγγυητική Επιστολή Καλής Εκτέλεσης Σύμβασης</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65" w:history="1">
        <w:r w:rsidR="007A07D4" w:rsidRPr="001666AB">
          <w:rPr>
            <w:rStyle w:val="-"/>
            <w:noProof/>
          </w:rPr>
          <w:t>C1.3</w:t>
        </w:r>
        <w:r w:rsidR="007A07D4" w:rsidRPr="001666AB">
          <w:rPr>
            <w:b w:val="0"/>
            <w:bCs w:val="0"/>
            <w:noProof/>
          </w:rPr>
          <w:tab/>
        </w:r>
        <w:r w:rsidR="007A07D4" w:rsidRPr="001666AB">
          <w:rPr>
            <w:rStyle w:val="-"/>
            <w:noProof/>
          </w:rPr>
          <w:t>Εγγυητική Επιστολή Προκαταβολής</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66" w:history="1">
        <w:r w:rsidR="007A07D4" w:rsidRPr="001666AB">
          <w:rPr>
            <w:rStyle w:val="-"/>
            <w:noProof/>
          </w:rPr>
          <w:t>C1.4</w:t>
        </w:r>
        <w:r w:rsidR="007A07D4" w:rsidRPr="001666AB">
          <w:rPr>
            <w:b w:val="0"/>
            <w:bCs w:val="0"/>
            <w:noProof/>
          </w:rPr>
          <w:tab/>
        </w:r>
        <w:r w:rsidR="007A07D4" w:rsidRPr="001666AB">
          <w:rPr>
            <w:rStyle w:val="-"/>
            <w:noProof/>
          </w:rPr>
          <w:t>Εγγυητική Επιστολή Καλής Λειτουργίας</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67" w:history="1">
        <w:r w:rsidR="007A07D4" w:rsidRPr="001666AB">
          <w:rPr>
            <w:rStyle w:val="-"/>
            <w:noProof/>
          </w:rPr>
          <w:t>C1.5</w:t>
        </w:r>
        <w:r w:rsidR="007A07D4" w:rsidRPr="001666AB">
          <w:rPr>
            <w:b w:val="0"/>
            <w:bCs w:val="0"/>
            <w:noProof/>
          </w:rPr>
          <w:tab/>
        </w:r>
        <w:r w:rsidR="007A07D4" w:rsidRPr="001666AB">
          <w:rPr>
            <w:rStyle w:val="-"/>
            <w:noProof/>
          </w:rPr>
          <w:t>Εγγυητική Επιστολή Καλής Εκτέλεσης Συντήρησης</w:t>
        </w:r>
      </w:hyperlink>
    </w:p>
    <w:p w:rsidR="007A07D4" w:rsidRPr="001666AB" w:rsidRDefault="004A6A7F" w:rsidP="007A07D4">
      <w:pPr>
        <w:pStyle w:val="10"/>
        <w:tabs>
          <w:tab w:val="left" w:pos="720"/>
          <w:tab w:val="right" w:leader="underscore" w:pos="8296"/>
        </w:tabs>
        <w:rPr>
          <w:b w:val="0"/>
          <w:bCs w:val="0"/>
          <w:i w:val="0"/>
          <w:iCs w:val="0"/>
          <w:noProof/>
          <w:sz w:val="22"/>
          <w:szCs w:val="22"/>
        </w:rPr>
      </w:pPr>
      <w:hyperlink w:anchor="_Toc307306468" w:history="1">
        <w:r w:rsidR="007A07D4" w:rsidRPr="001666AB">
          <w:rPr>
            <w:rStyle w:val="-"/>
            <w:noProof/>
          </w:rPr>
          <w:t>C2.</w:t>
        </w:r>
        <w:r w:rsidR="007A07D4" w:rsidRPr="001666AB">
          <w:rPr>
            <w:b w:val="0"/>
            <w:bCs w:val="0"/>
            <w:i w:val="0"/>
            <w:iCs w:val="0"/>
            <w:noProof/>
            <w:sz w:val="22"/>
            <w:szCs w:val="22"/>
          </w:rPr>
          <w:tab/>
        </w:r>
        <w:r w:rsidR="007A07D4" w:rsidRPr="001666AB">
          <w:rPr>
            <w:rStyle w:val="-"/>
            <w:noProof/>
          </w:rPr>
          <w:t>Υπόδειγμα Βιογραφικού Σημειώματος</w:t>
        </w:r>
        <w:r w:rsidR="007A07D4" w:rsidRPr="001666AB">
          <w:rPr>
            <w:noProof/>
            <w:webHidden/>
          </w:rPr>
          <w:tab/>
        </w:r>
      </w:hyperlink>
    </w:p>
    <w:p w:rsidR="007A07D4" w:rsidRPr="001666AB" w:rsidRDefault="004A6A7F" w:rsidP="007A07D4">
      <w:pPr>
        <w:pStyle w:val="10"/>
        <w:tabs>
          <w:tab w:val="left" w:pos="720"/>
          <w:tab w:val="right" w:leader="underscore" w:pos="8296"/>
        </w:tabs>
        <w:rPr>
          <w:b w:val="0"/>
          <w:bCs w:val="0"/>
          <w:i w:val="0"/>
          <w:iCs w:val="0"/>
          <w:noProof/>
          <w:sz w:val="22"/>
          <w:szCs w:val="22"/>
        </w:rPr>
      </w:pPr>
      <w:hyperlink w:anchor="_Toc307306469" w:history="1">
        <w:r w:rsidR="007A07D4" w:rsidRPr="001666AB">
          <w:rPr>
            <w:rStyle w:val="-"/>
            <w:noProof/>
          </w:rPr>
          <w:t>C3.</w:t>
        </w:r>
        <w:r w:rsidR="007A07D4" w:rsidRPr="001666AB">
          <w:rPr>
            <w:b w:val="0"/>
            <w:bCs w:val="0"/>
            <w:i w:val="0"/>
            <w:iCs w:val="0"/>
            <w:noProof/>
            <w:sz w:val="22"/>
            <w:szCs w:val="22"/>
          </w:rPr>
          <w:tab/>
        </w:r>
        <w:r w:rsidR="007A07D4" w:rsidRPr="001666AB">
          <w:rPr>
            <w:rStyle w:val="-"/>
            <w:noProof/>
          </w:rPr>
          <w:t xml:space="preserve">Πίνακες Συμμόρφωσης Γενικών Αρχών </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70" w:history="1">
        <w:r w:rsidR="007A07D4" w:rsidRPr="001666AB">
          <w:rPr>
            <w:rStyle w:val="-"/>
            <w:noProof/>
          </w:rPr>
          <w:t>C3.1</w:t>
        </w:r>
        <w:r w:rsidR="007A07D4" w:rsidRPr="001666AB">
          <w:rPr>
            <w:b w:val="0"/>
            <w:bCs w:val="0"/>
            <w:noProof/>
          </w:rPr>
          <w:tab/>
        </w:r>
        <w:r w:rsidR="007A07D4" w:rsidRPr="001666AB">
          <w:rPr>
            <w:rStyle w:val="-"/>
            <w:noProof/>
          </w:rPr>
          <w:t>Πίνακας Συνοπτικής Περιγραφής Αντικειμένου</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71" w:history="1">
        <w:r w:rsidR="007A07D4" w:rsidRPr="001666AB">
          <w:rPr>
            <w:rStyle w:val="-"/>
            <w:noProof/>
          </w:rPr>
          <w:t>C3.2</w:t>
        </w:r>
        <w:r w:rsidR="007A07D4" w:rsidRPr="001666AB">
          <w:rPr>
            <w:b w:val="0"/>
            <w:bCs w:val="0"/>
            <w:noProof/>
          </w:rPr>
          <w:tab/>
        </w:r>
        <w:r w:rsidR="007A07D4" w:rsidRPr="001666AB">
          <w:rPr>
            <w:rStyle w:val="-"/>
            <w:noProof/>
          </w:rPr>
          <w:t>Πίνακας</w:t>
        </w:r>
        <w:r w:rsidR="007A07D4" w:rsidRPr="001666AB">
          <w:rPr>
            <w:rStyle w:val="-"/>
            <w:noProof/>
            <w:lang w:val="en-US"/>
          </w:rPr>
          <w:t>:</w:t>
        </w:r>
        <w:r w:rsidR="007A07D4" w:rsidRPr="001666AB">
          <w:rPr>
            <w:rStyle w:val="-"/>
            <w:noProof/>
          </w:rPr>
          <w:t xml:space="preserve"> Ψηφιοποίησης εκπαιδευτικού </w:t>
        </w:r>
        <w:r w:rsidR="007A07D4" w:rsidRPr="001666AB">
          <w:rPr>
            <w:rStyle w:val="-"/>
            <w:noProof/>
            <w:lang w:val="en-US"/>
          </w:rPr>
          <w:t xml:space="preserve">&amp; </w:t>
        </w:r>
        <w:r w:rsidR="007A07D4" w:rsidRPr="001666AB">
          <w:rPr>
            <w:rStyle w:val="-"/>
            <w:noProof/>
          </w:rPr>
          <w:t>ενημερωτικού υλικού για ΑμεΑ</w:t>
        </w:r>
        <w:r w:rsidR="007A07D4" w:rsidRPr="001666AB">
          <w:rPr>
            <w:noProof/>
            <w:webHidden/>
          </w:rPr>
          <w:tab/>
        </w:r>
      </w:hyperlink>
    </w:p>
    <w:p w:rsidR="007A07D4" w:rsidRPr="001666AB" w:rsidRDefault="004A6A7F" w:rsidP="007A07D4">
      <w:pPr>
        <w:pStyle w:val="20"/>
        <w:tabs>
          <w:tab w:val="right" w:leader="underscore" w:pos="8296"/>
        </w:tabs>
        <w:rPr>
          <w:b w:val="0"/>
          <w:bCs w:val="0"/>
          <w:noProof/>
        </w:rPr>
      </w:pPr>
      <w:hyperlink w:anchor="_Toc307306472" w:history="1">
        <w:r w:rsidR="007A07D4" w:rsidRPr="001666AB">
          <w:rPr>
            <w:rStyle w:val="-"/>
            <w:noProof/>
          </w:rPr>
          <w:t>C3.3</w:t>
        </w:r>
        <w:r w:rsidR="007A07D4" w:rsidRPr="001666AB">
          <w:rPr>
            <w:b w:val="0"/>
            <w:bCs w:val="0"/>
            <w:noProof/>
          </w:rPr>
          <w:tab/>
        </w:r>
        <w:r w:rsidR="007A07D4" w:rsidRPr="001666AB">
          <w:rPr>
            <w:rStyle w:val="-"/>
            <w:noProof/>
          </w:rPr>
          <w:t>Πίνακας λογισμικών προγραμμάτων – άδειες λογισμικού</w:t>
        </w:r>
        <w:r w:rsidR="007A07D4" w:rsidRPr="001666AB">
          <w:rPr>
            <w:noProof/>
            <w:webHidden/>
          </w:rPr>
          <w:tab/>
        </w:r>
      </w:hyperlink>
    </w:p>
    <w:p w:rsidR="007A07D4" w:rsidRPr="001666AB" w:rsidRDefault="004A6A7F" w:rsidP="007A07D4">
      <w:pPr>
        <w:pStyle w:val="20"/>
        <w:tabs>
          <w:tab w:val="right" w:leader="underscore" w:pos="8296"/>
        </w:tabs>
        <w:rPr>
          <w:rStyle w:val="-"/>
          <w:noProof/>
        </w:rPr>
      </w:pPr>
      <w:hyperlink w:anchor="_Toc307306473" w:history="1">
        <w:r w:rsidR="007A07D4" w:rsidRPr="001666AB">
          <w:rPr>
            <w:rStyle w:val="-"/>
            <w:noProof/>
          </w:rPr>
          <w:t>C3.4</w:t>
        </w:r>
        <w:r w:rsidR="007A07D4" w:rsidRPr="001666AB">
          <w:rPr>
            <w:b w:val="0"/>
            <w:bCs w:val="0"/>
            <w:noProof/>
          </w:rPr>
          <w:tab/>
        </w:r>
        <w:r w:rsidR="007A07D4" w:rsidRPr="001666AB">
          <w:rPr>
            <w:rStyle w:val="-"/>
            <w:noProof/>
          </w:rPr>
          <w:t>Πίνακας Λειτουργικών Ενοτήτων</w:t>
        </w:r>
        <w:r w:rsidR="007A07D4" w:rsidRPr="001666AB">
          <w:rPr>
            <w:rStyle w:val="-"/>
            <w:noProof/>
            <w:lang w:val="en-US"/>
          </w:rPr>
          <w:t xml:space="preserve"> Πληροφοριακ</w:t>
        </w:r>
        <w:r w:rsidR="007A07D4" w:rsidRPr="001666AB">
          <w:rPr>
            <w:rStyle w:val="-"/>
            <w:noProof/>
          </w:rPr>
          <w:t xml:space="preserve">ού </w:t>
        </w:r>
        <w:r w:rsidR="007A07D4" w:rsidRPr="001666AB">
          <w:rPr>
            <w:rStyle w:val="-"/>
            <w:noProof/>
            <w:lang w:val="en-US"/>
          </w:rPr>
          <w:t>σ</w:t>
        </w:r>
        <w:r w:rsidR="007A07D4" w:rsidRPr="001666AB">
          <w:rPr>
            <w:rStyle w:val="-"/>
            <w:noProof/>
          </w:rPr>
          <w:t xml:space="preserve">υστήματος </w:t>
        </w:r>
        <w:r w:rsidR="007A07D4" w:rsidRPr="001666AB">
          <w:rPr>
            <w:rStyle w:val="-"/>
            <w:noProof/>
            <w:lang w:val="en-US"/>
          </w:rPr>
          <w:t>Υποστήριξης Ηλεκτρονικής Επικοινωνίας και Εκπαίδευσης σπουδαστών ΑμεΑ</w:t>
        </w:r>
        <w:r w:rsidR="007A07D4" w:rsidRPr="001666AB">
          <w:rPr>
            <w:noProof/>
            <w:webHidden/>
          </w:rPr>
          <w:tab/>
        </w:r>
      </w:hyperlink>
    </w:p>
    <w:p w:rsidR="007A07D4" w:rsidRPr="001666AB" w:rsidRDefault="007A07D4" w:rsidP="007A07D4"/>
    <w:p w:rsidR="007A07D4" w:rsidRPr="001666AB" w:rsidRDefault="004A6A7F" w:rsidP="007A07D4">
      <w:pPr>
        <w:pStyle w:val="30"/>
        <w:tabs>
          <w:tab w:val="left" w:pos="1440"/>
          <w:tab w:val="right" w:leader="underscore" w:pos="8296"/>
        </w:tabs>
        <w:rPr>
          <w:noProof/>
          <w:sz w:val="22"/>
          <w:szCs w:val="22"/>
        </w:rPr>
      </w:pPr>
      <w:hyperlink w:anchor="_Toc307306474" w:history="1">
        <w:r w:rsidR="007A07D4" w:rsidRPr="001666AB">
          <w:rPr>
            <w:rStyle w:val="-"/>
            <w:noProof/>
          </w:rPr>
          <w:t>C3.4.1</w:t>
        </w:r>
        <w:r w:rsidR="007A07D4" w:rsidRPr="001666AB">
          <w:rPr>
            <w:noProof/>
            <w:sz w:val="22"/>
            <w:szCs w:val="22"/>
          </w:rPr>
          <w:tab/>
        </w:r>
        <w:r w:rsidR="007A07D4" w:rsidRPr="001666AB">
          <w:rPr>
            <w:rStyle w:val="-"/>
            <w:noProof/>
          </w:rPr>
          <w:t>Υποσύστημα εισόδου και εγγραφής στο πληροφοριακό σύστημα - δικαιώματα χρηστών____________</w:t>
        </w:r>
        <w:r w:rsidR="007A07D4" w:rsidRPr="001666AB">
          <w:rPr>
            <w:noProof/>
            <w:webHidden/>
          </w:rPr>
          <w:tab/>
        </w:r>
      </w:hyperlink>
    </w:p>
    <w:p w:rsidR="007A07D4" w:rsidRPr="001666AB" w:rsidRDefault="004A6A7F" w:rsidP="007A07D4">
      <w:pPr>
        <w:pStyle w:val="30"/>
        <w:tabs>
          <w:tab w:val="left" w:pos="1440"/>
          <w:tab w:val="right" w:leader="underscore" w:pos="8296"/>
        </w:tabs>
        <w:rPr>
          <w:noProof/>
          <w:sz w:val="22"/>
          <w:szCs w:val="22"/>
        </w:rPr>
      </w:pPr>
      <w:hyperlink w:anchor="_Toc307306475" w:history="1">
        <w:r w:rsidR="007A07D4" w:rsidRPr="001666AB">
          <w:rPr>
            <w:rStyle w:val="-"/>
            <w:noProof/>
          </w:rPr>
          <w:t>C3.4.2</w:t>
        </w:r>
        <w:r w:rsidR="007A07D4" w:rsidRPr="001666AB">
          <w:rPr>
            <w:noProof/>
            <w:sz w:val="22"/>
            <w:szCs w:val="22"/>
          </w:rPr>
          <w:tab/>
        </w:r>
        <w:r w:rsidR="007A07D4" w:rsidRPr="001666AB">
          <w:rPr>
            <w:rStyle w:val="-"/>
            <w:noProof/>
          </w:rPr>
          <w:t>Υποσύστημα υποστήριξης και προσωποποιημένων εκπαιδευτικών υπηρεσιών σε ΑμεΑ σπουδαστές</w:t>
        </w:r>
        <w:r w:rsidR="007A07D4" w:rsidRPr="001666AB">
          <w:rPr>
            <w:noProof/>
            <w:webHidden/>
          </w:rPr>
          <w:tab/>
        </w:r>
      </w:hyperlink>
    </w:p>
    <w:p w:rsidR="007A07D4" w:rsidRPr="001666AB" w:rsidRDefault="004A6A7F" w:rsidP="007A07D4">
      <w:pPr>
        <w:pStyle w:val="30"/>
        <w:tabs>
          <w:tab w:val="left" w:pos="1440"/>
          <w:tab w:val="right" w:leader="underscore" w:pos="8296"/>
        </w:tabs>
        <w:rPr>
          <w:noProof/>
          <w:sz w:val="22"/>
          <w:szCs w:val="22"/>
        </w:rPr>
      </w:pPr>
      <w:hyperlink w:anchor="_Toc307306476" w:history="1">
        <w:r w:rsidR="007A07D4" w:rsidRPr="001666AB">
          <w:rPr>
            <w:rStyle w:val="-"/>
            <w:noProof/>
          </w:rPr>
          <w:t>C3.4.3</w:t>
        </w:r>
        <w:r w:rsidR="007A07D4" w:rsidRPr="001666AB">
          <w:rPr>
            <w:noProof/>
            <w:sz w:val="22"/>
            <w:szCs w:val="22"/>
          </w:rPr>
          <w:tab/>
        </w:r>
        <w:r w:rsidR="007A07D4" w:rsidRPr="001666AB">
          <w:rPr>
            <w:rStyle w:val="-"/>
            <w:noProof/>
          </w:rPr>
          <w:t>Υποσύστημα υποστήριξης ΑμεΑ σπουδαστών σε διοικητικά θέματα</w:t>
        </w:r>
        <w:r w:rsidR="007A07D4" w:rsidRPr="001666AB">
          <w:rPr>
            <w:noProof/>
            <w:webHidden/>
          </w:rPr>
          <w:tab/>
        </w:r>
      </w:hyperlink>
    </w:p>
    <w:p w:rsidR="007A07D4" w:rsidRPr="001666AB" w:rsidRDefault="004A6A7F" w:rsidP="007A07D4">
      <w:pPr>
        <w:pStyle w:val="30"/>
        <w:tabs>
          <w:tab w:val="left" w:pos="1440"/>
          <w:tab w:val="right" w:leader="underscore" w:pos="8296"/>
        </w:tabs>
        <w:rPr>
          <w:noProof/>
          <w:sz w:val="22"/>
          <w:szCs w:val="22"/>
        </w:rPr>
      </w:pPr>
      <w:hyperlink w:anchor="_Toc307306479" w:history="1">
        <w:r w:rsidR="007A07D4" w:rsidRPr="001666AB">
          <w:rPr>
            <w:rStyle w:val="-"/>
            <w:noProof/>
          </w:rPr>
          <w:t>C3.4.4</w:t>
        </w:r>
        <w:r w:rsidR="007A07D4" w:rsidRPr="001666AB">
          <w:rPr>
            <w:noProof/>
            <w:sz w:val="22"/>
            <w:szCs w:val="22"/>
          </w:rPr>
          <w:tab/>
        </w:r>
        <w:r w:rsidR="007A07D4" w:rsidRPr="001666AB">
          <w:rPr>
            <w:rStyle w:val="-"/>
            <w:noProof/>
          </w:rPr>
          <w:t>Υποσύστημα πολυμεσικής βιβλιοθήκης εκπαιδευτικού υλικού</w:t>
        </w:r>
        <w:r w:rsidR="007A07D4" w:rsidRPr="001666AB">
          <w:rPr>
            <w:noProof/>
            <w:webHidden/>
          </w:rPr>
          <w:tab/>
        </w:r>
      </w:hyperlink>
    </w:p>
    <w:p w:rsidR="007A07D4" w:rsidRPr="001666AB" w:rsidRDefault="004A6A7F" w:rsidP="007A07D4">
      <w:pPr>
        <w:pStyle w:val="30"/>
        <w:tabs>
          <w:tab w:val="left" w:pos="1440"/>
          <w:tab w:val="right" w:leader="underscore" w:pos="8296"/>
        </w:tabs>
        <w:rPr>
          <w:noProof/>
          <w:sz w:val="22"/>
          <w:szCs w:val="22"/>
        </w:rPr>
      </w:pPr>
      <w:hyperlink w:anchor="_Toc307306480" w:history="1">
        <w:r w:rsidR="007A07D4" w:rsidRPr="001666AB">
          <w:rPr>
            <w:rStyle w:val="-"/>
            <w:noProof/>
          </w:rPr>
          <w:t>C3.4.5</w:t>
        </w:r>
        <w:r w:rsidR="007A07D4" w:rsidRPr="001666AB">
          <w:rPr>
            <w:noProof/>
            <w:sz w:val="22"/>
            <w:szCs w:val="22"/>
          </w:rPr>
          <w:tab/>
        </w:r>
        <w:r w:rsidR="007A07D4" w:rsidRPr="001666AB">
          <w:rPr>
            <w:rStyle w:val="-"/>
            <w:noProof/>
          </w:rPr>
          <w:t>Υποσύστημα Λεξικού</w:t>
        </w:r>
        <w:r w:rsidR="007A07D4" w:rsidRPr="001666AB">
          <w:rPr>
            <w:noProof/>
            <w:webHidden/>
          </w:rPr>
          <w:tab/>
        </w:r>
      </w:hyperlink>
    </w:p>
    <w:p w:rsidR="007A07D4" w:rsidRPr="001666AB" w:rsidRDefault="007A07D4" w:rsidP="007A07D4"/>
    <w:p w:rsidR="00D51F30" w:rsidRPr="001666AB" w:rsidRDefault="004A6A7F">
      <w:pPr>
        <w:pStyle w:val="20"/>
        <w:rPr>
          <w:b w:val="0"/>
          <w:bCs w:val="0"/>
          <w:noProof/>
        </w:rPr>
      </w:pPr>
      <w:hyperlink w:anchor="_Toc323799014" w:history="1">
        <w:r w:rsidR="00D51F30" w:rsidRPr="001666AB">
          <w:rPr>
            <w:rStyle w:val="-"/>
            <w:noProof/>
          </w:rPr>
          <w:t>Α3.5</w:t>
        </w:r>
        <w:r w:rsidR="00D51F30" w:rsidRPr="001666AB">
          <w:rPr>
            <w:b w:val="0"/>
            <w:bCs w:val="0"/>
            <w:noProof/>
          </w:rPr>
          <w:tab/>
        </w:r>
        <w:r w:rsidR="00D51F30" w:rsidRPr="001666AB">
          <w:rPr>
            <w:rStyle w:val="-"/>
            <w:rFonts w:cs="Calibri"/>
            <w:noProof/>
          </w:rPr>
          <w:t>Προδιαγραφές Λειτουργιών</w:t>
        </w:r>
        <w:r w:rsidR="00D51F30" w:rsidRPr="001666AB">
          <w:rPr>
            <w:noProof/>
            <w:webHidden/>
          </w:rPr>
          <w:tab/>
        </w:r>
        <w:r w:rsidRPr="001666AB">
          <w:rPr>
            <w:noProof/>
            <w:webHidden/>
          </w:rPr>
          <w:fldChar w:fldCharType="begin"/>
        </w:r>
        <w:r w:rsidR="00D51F30" w:rsidRPr="001666AB">
          <w:rPr>
            <w:noProof/>
            <w:webHidden/>
          </w:rPr>
          <w:instrText xml:space="preserve"> PAGEREF _Toc323799014 \h </w:instrText>
        </w:r>
        <w:r w:rsidRPr="001666AB">
          <w:rPr>
            <w:noProof/>
            <w:webHidden/>
          </w:rPr>
        </w:r>
        <w:r w:rsidRPr="001666AB">
          <w:rPr>
            <w:noProof/>
            <w:webHidden/>
          </w:rPr>
          <w:fldChar w:fldCharType="separate"/>
        </w:r>
        <w:r w:rsidR="004A6B05" w:rsidRPr="001666AB">
          <w:rPr>
            <w:noProof/>
            <w:webHidden/>
          </w:rPr>
          <w:t>49</w:t>
        </w:r>
        <w:r w:rsidRPr="001666AB">
          <w:rPr>
            <w:noProof/>
            <w:webHidden/>
          </w:rPr>
          <w:fldChar w:fldCharType="end"/>
        </w:r>
      </w:hyperlink>
    </w:p>
    <w:p w:rsidR="00D51F30" w:rsidRPr="001666AB" w:rsidRDefault="004A6A7F">
      <w:pPr>
        <w:pStyle w:val="20"/>
        <w:rPr>
          <w:b w:val="0"/>
          <w:bCs w:val="0"/>
          <w:noProof/>
        </w:rPr>
      </w:pPr>
      <w:hyperlink w:anchor="_Toc323799015" w:history="1">
        <w:r w:rsidR="00D51F30" w:rsidRPr="001666AB">
          <w:rPr>
            <w:rStyle w:val="-"/>
            <w:noProof/>
          </w:rPr>
          <w:t>Α3.6</w:t>
        </w:r>
        <w:r w:rsidR="00D51F30" w:rsidRPr="001666AB">
          <w:rPr>
            <w:b w:val="0"/>
            <w:bCs w:val="0"/>
            <w:noProof/>
          </w:rPr>
          <w:tab/>
        </w:r>
        <w:r w:rsidR="00D51F30" w:rsidRPr="001666AB">
          <w:rPr>
            <w:rStyle w:val="-"/>
            <w:rFonts w:cs="Calibri"/>
            <w:noProof/>
          </w:rPr>
          <w:t>Λειτουργικά Χαρακτηριστικά Εξοπλισμού</w:t>
        </w:r>
        <w:r w:rsidR="00D51F30" w:rsidRPr="001666AB">
          <w:rPr>
            <w:noProof/>
            <w:webHidden/>
          </w:rPr>
          <w:tab/>
        </w:r>
        <w:r w:rsidRPr="001666AB">
          <w:rPr>
            <w:noProof/>
            <w:webHidden/>
          </w:rPr>
          <w:fldChar w:fldCharType="begin"/>
        </w:r>
        <w:r w:rsidR="00D51F30" w:rsidRPr="001666AB">
          <w:rPr>
            <w:noProof/>
            <w:webHidden/>
          </w:rPr>
          <w:instrText xml:space="preserve"> PAGEREF _Toc323799015 \h </w:instrText>
        </w:r>
        <w:r w:rsidRPr="001666AB">
          <w:rPr>
            <w:noProof/>
            <w:webHidden/>
          </w:rPr>
        </w:r>
        <w:r w:rsidRPr="001666AB">
          <w:rPr>
            <w:noProof/>
            <w:webHidden/>
          </w:rPr>
          <w:fldChar w:fldCharType="separate"/>
        </w:r>
        <w:r w:rsidR="004A6B05" w:rsidRPr="001666AB">
          <w:rPr>
            <w:noProof/>
            <w:webHidden/>
          </w:rPr>
          <w:t>49</w:t>
        </w:r>
        <w:r w:rsidRPr="001666AB">
          <w:rPr>
            <w:noProof/>
            <w:webHidden/>
          </w:rPr>
          <w:fldChar w:fldCharType="end"/>
        </w:r>
      </w:hyperlink>
    </w:p>
    <w:p w:rsidR="00D51F30" w:rsidRPr="001666AB" w:rsidRDefault="004A6A7F">
      <w:pPr>
        <w:pStyle w:val="20"/>
        <w:rPr>
          <w:b w:val="0"/>
          <w:bCs w:val="0"/>
          <w:noProof/>
        </w:rPr>
      </w:pPr>
      <w:hyperlink w:anchor="_Toc323799016" w:history="1">
        <w:r w:rsidR="00D51F30" w:rsidRPr="001666AB">
          <w:rPr>
            <w:rStyle w:val="-"/>
            <w:noProof/>
          </w:rPr>
          <w:t>Α3.7</w:t>
        </w:r>
        <w:r w:rsidR="00D51F30" w:rsidRPr="001666AB">
          <w:rPr>
            <w:b w:val="0"/>
            <w:bCs w:val="0"/>
            <w:noProof/>
          </w:rPr>
          <w:tab/>
        </w:r>
        <w:r w:rsidR="00D51F30" w:rsidRPr="001666AB">
          <w:rPr>
            <w:rStyle w:val="-"/>
            <w:rFonts w:cs="Calibri"/>
            <w:noProof/>
          </w:rPr>
          <w:t>Διαλειτουργικότητα</w:t>
        </w:r>
        <w:r w:rsidR="00D51F30" w:rsidRPr="001666AB">
          <w:rPr>
            <w:noProof/>
            <w:webHidden/>
          </w:rPr>
          <w:tab/>
        </w:r>
        <w:r w:rsidRPr="001666AB">
          <w:rPr>
            <w:noProof/>
            <w:webHidden/>
          </w:rPr>
          <w:fldChar w:fldCharType="begin"/>
        </w:r>
        <w:r w:rsidR="00D51F30" w:rsidRPr="001666AB">
          <w:rPr>
            <w:noProof/>
            <w:webHidden/>
          </w:rPr>
          <w:instrText xml:space="preserve"> PAGEREF _Toc323799016 \h </w:instrText>
        </w:r>
        <w:r w:rsidRPr="001666AB">
          <w:rPr>
            <w:noProof/>
            <w:webHidden/>
          </w:rPr>
        </w:r>
        <w:r w:rsidRPr="001666AB">
          <w:rPr>
            <w:noProof/>
            <w:webHidden/>
          </w:rPr>
          <w:fldChar w:fldCharType="separate"/>
        </w:r>
        <w:r w:rsidR="004A6B05" w:rsidRPr="001666AB">
          <w:rPr>
            <w:noProof/>
            <w:webHidden/>
          </w:rPr>
          <w:t>50</w:t>
        </w:r>
        <w:r w:rsidRPr="001666AB">
          <w:rPr>
            <w:noProof/>
            <w:webHidden/>
          </w:rPr>
          <w:fldChar w:fldCharType="end"/>
        </w:r>
      </w:hyperlink>
    </w:p>
    <w:p w:rsidR="00D51F30" w:rsidRPr="001666AB" w:rsidRDefault="004A6A7F">
      <w:pPr>
        <w:pStyle w:val="20"/>
        <w:rPr>
          <w:b w:val="0"/>
          <w:bCs w:val="0"/>
          <w:noProof/>
        </w:rPr>
      </w:pPr>
      <w:hyperlink w:anchor="_Toc323799017" w:history="1">
        <w:r w:rsidR="00D51F30" w:rsidRPr="001666AB">
          <w:rPr>
            <w:rStyle w:val="-"/>
            <w:noProof/>
          </w:rPr>
          <w:t>Α3.8</w:t>
        </w:r>
        <w:r w:rsidR="00D51F30" w:rsidRPr="001666AB">
          <w:rPr>
            <w:b w:val="0"/>
            <w:bCs w:val="0"/>
            <w:noProof/>
          </w:rPr>
          <w:tab/>
        </w:r>
        <w:r w:rsidR="00D51F30" w:rsidRPr="001666AB">
          <w:rPr>
            <w:rStyle w:val="-"/>
            <w:rFonts w:cs="Calibri"/>
            <w:noProof/>
          </w:rPr>
          <w:t>Πολυκαναλική προσέγγιση</w:t>
        </w:r>
        <w:r w:rsidR="00D51F30" w:rsidRPr="001666AB">
          <w:rPr>
            <w:noProof/>
            <w:webHidden/>
          </w:rPr>
          <w:tab/>
        </w:r>
        <w:r w:rsidRPr="001666AB">
          <w:rPr>
            <w:noProof/>
            <w:webHidden/>
          </w:rPr>
          <w:fldChar w:fldCharType="begin"/>
        </w:r>
        <w:r w:rsidR="00D51F30" w:rsidRPr="001666AB">
          <w:rPr>
            <w:noProof/>
            <w:webHidden/>
          </w:rPr>
          <w:instrText xml:space="preserve"> PAGEREF _Toc323799017 \h </w:instrText>
        </w:r>
        <w:r w:rsidRPr="001666AB">
          <w:rPr>
            <w:noProof/>
            <w:webHidden/>
          </w:rPr>
        </w:r>
        <w:r w:rsidRPr="001666AB">
          <w:rPr>
            <w:noProof/>
            <w:webHidden/>
          </w:rPr>
          <w:fldChar w:fldCharType="separate"/>
        </w:r>
        <w:r w:rsidR="004A6B05" w:rsidRPr="001666AB">
          <w:rPr>
            <w:noProof/>
            <w:webHidden/>
          </w:rPr>
          <w:t>50</w:t>
        </w:r>
        <w:r w:rsidRPr="001666AB">
          <w:rPr>
            <w:noProof/>
            <w:webHidden/>
          </w:rPr>
          <w:fldChar w:fldCharType="end"/>
        </w:r>
      </w:hyperlink>
    </w:p>
    <w:p w:rsidR="00D51F30" w:rsidRPr="001666AB" w:rsidRDefault="004A6A7F">
      <w:pPr>
        <w:pStyle w:val="20"/>
        <w:rPr>
          <w:b w:val="0"/>
          <w:bCs w:val="0"/>
          <w:noProof/>
        </w:rPr>
      </w:pPr>
      <w:hyperlink w:anchor="_Toc323799018" w:history="1">
        <w:r w:rsidR="00D51F30" w:rsidRPr="001666AB">
          <w:rPr>
            <w:rStyle w:val="-"/>
            <w:noProof/>
          </w:rPr>
          <w:t>Α3.9</w:t>
        </w:r>
        <w:r w:rsidR="00D51F30" w:rsidRPr="001666AB">
          <w:rPr>
            <w:b w:val="0"/>
            <w:bCs w:val="0"/>
            <w:noProof/>
          </w:rPr>
          <w:tab/>
        </w:r>
        <w:r w:rsidR="00D51F30" w:rsidRPr="001666AB">
          <w:rPr>
            <w:rStyle w:val="-"/>
            <w:rFonts w:cs="Calibri"/>
            <w:noProof/>
          </w:rPr>
          <w:t>Ανοιχτά δεδομένα</w:t>
        </w:r>
        <w:r w:rsidR="00D51F30" w:rsidRPr="001666AB">
          <w:rPr>
            <w:noProof/>
            <w:webHidden/>
          </w:rPr>
          <w:tab/>
        </w:r>
        <w:r w:rsidRPr="001666AB">
          <w:rPr>
            <w:noProof/>
            <w:webHidden/>
          </w:rPr>
          <w:fldChar w:fldCharType="begin"/>
        </w:r>
        <w:r w:rsidR="00D51F30" w:rsidRPr="001666AB">
          <w:rPr>
            <w:noProof/>
            <w:webHidden/>
          </w:rPr>
          <w:instrText xml:space="preserve"> PAGEREF _Toc323799018 \h </w:instrText>
        </w:r>
        <w:r w:rsidRPr="001666AB">
          <w:rPr>
            <w:noProof/>
            <w:webHidden/>
          </w:rPr>
        </w:r>
        <w:r w:rsidRPr="001666AB">
          <w:rPr>
            <w:noProof/>
            <w:webHidden/>
          </w:rPr>
          <w:fldChar w:fldCharType="separate"/>
        </w:r>
        <w:r w:rsidR="004A6B05" w:rsidRPr="001666AB">
          <w:rPr>
            <w:noProof/>
            <w:webHidden/>
          </w:rPr>
          <w:t>51</w:t>
        </w:r>
        <w:r w:rsidRPr="001666AB">
          <w:rPr>
            <w:noProof/>
            <w:webHidden/>
          </w:rPr>
          <w:fldChar w:fldCharType="end"/>
        </w:r>
      </w:hyperlink>
    </w:p>
    <w:p w:rsidR="00D51F30" w:rsidRPr="001666AB" w:rsidRDefault="004A6A7F">
      <w:pPr>
        <w:pStyle w:val="20"/>
        <w:rPr>
          <w:b w:val="0"/>
          <w:bCs w:val="0"/>
          <w:noProof/>
        </w:rPr>
      </w:pPr>
      <w:hyperlink w:anchor="_Toc323799019" w:history="1">
        <w:r w:rsidR="00D51F30" w:rsidRPr="001666AB">
          <w:rPr>
            <w:rStyle w:val="-"/>
            <w:noProof/>
          </w:rPr>
          <w:t>Α3.10</w:t>
        </w:r>
        <w:r w:rsidR="00D51F30" w:rsidRPr="001666AB">
          <w:rPr>
            <w:b w:val="0"/>
            <w:bCs w:val="0"/>
            <w:noProof/>
          </w:rPr>
          <w:tab/>
        </w:r>
        <w:r w:rsidR="00D51F30" w:rsidRPr="001666AB">
          <w:rPr>
            <w:rStyle w:val="-"/>
            <w:rFonts w:cs="Calibri"/>
            <w:noProof/>
          </w:rPr>
          <w:t>Απαιτήσεις Ασφάλειας</w:t>
        </w:r>
        <w:r w:rsidR="00D51F30" w:rsidRPr="001666AB">
          <w:rPr>
            <w:noProof/>
            <w:webHidden/>
          </w:rPr>
          <w:tab/>
        </w:r>
        <w:r w:rsidRPr="001666AB">
          <w:rPr>
            <w:noProof/>
            <w:webHidden/>
          </w:rPr>
          <w:fldChar w:fldCharType="begin"/>
        </w:r>
        <w:r w:rsidR="00D51F30" w:rsidRPr="001666AB">
          <w:rPr>
            <w:noProof/>
            <w:webHidden/>
          </w:rPr>
          <w:instrText xml:space="preserve"> PAGEREF _Toc323799019 \h </w:instrText>
        </w:r>
        <w:r w:rsidRPr="001666AB">
          <w:rPr>
            <w:noProof/>
            <w:webHidden/>
          </w:rPr>
        </w:r>
        <w:r w:rsidRPr="001666AB">
          <w:rPr>
            <w:noProof/>
            <w:webHidden/>
          </w:rPr>
          <w:fldChar w:fldCharType="separate"/>
        </w:r>
        <w:r w:rsidR="004A6B05" w:rsidRPr="001666AB">
          <w:rPr>
            <w:noProof/>
            <w:webHidden/>
          </w:rPr>
          <w:t>51</w:t>
        </w:r>
        <w:r w:rsidRPr="001666AB">
          <w:rPr>
            <w:noProof/>
            <w:webHidden/>
          </w:rPr>
          <w:fldChar w:fldCharType="end"/>
        </w:r>
      </w:hyperlink>
    </w:p>
    <w:p w:rsidR="00D51F30" w:rsidRPr="001666AB" w:rsidRDefault="004A6A7F">
      <w:pPr>
        <w:pStyle w:val="20"/>
        <w:rPr>
          <w:b w:val="0"/>
          <w:bCs w:val="0"/>
          <w:noProof/>
        </w:rPr>
      </w:pPr>
      <w:hyperlink w:anchor="_Toc323799020" w:history="1">
        <w:r w:rsidR="00D51F30" w:rsidRPr="001666AB">
          <w:rPr>
            <w:rStyle w:val="-"/>
            <w:noProof/>
          </w:rPr>
          <w:t>Α3.11</w:t>
        </w:r>
        <w:r w:rsidR="00D51F30" w:rsidRPr="001666AB">
          <w:rPr>
            <w:b w:val="0"/>
            <w:bCs w:val="0"/>
            <w:noProof/>
          </w:rPr>
          <w:tab/>
        </w:r>
        <w:r w:rsidR="00D51F30" w:rsidRPr="001666AB">
          <w:rPr>
            <w:rStyle w:val="-"/>
            <w:rFonts w:cs="Calibri"/>
            <w:noProof/>
          </w:rPr>
          <w:t>Απαιτήσεις Ευχρηστίας Συστήματος</w:t>
        </w:r>
        <w:r w:rsidR="00D51F30" w:rsidRPr="001666AB">
          <w:rPr>
            <w:noProof/>
            <w:webHidden/>
          </w:rPr>
          <w:tab/>
        </w:r>
        <w:r w:rsidRPr="001666AB">
          <w:rPr>
            <w:noProof/>
            <w:webHidden/>
          </w:rPr>
          <w:fldChar w:fldCharType="begin"/>
        </w:r>
        <w:r w:rsidR="00D51F30" w:rsidRPr="001666AB">
          <w:rPr>
            <w:noProof/>
            <w:webHidden/>
          </w:rPr>
          <w:instrText xml:space="preserve"> PAGEREF _Toc323799020 \h </w:instrText>
        </w:r>
        <w:r w:rsidRPr="001666AB">
          <w:rPr>
            <w:noProof/>
            <w:webHidden/>
          </w:rPr>
        </w:r>
        <w:r w:rsidRPr="001666AB">
          <w:rPr>
            <w:noProof/>
            <w:webHidden/>
          </w:rPr>
          <w:fldChar w:fldCharType="separate"/>
        </w:r>
        <w:r w:rsidR="004A6B05" w:rsidRPr="001666AB">
          <w:rPr>
            <w:noProof/>
            <w:webHidden/>
          </w:rPr>
          <w:t>51</w:t>
        </w:r>
        <w:r w:rsidRPr="001666AB">
          <w:rPr>
            <w:noProof/>
            <w:webHidden/>
          </w:rPr>
          <w:fldChar w:fldCharType="end"/>
        </w:r>
      </w:hyperlink>
    </w:p>
    <w:p w:rsidR="00D51F30" w:rsidRPr="001666AB" w:rsidRDefault="004A6A7F">
      <w:pPr>
        <w:pStyle w:val="20"/>
        <w:rPr>
          <w:b w:val="0"/>
          <w:bCs w:val="0"/>
          <w:noProof/>
        </w:rPr>
      </w:pPr>
      <w:hyperlink w:anchor="_Toc323799021" w:history="1">
        <w:r w:rsidR="00D51F30" w:rsidRPr="001666AB">
          <w:rPr>
            <w:rStyle w:val="-"/>
            <w:noProof/>
          </w:rPr>
          <w:t>Α3.12</w:t>
        </w:r>
        <w:r w:rsidR="00D51F30" w:rsidRPr="001666AB">
          <w:rPr>
            <w:b w:val="0"/>
            <w:bCs w:val="0"/>
            <w:noProof/>
          </w:rPr>
          <w:tab/>
        </w:r>
        <w:r w:rsidR="00D51F30" w:rsidRPr="001666AB">
          <w:rPr>
            <w:rStyle w:val="-"/>
            <w:rFonts w:cs="Calibri"/>
            <w:noProof/>
          </w:rPr>
          <w:t>Απαιτήσεις Προσβασιμότητας</w:t>
        </w:r>
        <w:r w:rsidR="00D51F30" w:rsidRPr="001666AB">
          <w:rPr>
            <w:noProof/>
            <w:webHidden/>
          </w:rPr>
          <w:tab/>
        </w:r>
        <w:r w:rsidRPr="001666AB">
          <w:rPr>
            <w:noProof/>
            <w:webHidden/>
          </w:rPr>
          <w:fldChar w:fldCharType="begin"/>
        </w:r>
        <w:r w:rsidR="00D51F30" w:rsidRPr="001666AB">
          <w:rPr>
            <w:noProof/>
            <w:webHidden/>
          </w:rPr>
          <w:instrText xml:space="preserve"> PAGEREF _Toc323799021 \h </w:instrText>
        </w:r>
        <w:r w:rsidRPr="001666AB">
          <w:rPr>
            <w:noProof/>
            <w:webHidden/>
          </w:rPr>
        </w:r>
        <w:r w:rsidRPr="001666AB">
          <w:rPr>
            <w:noProof/>
            <w:webHidden/>
          </w:rPr>
          <w:fldChar w:fldCharType="separate"/>
        </w:r>
        <w:r w:rsidR="004A6B05" w:rsidRPr="001666AB">
          <w:rPr>
            <w:noProof/>
            <w:webHidden/>
          </w:rPr>
          <w:t>52</w:t>
        </w:r>
        <w:r w:rsidRPr="001666AB">
          <w:rPr>
            <w:noProof/>
            <w:webHidden/>
          </w:rPr>
          <w:fldChar w:fldCharType="end"/>
        </w:r>
      </w:hyperlink>
    </w:p>
    <w:p w:rsidR="00D51F30" w:rsidRPr="001666AB" w:rsidRDefault="004A6A7F">
      <w:pPr>
        <w:pStyle w:val="20"/>
        <w:rPr>
          <w:b w:val="0"/>
          <w:bCs w:val="0"/>
          <w:noProof/>
        </w:rPr>
      </w:pPr>
      <w:hyperlink w:anchor="_Toc323799022" w:history="1">
        <w:r w:rsidR="00D51F30" w:rsidRPr="001666AB">
          <w:rPr>
            <w:rStyle w:val="-"/>
            <w:noProof/>
          </w:rPr>
          <w:t>Α3.13</w:t>
        </w:r>
        <w:r w:rsidR="00D51F30" w:rsidRPr="001666AB">
          <w:rPr>
            <w:b w:val="0"/>
            <w:bCs w:val="0"/>
            <w:noProof/>
          </w:rPr>
          <w:tab/>
        </w:r>
        <w:r w:rsidR="00D51F30" w:rsidRPr="001666AB">
          <w:rPr>
            <w:rStyle w:val="-"/>
            <w:rFonts w:cs="Calibri"/>
            <w:noProof/>
          </w:rPr>
          <w:t>Χρονοδιάγραμμα και Φάσεις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_Toc323799022 \h </w:instrText>
        </w:r>
        <w:r w:rsidRPr="001666AB">
          <w:rPr>
            <w:noProof/>
            <w:webHidden/>
          </w:rPr>
        </w:r>
        <w:r w:rsidRPr="001666AB">
          <w:rPr>
            <w:noProof/>
            <w:webHidden/>
          </w:rPr>
          <w:fldChar w:fldCharType="separate"/>
        </w:r>
        <w:r w:rsidR="004A6B05" w:rsidRPr="001666AB">
          <w:rPr>
            <w:noProof/>
            <w:webHidden/>
          </w:rPr>
          <w:t>52</w:t>
        </w:r>
        <w:r w:rsidRPr="001666AB">
          <w:rPr>
            <w:noProof/>
            <w:webHidden/>
          </w:rPr>
          <w:fldChar w:fldCharType="end"/>
        </w:r>
      </w:hyperlink>
    </w:p>
    <w:p w:rsidR="00D51F30" w:rsidRPr="001666AB" w:rsidRDefault="004A6A7F">
      <w:pPr>
        <w:pStyle w:val="20"/>
        <w:rPr>
          <w:b w:val="0"/>
          <w:bCs w:val="0"/>
          <w:noProof/>
        </w:rPr>
      </w:pPr>
      <w:hyperlink w:anchor="_Toc323799023" w:history="1">
        <w:r w:rsidR="00D51F30" w:rsidRPr="001666AB">
          <w:rPr>
            <w:rStyle w:val="-"/>
            <w:noProof/>
          </w:rPr>
          <w:t>Α3.14</w:t>
        </w:r>
        <w:r w:rsidR="00D51F30" w:rsidRPr="001666AB">
          <w:rPr>
            <w:b w:val="0"/>
            <w:bCs w:val="0"/>
            <w:noProof/>
          </w:rPr>
          <w:tab/>
        </w:r>
        <w:r w:rsidR="00D51F30" w:rsidRPr="001666AB">
          <w:rPr>
            <w:rStyle w:val="-"/>
            <w:rFonts w:cs="Calibri"/>
            <w:noProof/>
          </w:rPr>
          <w:t>Πίνακας Παραδοτέων</w:t>
        </w:r>
        <w:r w:rsidR="00D51F30" w:rsidRPr="001666AB">
          <w:rPr>
            <w:noProof/>
            <w:webHidden/>
          </w:rPr>
          <w:tab/>
        </w:r>
        <w:r w:rsidRPr="001666AB">
          <w:rPr>
            <w:noProof/>
            <w:webHidden/>
          </w:rPr>
          <w:fldChar w:fldCharType="begin"/>
        </w:r>
        <w:r w:rsidR="00D51F30" w:rsidRPr="001666AB">
          <w:rPr>
            <w:noProof/>
            <w:webHidden/>
          </w:rPr>
          <w:instrText xml:space="preserve"> PAGEREF _Toc323799023 \h </w:instrText>
        </w:r>
        <w:r w:rsidRPr="001666AB">
          <w:rPr>
            <w:noProof/>
            <w:webHidden/>
          </w:rPr>
        </w:r>
        <w:r w:rsidRPr="001666AB">
          <w:rPr>
            <w:noProof/>
            <w:webHidden/>
          </w:rPr>
          <w:fldChar w:fldCharType="separate"/>
        </w:r>
        <w:r w:rsidR="004A6B05" w:rsidRPr="001666AB">
          <w:rPr>
            <w:noProof/>
            <w:webHidden/>
          </w:rPr>
          <w:t>56</w:t>
        </w:r>
        <w:r w:rsidRPr="001666AB">
          <w:rPr>
            <w:noProof/>
            <w:webHidden/>
          </w:rPr>
          <w:fldChar w:fldCharType="end"/>
        </w:r>
      </w:hyperlink>
    </w:p>
    <w:p w:rsidR="00D51F30" w:rsidRPr="001666AB" w:rsidRDefault="004A6A7F">
      <w:pPr>
        <w:pStyle w:val="20"/>
        <w:rPr>
          <w:b w:val="0"/>
          <w:bCs w:val="0"/>
          <w:noProof/>
        </w:rPr>
      </w:pPr>
      <w:hyperlink w:anchor="_Toc323799024" w:history="1">
        <w:r w:rsidR="00D51F30" w:rsidRPr="001666AB">
          <w:rPr>
            <w:rStyle w:val="-"/>
            <w:noProof/>
          </w:rPr>
          <w:t>Α3.15</w:t>
        </w:r>
        <w:r w:rsidR="00D51F30" w:rsidRPr="001666AB">
          <w:rPr>
            <w:b w:val="0"/>
            <w:bCs w:val="0"/>
            <w:noProof/>
          </w:rPr>
          <w:tab/>
        </w:r>
        <w:r w:rsidR="00D51F30" w:rsidRPr="001666AB">
          <w:rPr>
            <w:rStyle w:val="-"/>
            <w:rFonts w:cs="Calibri"/>
            <w:noProof/>
          </w:rPr>
          <w:t>Σημαντικά Ορόσημα υλοποίησης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_Toc323799024 \h </w:instrText>
        </w:r>
        <w:r w:rsidRPr="001666AB">
          <w:rPr>
            <w:noProof/>
            <w:webHidden/>
          </w:rPr>
        </w:r>
        <w:r w:rsidRPr="001666AB">
          <w:rPr>
            <w:noProof/>
            <w:webHidden/>
          </w:rPr>
          <w:fldChar w:fldCharType="separate"/>
        </w:r>
        <w:r w:rsidR="004A6B05" w:rsidRPr="001666AB">
          <w:rPr>
            <w:noProof/>
            <w:webHidden/>
          </w:rPr>
          <w:t>57</w:t>
        </w:r>
        <w:r w:rsidRPr="001666AB">
          <w:rPr>
            <w:noProof/>
            <w:webHidden/>
          </w:rPr>
          <w:fldChar w:fldCharType="end"/>
        </w:r>
      </w:hyperlink>
    </w:p>
    <w:p w:rsidR="00D51F30" w:rsidRPr="001666AB" w:rsidRDefault="004A6A7F">
      <w:pPr>
        <w:pStyle w:val="10"/>
        <w:tabs>
          <w:tab w:val="left" w:pos="720"/>
          <w:tab w:val="right" w:leader="dot" w:pos="8296"/>
        </w:tabs>
        <w:rPr>
          <w:b w:val="0"/>
          <w:bCs w:val="0"/>
          <w:i w:val="0"/>
          <w:iCs w:val="0"/>
          <w:noProof/>
          <w:sz w:val="22"/>
          <w:szCs w:val="22"/>
        </w:rPr>
      </w:pPr>
      <w:hyperlink w:anchor="_Toc323799025" w:history="1">
        <w:r w:rsidR="00D51F30" w:rsidRPr="001666AB">
          <w:rPr>
            <w:rStyle w:val="-"/>
            <w:noProof/>
          </w:rPr>
          <w:t>Α4.</w:t>
        </w:r>
        <w:r w:rsidR="00D51F30" w:rsidRPr="001666AB">
          <w:rPr>
            <w:b w:val="0"/>
            <w:bCs w:val="0"/>
            <w:i w:val="0"/>
            <w:iCs w:val="0"/>
            <w:noProof/>
            <w:sz w:val="22"/>
            <w:szCs w:val="22"/>
          </w:rPr>
          <w:tab/>
        </w:r>
        <w:r w:rsidR="00D51F30" w:rsidRPr="001666AB">
          <w:rPr>
            <w:rStyle w:val="-"/>
            <w:noProof/>
          </w:rPr>
          <w:t>Ελάχιστες προδιαγραφές Υπηρεσιών</w:t>
        </w:r>
        <w:r w:rsidR="00D51F30" w:rsidRPr="001666AB">
          <w:rPr>
            <w:noProof/>
            <w:webHidden/>
          </w:rPr>
          <w:tab/>
        </w:r>
        <w:r w:rsidRPr="001666AB">
          <w:rPr>
            <w:noProof/>
            <w:webHidden/>
          </w:rPr>
          <w:fldChar w:fldCharType="begin"/>
        </w:r>
        <w:r w:rsidR="00D51F30" w:rsidRPr="001666AB">
          <w:rPr>
            <w:noProof/>
            <w:webHidden/>
          </w:rPr>
          <w:instrText xml:space="preserve"> PAGEREF _Toc323799025 \h </w:instrText>
        </w:r>
        <w:r w:rsidRPr="001666AB">
          <w:rPr>
            <w:noProof/>
            <w:webHidden/>
          </w:rPr>
        </w:r>
        <w:r w:rsidRPr="001666AB">
          <w:rPr>
            <w:noProof/>
            <w:webHidden/>
          </w:rPr>
          <w:fldChar w:fldCharType="separate"/>
        </w:r>
        <w:r w:rsidR="004A6B05" w:rsidRPr="001666AB">
          <w:rPr>
            <w:noProof/>
            <w:webHidden/>
          </w:rPr>
          <w:t>58</w:t>
        </w:r>
        <w:r w:rsidRPr="001666AB">
          <w:rPr>
            <w:noProof/>
            <w:webHidden/>
          </w:rPr>
          <w:fldChar w:fldCharType="end"/>
        </w:r>
      </w:hyperlink>
    </w:p>
    <w:p w:rsidR="00D51F30" w:rsidRPr="001666AB" w:rsidRDefault="004A6A7F">
      <w:pPr>
        <w:pStyle w:val="20"/>
        <w:rPr>
          <w:b w:val="0"/>
          <w:bCs w:val="0"/>
          <w:noProof/>
        </w:rPr>
      </w:pPr>
      <w:hyperlink w:anchor="_Toc323799027" w:history="1">
        <w:r w:rsidR="00D51F30" w:rsidRPr="001666AB">
          <w:rPr>
            <w:rStyle w:val="-"/>
            <w:noProof/>
          </w:rPr>
          <w:t>Α4.1</w:t>
        </w:r>
        <w:r w:rsidR="00D51F30" w:rsidRPr="001666AB">
          <w:rPr>
            <w:b w:val="0"/>
            <w:bCs w:val="0"/>
            <w:noProof/>
          </w:rPr>
          <w:tab/>
        </w:r>
        <w:r w:rsidR="00D51F30" w:rsidRPr="001666AB">
          <w:rPr>
            <w:rStyle w:val="-"/>
            <w:noProof/>
          </w:rPr>
          <w:t>Υπηρεσίες Εκπαίδευσης</w:t>
        </w:r>
        <w:r w:rsidR="00D51F30" w:rsidRPr="001666AB">
          <w:rPr>
            <w:noProof/>
            <w:webHidden/>
          </w:rPr>
          <w:tab/>
        </w:r>
        <w:r w:rsidRPr="001666AB">
          <w:rPr>
            <w:noProof/>
            <w:webHidden/>
          </w:rPr>
          <w:fldChar w:fldCharType="begin"/>
        </w:r>
        <w:r w:rsidR="00D51F30" w:rsidRPr="001666AB">
          <w:rPr>
            <w:noProof/>
            <w:webHidden/>
          </w:rPr>
          <w:instrText xml:space="preserve"> PAGEREF _Toc323799027 \h </w:instrText>
        </w:r>
        <w:r w:rsidRPr="001666AB">
          <w:rPr>
            <w:noProof/>
            <w:webHidden/>
          </w:rPr>
        </w:r>
        <w:r w:rsidRPr="001666AB">
          <w:rPr>
            <w:noProof/>
            <w:webHidden/>
          </w:rPr>
          <w:fldChar w:fldCharType="separate"/>
        </w:r>
        <w:r w:rsidR="004A6B05" w:rsidRPr="001666AB">
          <w:rPr>
            <w:noProof/>
            <w:webHidden/>
          </w:rPr>
          <w:t>58</w:t>
        </w:r>
        <w:r w:rsidRPr="001666AB">
          <w:rPr>
            <w:noProof/>
            <w:webHidden/>
          </w:rPr>
          <w:fldChar w:fldCharType="end"/>
        </w:r>
      </w:hyperlink>
    </w:p>
    <w:p w:rsidR="00D51F30" w:rsidRPr="001666AB" w:rsidRDefault="004A6A7F">
      <w:pPr>
        <w:pStyle w:val="20"/>
        <w:rPr>
          <w:b w:val="0"/>
          <w:bCs w:val="0"/>
          <w:noProof/>
        </w:rPr>
      </w:pPr>
      <w:hyperlink w:anchor="_Toc323799028" w:history="1">
        <w:r w:rsidR="00D51F30" w:rsidRPr="001666AB">
          <w:rPr>
            <w:rStyle w:val="-"/>
            <w:noProof/>
          </w:rPr>
          <w:t>Α4.2</w:t>
        </w:r>
        <w:r w:rsidR="00D51F30" w:rsidRPr="001666AB">
          <w:rPr>
            <w:b w:val="0"/>
            <w:bCs w:val="0"/>
            <w:noProof/>
          </w:rPr>
          <w:tab/>
        </w:r>
        <w:r w:rsidR="00D51F30" w:rsidRPr="001666AB">
          <w:rPr>
            <w:rStyle w:val="-"/>
            <w:rFonts w:cs="Calibri"/>
            <w:noProof/>
          </w:rPr>
          <w:t>Υπηρεσίες Ευαισθητοποίησης</w:t>
        </w:r>
        <w:r w:rsidR="00D51F30" w:rsidRPr="001666AB">
          <w:rPr>
            <w:noProof/>
            <w:webHidden/>
          </w:rPr>
          <w:tab/>
        </w:r>
        <w:r w:rsidRPr="001666AB">
          <w:rPr>
            <w:noProof/>
            <w:webHidden/>
          </w:rPr>
          <w:fldChar w:fldCharType="begin"/>
        </w:r>
        <w:r w:rsidR="00D51F30" w:rsidRPr="001666AB">
          <w:rPr>
            <w:noProof/>
            <w:webHidden/>
          </w:rPr>
          <w:instrText xml:space="preserve"> PAGEREF _Toc323799028 \h </w:instrText>
        </w:r>
        <w:r w:rsidRPr="001666AB">
          <w:rPr>
            <w:noProof/>
            <w:webHidden/>
          </w:rPr>
        </w:r>
        <w:r w:rsidRPr="001666AB">
          <w:rPr>
            <w:noProof/>
            <w:webHidden/>
          </w:rPr>
          <w:fldChar w:fldCharType="separate"/>
        </w:r>
        <w:r w:rsidR="004A6B05" w:rsidRPr="001666AB">
          <w:rPr>
            <w:noProof/>
            <w:webHidden/>
          </w:rPr>
          <w:t>58</w:t>
        </w:r>
        <w:r w:rsidRPr="001666AB">
          <w:rPr>
            <w:noProof/>
            <w:webHidden/>
          </w:rPr>
          <w:fldChar w:fldCharType="end"/>
        </w:r>
      </w:hyperlink>
    </w:p>
    <w:p w:rsidR="00D51F30" w:rsidRPr="001666AB" w:rsidRDefault="004A6A7F">
      <w:pPr>
        <w:pStyle w:val="20"/>
        <w:rPr>
          <w:b w:val="0"/>
          <w:bCs w:val="0"/>
          <w:noProof/>
        </w:rPr>
      </w:pPr>
      <w:hyperlink w:anchor="_Toc323799029" w:history="1">
        <w:r w:rsidR="00D51F30" w:rsidRPr="001666AB">
          <w:rPr>
            <w:rStyle w:val="-"/>
            <w:noProof/>
          </w:rPr>
          <w:t>Α4.3</w:t>
        </w:r>
        <w:r w:rsidR="00D51F30" w:rsidRPr="001666AB">
          <w:rPr>
            <w:b w:val="0"/>
            <w:bCs w:val="0"/>
            <w:noProof/>
          </w:rPr>
          <w:tab/>
        </w:r>
        <w:r w:rsidR="00D51F30" w:rsidRPr="001666AB">
          <w:rPr>
            <w:rStyle w:val="-"/>
            <w:rFonts w:cs="Calibri"/>
            <w:noProof/>
          </w:rPr>
          <w:t>Υπηρεσίες Πιλοτικής και Δοκιμαστικής Παραγωγικής Λειτουργίας</w:t>
        </w:r>
        <w:r w:rsidR="00D51F30" w:rsidRPr="001666AB">
          <w:rPr>
            <w:noProof/>
            <w:webHidden/>
          </w:rPr>
          <w:tab/>
        </w:r>
        <w:r w:rsidRPr="001666AB">
          <w:rPr>
            <w:noProof/>
            <w:webHidden/>
          </w:rPr>
          <w:fldChar w:fldCharType="begin"/>
        </w:r>
        <w:r w:rsidR="00D51F30" w:rsidRPr="001666AB">
          <w:rPr>
            <w:noProof/>
            <w:webHidden/>
          </w:rPr>
          <w:instrText xml:space="preserve"> PAGEREF _Toc323799029 \h </w:instrText>
        </w:r>
        <w:r w:rsidRPr="001666AB">
          <w:rPr>
            <w:noProof/>
            <w:webHidden/>
          </w:rPr>
        </w:r>
        <w:r w:rsidRPr="001666AB">
          <w:rPr>
            <w:noProof/>
            <w:webHidden/>
          </w:rPr>
          <w:fldChar w:fldCharType="separate"/>
        </w:r>
        <w:r w:rsidR="004A6B05" w:rsidRPr="001666AB">
          <w:rPr>
            <w:noProof/>
            <w:webHidden/>
          </w:rPr>
          <w:t>59</w:t>
        </w:r>
        <w:r w:rsidRPr="001666AB">
          <w:rPr>
            <w:noProof/>
            <w:webHidden/>
          </w:rPr>
          <w:fldChar w:fldCharType="end"/>
        </w:r>
      </w:hyperlink>
    </w:p>
    <w:p w:rsidR="00D51F30" w:rsidRPr="001666AB" w:rsidRDefault="004A6A7F">
      <w:pPr>
        <w:pStyle w:val="20"/>
        <w:rPr>
          <w:b w:val="0"/>
          <w:bCs w:val="0"/>
          <w:noProof/>
        </w:rPr>
      </w:pPr>
      <w:hyperlink w:anchor="_Toc323799030" w:history="1">
        <w:r w:rsidR="00D51F30" w:rsidRPr="001666AB">
          <w:rPr>
            <w:rStyle w:val="-"/>
            <w:noProof/>
          </w:rPr>
          <w:t>Α4.4</w:t>
        </w:r>
        <w:r w:rsidR="00D51F30" w:rsidRPr="001666AB">
          <w:rPr>
            <w:b w:val="0"/>
            <w:bCs w:val="0"/>
            <w:noProof/>
          </w:rPr>
          <w:tab/>
        </w:r>
        <w:r w:rsidR="00D51F30" w:rsidRPr="001666AB">
          <w:rPr>
            <w:rStyle w:val="-"/>
            <w:rFonts w:cs="Calibri"/>
            <w:noProof/>
          </w:rPr>
          <w:t>Υπηρεσίες Εγγύησης  «Καλής Λειτουργίας»</w:t>
        </w:r>
        <w:r w:rsidR="00D51F30" w:rsidRPr="001666AB">
          <w:rPr>
            <w:noProof/>
            <w:webHidden/>
          </w:rPr>
          <w:tab/>
        </w:r>
        <w:r w:rsidRPr="001666AB">
          <w:rPr>
            <w:noProof/>
            <w:webHidden/>
          </w:rPr>
          <w:fldChar w:fldCharType="begin"/>
        </w:r>
        <w:r w:rsidR="00D51F30" w:rsidRPr="001666AB">
          <w:rPr>
            <w:noProof/>
            <w:webHidden/>
          </w:rPr>
          <w:instrText xml:space="preserve"> PAGEREF _Toc323799030 \h </w:instrText>
        </w:r>
        <w:r w:rsidRPr="001666AB">
          <w:rPr>
            <w:noProof/>
            <w:webHidden/>
          </w:rPr>
        </w:r>
        <w:r w:rsidRPr="001666AB">
          <w:rPr>
            <w:noProof/>
            <w:webHidden/>
          </w:rPr>
          <w:fldChar w:fldCharType="separate"/>
        </w:r>
        <w:r w:rsidR="004A6B05" w:rsidRPr="001666AB">
          <w:rPr>
            <w:noProof/>
            <w:webHidden/>
          </w:rPr>
          <w:t>59</w:t>
        </w:r>
        <w:r w:rsidRPr="001666AB">
          <w:rPr>
            <w:noProof/>
            <w:webHidden/>
          </w:rPr>
          <w:fldChar w:fldCharType="end"/>
        </w:r>
      </w:hyperlink>
    </w:p>
    <w:p w:rsidR="00D51F30" w:rsidRPr="001666AB" w:rsidRDefault="004A6A7F">
      <w:pPr>
        <w:pStyle w:val="20"/>
        <w:rPr>
          <w:b w:val="0"/>
          <w:bCs w:val="0"/>
          <w:noProof/>
        </w:rPr>
      </w:pPr>
      <w:hyperlink w:anchor="_Toc323799031" w:history="1">
        <w:r w:rsidR="00D51F30" w:rsidRPr="001666AB">
          <w:rPr>
            <w:rStyle w:val="-"/>
            <w:noProof/>
          </w:rPr>
          <w:t>Α4.5</w:t>
        </w:r>
        <w:r w:rsidR="00D51F30" w:rsidRPr="001666AB">
          <w:rPr>
            <w:b w:val="0"/>
            <w:bCs w:val="0"/>
            <w:noProof/>
          </w:rPr>
          <w:tab/>
        </w:r>
        <w:r w:rsidR="00D51F30" w:rsidRPr="001666AB">
          <w:rPr>
            <w:rStyle w:val="-"/>
            <w:rFonts w:cs="Calibri"/>
            <w:noProof/>
          </w:rPr>
          <w:t>Υπηρεσίες Συντήρησης</w:t>
        </w:r>
        <w:r w:rsidR="00D51F30" w:rsidRPr="001666AB">
          <w:rPr>
            <w:noProof/>
            <w:webHidden/>
          </w:rPr>
          <w:tab/>
        </w:r>
        <w:r w:rsidRPr="001666AB">
          <w:rPr>
            <w:noProof/>
            <w:webHidden/>
          </w:rPr>
          <w:fldChar w:fldCharType="begin"/>
        </w:r>
        <w:r w:rsidR="00D51F30" w:rsidRPr="001666AB">
          <w:rPr>
            <w:noProof/>
            <w:webHidden/>
          </w:rPr>
          <w:instrText xml:space="preserve"> PAGEREF _Toc323799031 \h </w:instrText>
        </w:r>
        <w:r w:rsidRPr="001666AB">
          <w:rPr>
            <w:noProof/>
            <w:webHidden/>
          </w:rPr>
        </w:r>
        <w:r w:rsidRPr="001666AB">
          <w:rPr>
            <w:noProof/>
            <w:webHidden/>
          </w:rPr>
          <w:fldChar w:fldCharType="separate"/>
        </w:r>
        <w:r w:rsidR="004A6B05" w:rsidRPr="001666AB">
          <w:rPr>
            <w:noProof/>
            <w:webHidden/>
          </w:rPr>
          <w:t>59</w:t>
        </w:r>
        <w:r w:rsidRPr="001666AB">
          <w:rPr>
            <w:noProof/>
            <w:webHidden/>
          </w:rPr>
          <w:fldChar w:fldCharType="end"/>
        </w:r>
      </w:hyperlink>
    </w:p>
    <w:p w:rsidR="00D51F30" w:rsidRPr="001666AB" w:rsidRDefault="004A6A7F">
      <w:pPr>
        <w:pStyle w:val="20"/>
        <w:rPr>
          <w:b w:val="0"/>
          <w:bCs w:val="0"/>
          <w:noProof/>
        </w:rPr>
      </w:pPr>
      <w:hyperlink w:anchor="_Toc323799032" w:history="1">
        <w:r w:rsidR="00D51F30" w:rsidRPr="001666AB">
          <w:rPr>
            <w:rStyle w:val="-"/>
            <w:noProof/>
          </w:rPr>
          <w:t>Α4.6</w:t>
        </w:r>
        <w:r w:rsidR="00D51F30" w:rsidRPr="001666AB">
          <w:rPr>
            <w:b w:val="0"/>
            <w:bCs w:val="0"/>
            <w:noProof/>
          </w:rPr>
          <w:tab/>
        </w:r>
        <w:r w:rsidR="00D51F30" w:rsidRPr="001666AB">
          <w:rPr>
            <w:rStyle w:val="-"/>
            <w:rFonts w:cs="Calibri"/>
            <w:noProof/>
          </w:rPr>
          <w:t>Τήρηση προδιαγραφών ποιότητας υπηρεσιών</w:t>
        </w:r>
        <w:r w:rsidR="00D51F30" w:rsidRPr="001666AB">
          <w:rPr>
            <w:noProof/>
            <w:webHidden/>
          </w:rPr>
          <w:tab/>
        </w:r>
        <w:r w:rsidRPr="001666AB">
          <w:rPr>
            <w:noProof/>
            <w:webHidden/>
          </w:rPr>
          <w:fldChar w:fldCharType="begin"/>
        </w:r>
        <w:r w:rsidR="00D51F30" w:rsidRPr="001666AB">
          <w:rPr>
            <w:noProof/>
            <w:webHidden/>
          </w:rPr>
          <w:instrText xml:space="preserve"> PAGEREF _Toc323799032 \h </w:instrText>
        </w:r>
        <w:r w:rsidRPr="001666AB">
          <w:rPr>
            <w:noProof/>
            <w:webHidden/>
          </w:rPr>
        </w:r>
        <w:r w:rsidRPr="001666AB">
          <w:rPr>
            <w:noProof/>
            <w:webHidden/>
          </w:rPr>
          <w:fldChar w:fldCharType="separate"/>
        </w:r>
        <w:r w:rsidR="004A6B05" w:rsidRPr="001666AB">
          <w:rPr>
            <w:noProof/>
            <w:webHidden/>
          </w:rPr>
          <w:t>59</w:t>
        </w:r>
        <w:r w:rsidRPr="001666AB">
          <w:rPr>
            <w:noProof/>
            <w:webHidden/>
          </w:rPr>
          <w:fldChar w:fldCharType="end"/>
        </w:r>
      </w:hyperlink>
    </w:p>
    <w:p w:rsidR="00D51F30" w:rsidRPr="001666AB" w:rsidRDefault="004A6A7F">
      <w:pPr>
        <w:pStyle w:val="10"/>
        <w:tabs>
          <w:tab w:val="left" w:pos="720"/>
          <w:tab w:val="right" w:leader="dot" w:pos="8296"/>
        </w:tabs>
        <w:rPr>
          <w:b w:val="0"/>
          <w:bCs w:val="0"/>
          <w:i w:val="0"/>
          <w:iCs w:val="0"/>
          <w:noProof/>
          <w:sz w:val="22"/>
          <w:szCs w:val="22"/>
        </w:rPr>
      </w:pPr>
      <w:hyperlink w:anchor="_Toc323799033" w:history="1">
        <w:r w:rsidR="00D51F30" w:rsidRPr="001666AB">
          <w:rPr>
            <w:rStyle w:val="-"/>
            <w:noProof/>
          </w:rPr>
          <w:t>Α5.</w:t>
        </w:r>
        <w:r w:rsidR="00D51F30" w:rsidRPr="001666AB">
          <w:rPr>
            <w:b w:val="0"/>
            <w:bCs w:val="0"/>
            <w:i w:val="0"/>
            <w:iCs w:val="0"/>
            <w:noProof/>
            <w:sz w:val="22"/>
            <w:szCs w:val="22"/>
          </w:rPr>
          <w:tab/>
        </w:r>
        <w:r w:rsidR="00D51F30" w:rsidRPr="001666AB">
          <w:rPr>
            <w:rStyle w:val="-"/>
            <w:noProof/>
          </w:rPr>
          <w:t>Μεθοδολογία Διοίκησης και Υλοποίησης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_Toc323799033 \h </w:instrText>
        </w:r>
        <w:r w:rsidRPr="001666AB">
          <w:rPr>
            <w:noProof/>
            <w:webHidden/>
          </w:rPr>
        </w:r>
        <w:r w:rsidRPr="001666AB">
          <w:rPr>
            <w:noProof/>
            <w:webHidden/>
          </w:rPr>
          <w:fldChar w:fldCharType="separate"/>
        </w:r>
        <w:r w:rsidR="004A6B05" w:rsidRPr="001666AB">
          <w:rPr>
            <w:noProof/>
            <w:webHidden/>
          </w:rPr>
          <w:t>60</w:t>
        </w:r>
        <w:r w:rsidRPr="001666AB">
          <w:rPr>
            <w:noProof/>
            <w:webHidden/>
          </w:rPr>
          <w:fldChar w:fldCharType="end"/>
        </w:r>
      </w:hyperlink>
    </w:p>
    <w:p w:rsidR="00D51F30" w:rsidRPr="001666AB" w:rsidRDefault="004A6A7F">
      <w:pPr>
        <w:pStyle w:val="20"/>
        <w:rPr>
          <w:b w:val="0"/>
          <w:bCs w:val="0"/>
          <w:noProof/>
        </w:rPr>
      </w:pPr>
      <w:hyperlink w:anchor="_Toc323799035" w:history="1">
        <w:r w:rsidR="00D51F30" w:rsidRPr="001666AB">
          <w:rPr>
            <w:rStyle w:val="-"/>
            <w:noProof/>
          </w:rPr>
          <w:t>Α5.1</w:t>
        </w:r>
        <w:r w:rsidR="00D51F30" w:rsidRPr="001666AB">
          <w:rPr>
            <w:b w:val="0"/>
            <w:bCs w:val="0"/>
            <w:noProof/>
          </w:rPr>
          <w:tab/>
        </w:r>
        <w:r w:rsidR="00D51F30" w:rsidRPr="001666AB">
          <w:rPr>
            <w:rStyle w:val="-"/>
            <w:noProof/>
          </w:rPr>
          <w:t>Μέθοδοι και Τεχνικές Υλοποίησης και Υποστήριξης</w:t>
        </w:r>
        <w:r w:rsidR="00D51F30" w:rsidRPr="001666AB">
          <w:rPr>
            <w:noProof/>
            <w:webHidden/>
          </w:rPr>
          <w:tab/>
        </w:r>
        <w:r w:rsidRPr="001666AB">
          <w:rPr>
            <w:noProof/>
            <w:webHidden/>
          </w:rPr>
          <w:fldChar w:fldCharType="begin"/>
        </w:r>
        <w:r w:rsidR="00D51F30" w:rsidRPr="001666AB">
          <w:rPr>
            <w:noProof/>
            <w:webHidden/>
          </w:rPr>
          <w:instrText xml:space="preserve"> PAGEREF _Toc323799035 \h </w:instrText>
        </w:r>
        <w:r w:rsidRPr="001666AB">
          <w:rPr>
            <w:noProof/>
            <w:webHidden/>
          </w:rPr>
        </w:r>
        <w:r w:rsidRPr="001666AB">
          <w:rPr>
            <w:noProof/>
            <w:webHidden/>
          </w:rPr>
          <w:fldChar w:fldCharType="separate"/>
        </w:r>
        <w:r w:rsidR="004A6B05" w:rsidRPr="001666AB">
          <w:rPr>
            <w:noProof/>
            <w:webHidden/>
          </w:rPr>
          <w:t>60</w:t>
        </w:r>
        <w:r w:rsidRPr="001666AB">
          <w:rPr>
            <w:noProof/>
            <w:webHidden/>
          </w:rPr>
          <w:fldChar w:fldCharType="end"/>
        </w:r>
      </w:hyperlink>
    </w:p>
    <w:p w:rsidR="00D51F30" w:rsidRPr="001666AB" w:rsidRDefault="004A6A7F">
      <w:pPr>
        <w:pStyle w:val="20"/>
        <w:rPr>
          <w:b w:val="0"/>
          <w:bCs w:val="0"/>
          <w:noProof/>
        </w:rPr>
      </w:pPr>
      <w:hyperlink w:anchor="_Toc323799036" w:history="1">
        <w:r w:rsidR="00D51F30" w:rsidRPr="001666AB">
          <w:rPr>
            <w:rStyle w:val="-"/>
            <w:noProof/>
          </w:rPr>
          <w:t>Α5.2</w:t>
        </w:r>
        <w:r w:rsidR="00D51F30" w:rsidRPr="001666AB">
          <w:rPr>
            <w:b w:val="0"/>
            <w:bCs w:val="0"/>
            <w:noProof/>
          </w:rPr>
          <w:tab/>
        </w:r>
        <w:r w:rsidR="00D51F30" w:rsidRPr="001666AB">
          <w:rPr>
            <w:rStyle w:val="-"/>
            <w:rFonts w:cs="Calibri"/>
            <w:noProof/>
          </w:rPr>
          <w:t>Σχήμα Διοίκησης, σχεδιασμού και υλοποίησης του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_Toc323799036 \h </w:instrText>
        </w:r>
        <w:r w:rsidRPr="001666AB">
          <w:rPr>
            <w:noProof/>
            <w:webHidden/>
          </w:rPr>
        </w:r>
        <w:r w:rsidRPr="001666AB">
          <w:rPr>
            <w:noProof/>
            <w:webHidden/>
          </w:rPr>
          <w:fldChar w:fldCharType="separate"/>
        </w:r>
        <w:r w:rsidR="004A6B05" w:rsidRPr="001666AB">
          <w:rPr>
            <w:noProof/>
            <w:webHidden/>
          </w:rPr>
          <w:t>60</w:t>
        </w:r>
        <w:r w:rsidRPr="001666AB">
          <w:rPr>
            <w:noProof/>
            <w:webHidden/>
          </w:rPr>
          <w:fldChar w:fldCharType="end"/>
        </w:r>
      </w:hyperlink>
    </w:p>
    <w:p w:rsidR="00D51F30" w:rsidRPr="001666AB" w:rsidRDefault="004A6A7F">
      <w:pPr>
        <w:pStyle w:val="20"/>
        <w:rPr>
          <w:b w:val="0"/>
          <w:bCs w:val="0"/>
          <w:noProof/>
        </w:rPr>
      </w:pPr>
      <w:hyperlink w:anchor="_Toc323799037" w:history="1">
        <w:r w:rsidR="00D51F30" w:rsidRPr="001666AB">
          <w:rPr>
            <w:rStyle w:val="-"/>
            <w:noProof/>
          </w:rPr>
          <w:t>Α5.3</w:t>
        </w:r>
        <w:r w:rsidR="00D51F30" w:rsidRPr="001666AB">
          <w:rPr>
            <w:b w:val="0"/>
            <w:bCs w:val="0"/>
            <w:noProof/>
          </w:rPr>
          <w:tab/>
        </w:r>
        <w:r w:rsidR="00D51F30" w:rsidRPr="001666AB">
          <w:rPr>
            <w:rStyle w:val="-"/>
            <w:rFonts w:cs="Calibri"/>
            <w:noProof/>
          </w:rPr>
          <w:t>Σχέδιο και Σύστημα Διασφάλισης Ποιότητας</w:t>
        </w:r>
        <w:r w:rsidR="00D51F30" w:rsidRPr="001666AB">
          <w:rPr>
            <w:noProof/>
            <w:webHidden/>
          </w:rPr>
          <w:tab/>
        </w:r>
        <w:r w:rsidRPr="001666AB">
          <w:rPr>
            <w:noProof/>
            <w:webHidden/>
          </w:rPr>
          <w:fldChar w:fldCharType="begin"/>
        </w:r>
        <w:r w:rsidR="00D51F30" w:rsidRPr="001666AB">
          <w:rPr>
            <w:noProof/>
            <w:webHidden/>
          </w:rPr>
          <w:instrText xml:space="preserve"> PAGEREF _Toc323799037 \h </w:instrText>
        </w:r>
        <w:r w:rsidRPr="001666AB">
          <w:rPr>
            <w:noProof/>
            <w:webHidden/>
          </w:rPr>
        </w:r>
        <w:r w:rsidRPr="001666AB">
          <w:rPr>
            <w:noProof/>
            <w:webHidden/>
          </w:rPr>
          <w:fldChar w:fldCharType="separate"/>
        </w:r>
        <w:r w:rsidR="004A6B05" w:rsidRPr="001666AB">
          <w:rPr>
            <w:noProof/>
            <w:webHidden/>
          </w:rPr>
          <w:t>61</w:t>
        </w:r>
        <w:r w:rsidRPr="001666AB">
          <w:rPr>
            <w:noProof/>
            <w:webHidden/>
          </w:rPr>
          <w:fldChar w:fldCharType="end"/>
        </w:r>
      </w:hyperlink>
    </w:p>
    <w:p w:rsidR="00D51F30" w:rsidRPr="001666AB" w:rsidRDefault="004A6A7F">
      <w:pPr>
        <w:pStyle w:val="20"/>
        <w:rPr>
          <w:b w:val="0"/>
          <w:bCs w:val="0"/>
          <w:noProof/>
        </w:rPr>
      </w:pPr>
      <w:hyperlink w:anchor="_Toc323799038" w:history="1">
        <w:r w:rsidR="00D51F30" w:rsidRPr="001666AB">
          <w:rPr>
            <w:rStyle w:val="-"/>
            <w:noProof/>
          </w:rPr>
          <w:t>Α5.4</w:t>
        </w:r>
        <w:r w:rsidR="00D51F30" w:rsidRPr="001666AB">
          <w:rPr>
            <w:b w:val="0"/>
            <w:bCs w:val="0"/>
            <w:noProof/>
          </w:rPr>
          <w:tab/>
        </w:r>
        <w:r w:rsidR="00D51F30" w:rsidRPr="001666AB">
          <w:rPr>
            <w:rStyle w:val="-"/>
            <w:rFonts w:cs="Calibri"/>
            <w:noProof/>
          </w:rPr>
          <w:t>Σχέδιο και Σύστημα Διαχείρισης Κινδύνων</w:t>
        </w:r>
        <w:r w:rsidR="00D51F30" w:rsidRPr="001666AB">
          <w:rPr>
            <w:noProof/>
            <w:webHidden/>
          </w:rPr>
          <w:tab/>
        </w:r>
        <w:r w:rsidRPr="001666AB">
          <w:rPr>
            <w:noProof/>
            <w:webHidden/>
          </w:rPr>
          <w:fldChar w:fldCharType="begin"/>
        </w:r>
        <w:r w:rsidR="00D51F30" w:rsidRPr="001666AB">
          <w:rPr>
            <w:noProof/>
            <w:webHidden/>
          </w:rPr>
          <w:instrText xml:space="preserve"> PAGEREF _Toc323799038 \h </w:instrText>
        </w:r>
        <w:r w:rsidRPr="001666AB">
          <w:rPr>
            <w:noProof/>
            <w:webHidden/>
          </w:rPr>
        </w:r>
        <w:r w:rsidRPr="001666AB">
          <w:rPr>
            <w:noProof/>
            <w:webHidden/>
          </w:rPr>
          <w:fldChar w:fldCharType="separate"/>
        </w:r>
        <w:r w:rsidR="004A6B05" w:rsidRPr="001666AB">
          <w:rPr>
            <w:noProof/>
            <w:webHidden/>
          </w:rPr>
          <w:t>61</w:t>
        </w:r>
        <w:r w:rsidRPr="001666AB">
          <w:rPr>
            <w:noProof/>
            <w:webHidden/>
          </w:rPr>
          <w:fldChar w:fldCharType="end"/>
        </w:r>
      </w:hyperlink>
    </w:p>
    <w:p w:rsidR="00D51F30" w:rsidRPr="001666AB" w:rsidRDefault="004A6A7F">
      <w:pPr>
        <w:pStyle w:val="20"/>
        <w:rPr>
          <w:b w:val="0"/>
          <w:bCs w:val="0"/>
          <w:noProof/>
        </w:rPr>
      </w:pPr>
      <w:hyperlink w:anchor="_Toc323799039" w:history="1">
        <w:r w:rsidR="00D51F30" w:rsidRPr="001666AB">
          <w:rPr>
            <w:rStyle w:val="-"/>
            <w:noProof/>
          </w:rPr>
          <w:t>Α5.5</w:t>
        </w:r>
        <w:r w:rsidR="00D51F30" w:rsidRPr="001666AB">
          <w:rPr>
            <w:b w:val="0"/>
            <w:bCs w:val="0"/>
            <w:noProof/>
          </w:rPr>
          <w:tab/>
        </w:r>
        <w:r w:rsidR="00D51F30" w:rsidRPr="001666AB">
          <w:rPr>
            <w:rStyle w:val="-"/>
            <w:rFonts w:cs="Calibri"/>
            <w:noProof/>
          </w:rPr>
          <w:t>Σενάρια χρήσης και Ελέγχου - Διαδικασία παραλαβής λειτουργικότητας συστημάτων και Έργου</w:t>
        </w:r>
        <w:r w:rsidR="00D51F30" w:rsidRPr="001666AB">
          <w:rPr>
            <w:noProof/>
            <w:webHidden/>
          </w:rPr>
          <w:tab/>
        </w:r>
        <w:r w:rsidRPr="001666AB">
          <w:rPr>
            <w:noProof/>
            <w:webHidden/>
          </w:rPr>
          <w:fldChar w:fldCharType="begin"/>
        </w:r>
        <w:r w:rsidR="00D51F30" w:rsidRPr="001666AB">
          <w:rPr>
            <w:noProof/>
            <w:webHidden/>
          </w:rPr>
          <w:instrText xml:space="preserve"> PAGEREF _Toc323799039 \h </w:instrText>
        </w:r>
        <w:r w:rsidRPr="001666AB">
          <w:rPr>
            <w:noProof/>
            <w:webHidden/>
          </w:rPr>
        </w:r>
        <w:r w:rsidRPr="001666AB">
          <w:rPr>
            <w:noProof/>
            <w:webHidden/>
          </w:rPr>
          <w:fldChar w:fldCharType="separate"/>
        </w:r>
        <w:r w:rsidR="004A6B05" w:rsidRPr="001666AB">
          <w:rPr>
            <w:noProof/>
            <w:webHidden/>
          </w:rPr>
          <w:t>62</w:t>
        </w:r>
        <w:r w:rsidRPr="001666AB">
          <w:rPr>
            <w:noProof/>
            <w:webHidden/>
          </w:rPr>
          <w:fldChar w:fldCharType="end"/>
        </w:r>
      </w:hyperlink>
    </w:p>
    <w:p w:rsidR="00993DC0" w:rsidRPr="001666AB" w:rsidRDefault="004A6A7F">
      <w:pPr>
        <w:spacing w:before="100" w:beforeAutospacing="1" w:after="100" w:afterAutospacing="1" w:line="360" w:lineRule="auto"/>
        <w:rPr>
          <w:rFonts w:cs="Calibri"/>
        </w:rPr>
      </w:pPr>
      <w:r w:rsidRPr="001666AB">
        <w:rPr>
          <w:rFonts w:cs="Calibri"/>
        </w:rPr>
        <w:fldChar w:fldCharType="end"/>
      </w:r>
    </w:p>
    <w:p w:rsidR="00993DC0" w:rsidRPr="001666AB" w:rsidRDefault="00993DC0" w:rsidP="008D004B">
      <w:pPr>
        <w:pStyle w:val="1"/>
        <w:rPr>
          <w:lang w:val="en-US"/>
        </w:rPr>
      </w:pPr>
      <w:r w:rsidRPr="001666AB">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5203"/>
      </w:tblGrid>
      <w:tr w:rsidR="00993DC0" w:rsidRPr="001666AB" w:rsidTr="00A72F8B">
        <w:tc>
          <w:tcPr>
            <w:tcW w:w="4261" w:type="dxa"/>
          </w:tcPr>
          <w:p w:rsidR="00993DC0" w:rsidRPr="001666AB" w:rsidRDefault="00993DC0">
            <w:pPr>
              <w:pStyle w:val="Default"/>
              <w:rPr>
                <w:sz w:val="22"/>
                <w:szCs w:val="22"/>
              </w:rPr>
            </w:pPr>
            <w:r w:rsidRPr="001666AB">
              <w:rPr>
                <w:b/>
                <w:bCs/>
                <w:sz w:val="22"/>
                <w:szCs w:val="22"/>
              </w:rPr>
              <w:lastRenderedPageBreak/>
              <w:t xml:space="preserve">ΑΝΑΘΕΤΟΥΣΑ ΑΡΧΗ </w:t>
            </w:r>
          </w:p>
        </w:tc>
        <w:tc>
          <w:tcPr>
            <w:tcW w:w="5203" w:type="dxa"/>
          </w:tcPr>
          <w:p w:rsidR="00993DC0" w:rsidRPr="001666AB" w:rsidRDefault="00993DC0">
            <w:pPr>
              <w:pStyle w:val="Default"/>
              <w:rPr>
                <w:sz w:val="22"/>
                <w:szCs w:val="22"/>
              </w:rPr>
            </w:pPr>
            <w:r w:rsidRPr="001666AB">
              <w:rPr>
                <w:sz w:val="22"/>
                <w:szCs w:val="22"/>
              </w:rPr>
              <w:t xml:space="preserve">ΤΕΙ Αθήνας- Ειδικός Λογαριασμός Κονδυλίων Έρευνας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ΤΙΤΛΟΣ ΕΡΓΟΥ </w:t>
            </w:r>
          </w:p>
        </w:tc>
        <w:tc>
          <w:tcPr>
            <w:tcW w:w="5203" w:type="dxa"/>
          </w:tcPr>
          <w:p w:rsidR="00993DC0" w:rsidRPr="001666AB" w:rsidRDefault="00A01752">
            <w:pPr>
              <w:spacing w:before="100" w:beforeAutospacing="1" w:after="100" w:afterAutospacing="1" w:line="360" w:lineRule="auto"/>
              <w:rPr>
                <w:rFonts w:cs="Calibri"/>
              </w:rPr>
            </w:pPr>
            <w:r w:rsidRPr="001666AB">
              <w:rPr>
                <w:rFonts w:cs="Calibri"/>
                <w:sz w:val="22"/>
                <w:szCs w:val="22"/>
              </w:rPr>
              <w:t>Νέες Ψηφιακές Υπηρεσίες ΤΕΙ Αθήνας (ΤΕΙ Α)</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ΦΟΡΕΑΣ ΓΙΑ ΤΟΝ ΟΠΟΙΟ ΠΡΟΟΡΙΖΕΤΑΙ ΤΟ ΕΡΓΟ </w:t>
            </w:r>
          </w:p>
        </w:tc>
        <w:tc>
          <w:tcPr>
            <w:tcW w:w="5203" w:type="dxa"/>
          </w:tcPr>
          <w:p w:rsidR="00993DC0" w:rsidRPr="001666AB" w:rsidRDefault="00993DC0">
            <w:pPr>
              <w:pStyle w:val="Default"/>
              <w:rPr>
                <w:sz w:val="22"/>
                <w:szCs w:val="22"/>
              </w:rPr>
            </w:pPr>
            <w:r w:rsidRPr="001666AB">
              <w:rPr>
                <w:sz w:val="22"/>
                <w:szCs w:val="22"/>
              </w:rPr>
              <w:t xml:space="preserve">ΤΕΙ ΑΘΗΝΑΣ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ΤΟΠΟΣ ΠΑΡΑΔΟΣΗΣ – ΤΟΠΟΣ ΠΑΡΟΧΗΣ ΥΠΗΡΕΣΙΩΝ </w:t>
            </w:r>
          </w:p>
        </w:tc>
        <w:tc>
          <w:tcPr>
            <w:tcW w:w="5203" w:type="dxa"/>
          </w:tcPr>
          <w:p w:rsidR="00993DC0" w:rsidRPr="001666AB" w:rsidRDefault="00993DC0">
            <w:pPr>
              <w:pStyle w:val="Default"/>
              <w:rPr>
                <w:sz w:val="22"/>
                <w:szCs w:val="22"/>
              </w:rPr>
            </w:pPr>
            <w:r w:rsidRPr="001666AB">
              <w:rPr>
                <w:sz w:val="22"/>
                <w:szCs w:val="22"/>
              </w:rPr>
              <w:t xml:space="preserve">ΤΕΙ ΑΘΗΝΑΣ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ΕΙΔΟΣ ΔΙΑΔΙΚΑΣΙΑΣ </w:t>
            </w:r>
          </w:p>
        </w:tc>
        <w:tc>
          <w:tcPr>
            <w:tcW w:w="5203" w:type="dxa"/>
          </w:tcPr>
          <w:p w:rsidR="00993DC0" w:rsidRPr="001666AB" w:rsidRDefault="00993DC0" w:rsidP="00A72F8B">
            <w:pPr>
              <w:pStyle w:val="Default"/>
              <w:rPr>
                <w:sz w:val="22"/>
                <w:szCs w:val="22"/>
              </w:rPr>
            </w:pPr>
            <w:r w:rsidRPr="001666AB">
              <w:rPr>
                <w:sz w:val="22"/>
                <w:szCs w:val="22"/>
              </w:rPr>
              <w:t xml:space="preserve">Ανοικτός Διεθνής Διαγωνισμός με κριτήριο την </w:t>
            </w:r>
            <w:r w:rsidR="00A72F8B" w:rsidRPr="001666AB">
              <w:rPr>
                <w:sz w:val="22"/>
                <w:szCs w:val="22"/>
              </w:rPr>
              <w:t xml:space="preserve">πλέον συμφέρουσα από οικονομικής άποψης </w:t>
            </w:r>
            <w:r w:rsidRPr="001666AB">
              <w:rPr>
                <w:sz w:val="22"/>
                <w:szCs w:val="22"/>
              </w:rPr>
              <w:t xml:space="preserve"> προσφορά</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ΠΡΟΫΠΟΛΟΓΙΣΜΟΣ </w:t>
            </w:r>
          </w:p>
        </w:tc>
        <w:tc>
          <w:tcPr>
            <w:tcW w:w="5203" w:type="dxa"/>
          </w:tcPr>
          <w:p w:rsidR="00993DC0" w:rsidRPr="001666AB" w:rsidRDefault="00993DC0" w:rsidP="00A01752">
            <w:pPr>
              <w:pStyle w:val="Default"/>
              <w:rPr>
                <w:sz w:val="22"/>
                <w:szCs w:val="22"/>
              </w:rPr>
            </w:pPr>
            <w:r w:rsidRPr="001666AB">
              <w:rPr>
                <w:sz w:val="22"/>
                <w:szCs w:val="22"/>
              </w:rPr>
              <w:t xml:space="preserve">Ο προϋπολογισμός του Έργου ανέρχεται στο ποσό των </w:t>
            </w:r>
            <w:r w:rsidR="00A01752" w:rsidRPr="001666AB">
              <w:rPr>
                <w:sz w:val="22"/>
                <w:szCs w:val="22"/>
              </w:rPr>
              <w:t>121.000,00</w:t>
            </w:r>
            <w:r w:rsidRPr="001666AB">
              <w:rPr>
                <w:sz w:val="22"/>
                <w:szCs w:val="22"/>
              </w:rPr>
              <w:t xml:space="preserve">€ συμπεριλαμβανομένου ΦΠΑ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ΧΡΗΜΑΤΟΔΟΤΗΣΗ ΕΡΓΟΥ </w:t>
            </w:r>
          </w:p>
        </w:tc>
        <w:tc>
          <w:tcPr>
            <w:tcW w:w="5203" w:type="dxa"/>
          </w:tcPr>
          <w:p w:rsidR="00993DC0" w:rsidRPr="001666AB" w:rsidRDefault="00993DC0">
            <w:pPr>
              <w:pStyle w:val="Default"/>
              <w:rPr>
                <w:sz w:val="22"/>
                <w:szCs w:val="22"/>
              </w:rPr>
            </w:pPr>
            <w:r w:rsidRPr="001666AB">
              <w:rPr>
                <w:sz w:val="22"/>
                <w:szCs w:val="22"/>
              </w:rPr>
              <w:t>Το Έργο χρηματοδοτείται από το Επιχειρησιακό Πρόγραμμα «Ψηφιακή Σύγκλιση», στο πλαίσιο του ΕΣΠΑ</w:t>
            </w:r>
            <w:r w:rsidR="00A72F8B" w:rsidRPr="001666AB">
              <w:rPr>
                <w:sz w:val="22"/>
                <w:szCs w:val="22"/>
              </w:rPr>
              <w:t xml:space="preserve"> </w:t>
            </w:r>
            <w:r w:rsidRPr="001666AB">
              <w:rPr>
                <w:sz w:val="22"/>
                <w:szCs w:val="22"/>
              </w:rPr>
              <w:t xml:space="preserve">.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ΧΡΟΝΟΣ ΥΛΟΠΟΙΗΣΗΣ – ΔΙΑΡΚΕΙΑ ΕΡΓΟΥ </w:t>
            </w:r>
          </w:p>
        </w:tc>
        <w:tc>
          <w:tcPr>
            <w:tcW w:w="5203" w:type="dxa"/>
          </w:tcPr>
          <w:p w:rsidR="00993DC0" w:rsidRPr="001666AB" w:rsidRDefault="00A01752" w:rsidP="00A01752">
            <w:pPr>
              <w:pStyle w:val="Default"/>
              <w:rPr>
                <w:sz w:val="22"/>
                <w:szCs w:val="22"/>
              </w:rPr>
            </w:pPr>
            <w:r w:rsidRPr="001666AB">
              <w:rPr>
                <w:sz w:val="22"/>
                <w:szCs w:val="22"/>
              </w:rPr>
              <w:t>Δώδεκα</w:t>
            </w:r>
            <w:r w:rsidR="00993DC0" w:rsidRPr="001666AB">
              <w:rPr>
                <w:sz w:val="22"/>
                <w:szCs w:val="22"/>
              </w:rPr>
              <w:t xml:space="preserve"> (1</w:t>
            </w:r>
            <w:r w:rsidRPr="001666AB">
              <w:rPr>
                <w:sz w:val="22"/>
                <w:szCs w:val="22"/>
              </w:rPr>
              <w:t>2</w:t>
            </w:r>
            <w:r w:rsidR="00993DC0" w:rsidRPr="001666AB">
              <w:rPr>
                <w:sz w:val="22"/>
                <w:szCs w:val="22"/>
              </w:rPr>
              <w:t xml:space="preserve">) μήνες από την υπογραφή της Σύμβασης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ΗΜΕΡΟΜΗΝΙΑ ΔΙΑΚΗΡΥΞΗΣ </w:t>
            </w:r>
          </w:p>
        </w:tc>
        <w:tc>
          <w:tcPr>
            <w:tcW w:w="5203" w:type="dxa"/>
          </w:tcPr>
          <w:p w:rsidR="00993DC0" w:rsidRPr="001666AB" w:rsidRDefault="00993DC0">
            <w:pPr>
              <w:pStyle w:val="Default"/>
              <w:rPr>
                <w:sz w:val="22"/>
                <w:szCs w:val="22"/>
              </w:rPr>
            </w:pPr>
            <w:r w:rsidRPr="001666AB">
              <w:rPr>
                <w:sz w:val="22"/>
                <w:szCs w:val="22"/>
              </w:rPr>
              <w:t xml:space="preserve">Ημέρα 00/00/2012 (αρ. πρωτ. 000)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ΠΡΟΘΕΣΜΙΑ ΓΙΑ ΥΠΟΒΟΛΗ ΔΙΕΥΚΡΙΝΙΣΕΩΝ ΕΠΙ ΤΩΝ ΟΡΩΝ ΤΗΣ ΔΙΑΚΗΡΥΞΗΣ </w:t>
            </w:r>
          </w:p>
        </w:tc>
        <w:tc>
          <w:tcPr>
            <w:tcW w:w="5203" w:type="dxa"/>
          </w:tcPr>
          <w:p w:rsidR="00993DC0" w:rsidRPr="001666AB" w:rsidRDefault="00993DC0">
            <w:pPr>
              <w:pStyle w:val="Default"/>
              <w:rPr>
                <w:sz w:val="22"/>
                <w:szCs w:val="22"/>
              </w:rPr>
            </w:pP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ΚΑΤΑΛΗΚΤΙΚΗ ΗΜΕΡΟΜΗΝΙΑ ΚΑΙ ΩΡΑ ΥΠΟΒΟΛΗΣ ΠΡΟΣΦΟΡΩΝ </w:t>
            </w:r>
          </w:p>
        </w:tc>
        <w:tc>
          <w:tcPr>
            <w:tcW w:w="5203" w:type="dxa"/>
          </w:tcPr>
          <w:p w:rsidR="00993DC0" w:rsidRPr="001666AB" w:rsidRDefault="00993DC0">
            <w:pPr>
              <w:pStyle w:val="Default"/>
              <w:rPr>
                <w:sz w:val="22"/>
                <w:szCs w:val="22"/>
              </w:rPr>
            </w:pPr>
            <w:r w:rsidRPr="001666AB">
              <w:rPr>
                <w:sz w:val="22"/>
                <w:szCs w:val="22"/>
              </w:rPr>
              <w:t>Οι υποψήφιοι Ανάδοχοι μπορούν να υποβάλλουν τις προσφορές τους αυτοπροσώπως ή με εκπρόσωπο στο Πρωτόκολλο του Τμήματος Ερευνητικών Προγραμμάτων μέχρι την ……</w:t>
            </w:r>
            <w:r w:rsidRPr="001666AB">
              <w:rPr>
                <w:i/>
                <w:iCs/>
                <w:sz w:val="22"/>
                <w:szCs w:val="22"/>
              </w:rPr>
              <w:t xml:space="preserve"> 00/00/2012 και ώρα 11.00 πμ </w:t>
            </w:r>
            <w:r w:rsidRPr="001666AB">
              <w:rPr>
                <w:sz w:val="22"/>
                <w:szCs w:val="22"/>
              </w:rPr>
              <w:t>ή να τις αποστείλουν με οποιονδήποτε τρόπο (ταχυδρομικώς, συστημένη επιστολή, ιδιωτικό ταχυδρομείο κ.λπ.) μέχρι την προηγούμενη της ημερομηνίας διενέργειας του διαγωνισμού δηλαδή την …….</w:t>
            </w:r>
            <w:r w:rsidRPr="001666AB">
              <w:rPr>
                <w:i/>
                <w:iCs/>
                <w:sz w:val="22"/>
                <w:szCs w:val="22"/>
              </w:rPr>
              <w:t xml:space="preserve"> 00/00/2012 και ώρα 14.00 μμ.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ΤΟΠΟΣ ΚΑΤΑΘΕΣΗΣ ΠΡΟΣΦΟΡΩΝ </w:t>
            </w:r>
          </w:p>
        </w:tc>
        <w:tc>
          <w:tcPr>
            <w:tcW w:w="5203" w:type="dxa"/>
          </w:tcPr>
          <w:p w:rsidR="00993DC0" w:rsidRPr="001666AB" w:rsidRDefault="00993DC0">
            <w:pPr>
              <w:pStyle w:val="Default"/>
              <w:rPr>
                <w:sz w:val="22"/>
                <w:szCs w:val="22"/>
              </w:rPr>
            </w:pPr>
            <w:r w:rsidRPr="001666AB">
              <w:rPr>
                <w:sz w:val="22"/>
                <w:szCs w:val="22"/>
              </w:rPr>
              <w:t xml:space="preserve">ΤΕΙ Αθήνας, Πρωτόκολλο Τμήματος Ερευνητικών Προγραμμάτων, Αγίου Σπυρίδωνος, 122 10 Αιγάλεω </w:t>
            </w:r>
          </w:p>
        </w:tc>
      </w:tr>
      <w:tr w:rsidR="00993DC0" w:rsidRPr="001666AB" w:rsidTr="00A72F8B">
        <w:tc>
          <w:tcPr>
            <w:tcW w:w="4261" w:type="dxa"/>
          </w:tcPr>
          <w:p w:rsidR="00993DC0" w:rsidRPr="001666AB" w:rsidRDefault="00993DC0">
            <w:pPr>
              <w:pStyle w:val="Default"/>
              <w:rPr>
                <w:sz w:val="22"/>
                <w:szCs w:val="22"/>
              </w:rPr>
            </w:pPr>
            <w:r w:rsidRPr="001666AB">
              <w:rPr>
                <w:b/>
                <w:bCs/>
                <w:sz w:val="22"/>
                <w:szCs w:val="22"/>
              </w:rPr>
              <w:t xml:space="preserve">ΗΜΕΡΟΜΗΝΙΑ ΚΑΙ ΩΡΑ ΑΠΟΣΦΡΑΓΙΣΗΣ ΠΡΟΣΦΟΡΩΝ </w:t>
            </w:r>
          </w:p>
        </w:tc>
        <w:tc>
          <w:tcPr>
            <w:tcW w:w="5203" w:type="dxa"/>
          </w:tcPr>
          <w:p w:rsidR="00993DC0" w:rsidRPr="001666AB" w:rsidRDefault="00993DC0">
            <w:pPr>
              <w:pStyle w:val="Default"/>
              <w:rPr>
                <w:sz w:val="22"/>
                <w:szCs w:val="22"/>
              </w:rPr>
            </w:pPr>
          </w:p>
        </w:tc>
      </w:tr>
    </w:tbl>
    <w:p w:rsidR="00184945" w:rsidRPr="001666AB" w:rsidRDefault="00184945" w:rsidP="008D004B">
      <w:pPr>
        <w:pStyle w:val="1"/>
      </w:pPr>
    </w:p>
    <w:p w:rsidR="00184945" w:rsidRPr="001666AB" w:rsidRDefault="00184945" w:rsidP="00184945">
      <w:pPr>
        <w:rPr>
          <w:sz w:val="26"/>
          <w:szCs w:val="26"/>
        </w:rPr>
      </w:pPr>
      <w:r w:rsidRPr="001666AB">
        <w:br w:type="page"/>
      </w:r>
    </w:p>
    <w:p w:rsidR="00993DC0" w:rsidRPr="001666AB" w:rsidRDefault="00993DC0" w:rsidP="008D004B">
      <w:pPr>
        <w:pStyle w:val="1"/>
      </w:pPr>
    </w:p>
    <w:p w:rsidR="00993DC0" w:rsidRPr="001666AB" w:rsidRDefault="00993DC0" w:rsidP="008D004B">
      <w:pPr>
        <w:pStyle w:val="1"/>
      </w:pPr>
      <w:bookmarkStart w:id="2" w:name="_Toc323798975"/>
      <w:r w:rsidRPr="001666AB">
        <w:t>Συνοπτικά στοιχεία Έργου</w:t>
      </w:r>
      <w:bookmarkEnd w:id="2"/>
    </w:p>
    <w:p w:rsidR="008D004B" w:rsidRPr="001666AB" w:rsidRDefault="008D004B" w:rsidP="008D004B">
      <w:pPr>
        <w:spacing w:line="360" w:lineRule="auto"/>
        <w:jc w:val="both"/>
        <w:rPr>
          <w:rFonts w:cs="Arial"/>
          <w:sz w:val="20"/>
          <w:szCs w:val="20"/>
        </w:rPr>
      </w:pPr>
      <w:r w:rsidRPr="001666AB">
        <w:rPr>
          <w:rFonts w:cs="Arial"/>
          <w:sz w:val="20"/>
          <w:szCs w:val="20"/>
        </w:rPr>
        <w:t>Σκοπός του παρόντος Υποέργου «Υποέργο (1) Ηλεκτρονικές Υπηρεσίες και Ψηφιακό εκπαιδευτικό υλικό για σπουδαστές ΑΜΕΑ και σπουδαστές με μαθησιακά προβλήματα» είναι η ανάπτυξη υπηρεσιών και ψηφιακού εκπαιδευτικού υλικού για σπουδαστές ΑΜΕΑ και σπουδαστές με μαθησιακά προβλήματα, στο πλαίσιο της πράξης με τίτλο «ΝΕΕΣ ΨΗΦΙΑΚΕΣ ΥΠΗΡΕΣΙΕΣ ΤΕΙ ΑΘΗΝΑΣ» και κωδικό ΟΠΣ «304187».</w:t>
      </w:r>
    </w:p>
    <w:p w:rsidR="008D004B" w:rsidRPr="001666AB" w:rsidRDefault="008D004B" w:rsidP="008D004B">
      <w:pPr>
        <w:spacing w:line="360" w:lineRule="auto"/>
        <w:ind w:firstLine="720"/>
        <w:jc w:val="both"/>
        <w:rPr>
          <w:rFonts w:cs="Arial"/>
          <w:sz w:val="20"/>
          <w:szCs w:val="20"/>
        </w:rPr>
      </w:pPr>
      <w:r w:rsidRPr="001666AB">
        <w:rPr>
          <w:rFonts w:cs="Arial"/>
          <w:sz w:val="20"/>
          <w:szCs w:val="20"/>
        </w:rPr>
        <w:t>Παραδοτέα του υποέργου 1 είναι οι υπηρεσίες:</w:t>
      </w:r>
    </w:p>
    <w:p w:rsidR="008D004B" w:rsidRPr="001666AB" w:rsidRDefault="008D004B" w:rsidP="00D3038E">
      <w:pPr>
        <w:numPr>
          <w:ilvl w:val="1"/>
          <w:numId w:val="26"/>
        </w:numPr>
        <w:spacing w:before="60" w:line="360" w:lineRule="auto"/>
        <w:jc w:val="both"/>
        <w:rPr>
          <w:rFonts w:cs="Arial"/>
          <w:sz w:val="20"/>
          <w:szCs w:val="20"/>
        </w:rPr>
      </w:pPr>
      <w:r w:rsidRPr="001666AB">
        <w:rPr>
          <w:rFonts w:cs="Arial"/>
          <w:sz w:val="20"/>
          <w:szCs w:val="20"/>
        </w:rPr>
        <w:t>Υπηρεσία διάθεσης ψηφιακού περιεχομένου για χρήση από σπουδαστές ΑμεΑ</w:t>
      </w:r>
    </w:p>
    <w:p w:rsidR="008D004B" w:rsidRPr="001666AB" w:rsidRDefault="008D004B" w:rsidP="00D3038E">
      <w:pPr>
        <w:numPr>
          <w:ilvl w:val="1"/>
          <w:numId w:val="26"/>
        </w:numPr>
        <w:spacing w:before="60" w:line="360" w:lineRule="auto"/>
        <w:jc w:val="both"/>
        <w:rPr>
          <w:rFonts w:cs="Arial"/>
          <w:sz w:val="20"/>
          <w:szCs w:val="20"/>
        </w:rPr>
      </w:pPr>
      <w:r w:rsidRPr="001666AB">
        <w:rPr>
          <w:rFonts w:cs="Arial"/>
          <w:sz w:val="20"/>
          <w:szCs w:val="20"/>
        </w:rPr>
        <w:t>Υπηρεσία υποστήριξης Επικοινωνίας και Εκπαίδευσης Σπουδαστών ΑμεΑ</w:t>
      </w:r>
    </w:p>
    <w:p w:rsidR="008D004B" w:rsidRPr="001666AB" w:rsidRDefault="008D004B" w:rsidP="008D004B">
      <w:pPr>
        <w:spacing w:line="360" w:lineRule="auto"/>
        <w:jc w:val="both"/>
        <w:rPr>
          <w:rFonts w:cs="Arial"/>
          <w:sz w:val="20"/>
          <w:szCs w:val="20"/>
        </w:rPr>
      </w:pPr>
      <w:r w:rsidRPr="001666AB">
        <w:rPr>
          <w:rFonts w:cs="Arial"/>
          <w:sz w:val="20"/>
          <w:szCs w:val="20"/>
        </w:rPr>
        <w:t xml:space="preserve">Όλο το νέο ψηφιακό εκπαιδευτικό υλικό που θα αναπτυχθεί στο πλαίσιο της Πράξης θα διατίθεται μέσω του μόνιμου κεντρικού συστήματος του Ιδρύματος με χρήση ανοικτών προτύπων και με άδεια χρήσης </w:t>
      </w:r>
      <w:r w:rsidRPr="001666AB">
        <w:rPr>
          <w:rFonts w:cs="Arial"/>
          <w:sz w:val="20"/>
          <w:szCs w:val="20"/>
          <w:lang w:val="en-US"/>
        </w:rPr>
        <w:t>Creative</w:t>
      </w:r>
      <w:r w:rsidRPr="001666AB">
        <w:rPr>
          <w:rFonts w:cs="Arial"/>
          <w:sz w:val="20"/>
          <w:szCs w:val="20"/>
        </w:rPr>
        <w:t xml:space="preserve"> </w:t>
      </w:r>
      <w:r w:rsidRPr="001666AB">
        <w:rPr>
          <w:rFonts w:cs="Arial"/>
          <w:sz w:val="20"/>
          <w:szCs w:val="20"/>
          <w:lang w:val="en-US"/>
        </w:rPr>
        <w:t>Common</w:t>
      </w:r>
      <w:r w:rsidRPr="001666AB">
        <w:rPr>
          <w:rFonts w:cs="Arial"/>
          <w:sz w:val="20"/>
          <w:szCs w:val="20"/>
        </w:rPr>
        <w:t xml:space="preserve"> – Αναφορά προέλευσης.</w:t>
      </w:r>
    </w:p>
    <w:p w:rsidR="008D004B" w:rsidRPr="001666AB" w:rsidRDefault="008D004B" w:rsidP="008D004B">
      <w:pPr>
        <w:spacing w:line="360" w:lineRule="auto"/>
        <w:jc w:val="both"/>
        <w:rPr>
          <w:rFonts w:cs="Arial"/>
          <w:sz w:val="20"/>
          <w:szCs w:val="20"/>
        </w:rPr>
      </w:pPr>
      <w:r w:rsidRPr="001666AB">
        <w:rPr>
          <w:rFonts w:cs="Arial"/>
          <w:sz w:val="20"/>
          <w:szCs w:val="20"/>
        </w:rPr>
        <w:t>Βασικοί στόχοι της πράξης είναι η ένταξη και η συνεχής υποστήριξη των ΑμεΑ σπουδαστών στον Ακαδημαϊκό χώρο. Ειδικότερα, οι ψηφιακές υπηρεσίες για σπουδαστές ΑμεΑ και σπουδαστές με μαθησιακά προβλήματα που θα αναπτυχθούν έχουν στόχο:</w:t>
      </w:r>
    </w:p>
    <w:p w:rsidR="008D004B" w:rsidRPr="001666AB" w:rsidRDefault="008D004B" w:rsidP="00D3038E">
      <w:pPr>
        <w:numPr>
          <w:ilvl w:val="2"/>
          <w:numId w:val="26"/>
        </w:numPr>
        <w:spacing w:before="60" w:line="360" w:lineRule="auto"/>
        <w:jc w:val="both"/>
        <w:rPr>
          <w:rFonts w:cs="Arial"/>
          <w:sz w:val="20"/>
          <w:szCs w:val="20"/>
        </w:rPr>
      </w:pPr>
      <w:r w:rsidRPr="001666AB">
        <w:rPr>
          <w:rFonts w:cs="Arial"/>
          <w:sz w:val="20"/>
          <w:szCs w:val="20"/>
        </w:rPr>
        <w:t>Τη συμμετοχή τους στην τάξη, το εργαστήριο και την εκπαιδευτική/ακαδημαϊκή ζωή γενικότερα</w:t>
      </w:r>
    </w:p>
    <w:p w:rsidR="008D004B" w:rsidRPr="001666AB" w:rsidRDefault="008D004B" w:rsidP="00D3038E">
      <w:pPr>
        <w:numPr>
          <w:ilvl w:val="2"/>
          <w:numId w:val="26"/>
        </w:numPr>
        <w:spacing w:before="60" w:line="360" w:lineRule="auto"/>
        <w:jc w:val="both"/>
        <w:rPr>
          <w:rFonts w:cs="Arial"/>
          <w:sz w:val="20"/>
          <w:szCs w:val="20"/>
        </w:rPr>
      </w:pPr>
      <w:r w:rsidRPr="001666AB">
        <w:rPr>
          <w:rFonts w:cs="Arial"/>
          <w:sz w:val="20"/>
          <w:szCs w:val="20"/>
        </w:rPr>
        <w:t>Τη βελτίωση της εκπαίδευσής τους και την υποβοήθησή τους κατά τη διαδικασία της μάθησης</w:t>
      </w:r>
    </w:p>
    <w:p w:rsidR="008D004B" w:rsidRPr="001666AB" w:rsidRDefault="008D004B" w:rsidP="00D3038E">
      <w:pPr>
        <w:numPr>
          <w:ilvl w:val="2"/>
          <w:numId w:val="26"/>
        </w:numPr>
        <w:spacing w:before="60" w:line="360" w:lineRule="auto"/>
        <w:jc w:val="both"/>
        <w:rPr>
          <w:rFonts w:cs="Arial"/>
          <w:sz w:val="20"/>
          <w:szCs w:val="20"/>
        </w:rPr>
      </w:pPr>
      <w:r w:rsidRPr="001666AB">
        <w:rPr>
          <w:rFonts w:cs="Arial"/>
          <w:sz w:val="20"/>
          <w:szCs w:val="20"/>
        </w:rPr>
        <w:t>Την πληροφόρησή τους σε θέματα εκπαιδευτικά, σε γεγονότα και θέματα ακαδημαϊκής ζωής και σε γενικότερα θέματα.</w:t>
      </w:r>
    </w:p>
    <w:p w:rsidR="008D004B" w:rsidRPr="001666AB" w:rsidRDefault="008D004B" w:rsidP="008D004B">
      <w:pPr>
        <w:spacing w:line="360" w:lineRule="auto"/>
        <w:jc w:val="both"/>
        <w:rPr>
          <w:rFonts w:cs="Arial"/>
          <w:sz w:val="20"/>
          <w:szCs w:val="20"/>
        </w:rPr>
      </w:pPr>
      <w:r w:rsidRPr="001666AB">
        <w:rPr>
          <w:rFonts w:cs="Arial"/>
          <w:sz w:val="20"/>
          <w:szCs w:val="20"/>
        </w:rPr>
        <w:t xml:space="preserve">           Το αντικείμενο του έργου αφορά:</w:t>
      </w:r>
    </w:p>
    <w:p w:rsidR="001D60DA" w:rsidRPr="001666AB" w:rsidRDefault="003501A5" w:rsidP="00D3038E">
      <w:pPr>
        <w:numPr>
          <w:ilvl w:val="3"/>
          <w:numId w:val="26"/>
        </w:numPr>
        <w:spacing w:before="60" w:line="360" w:lineRule="auto"/>
        <w:jc w:val="both"/>
        <w:rPr>
          <w:rFonts w:cs="Arial"/>
          <w:sz w:val="20"/>
          <w:szCs w:val="20"/>
        </w:rPr>
      </w:pPr>
      <w:r>
        <w:rPr>
          <w:rFonts w:cs="Arial"/>
          <w:sz w:val="20"/>
          <w:szCs w:val="20"/>
        </w:rPr>
        <w:t>τ</w:t>
      </w:r>
      <w:r w:rsidR="001D60DA" w:rsidRPr="001666AB">
        <w:rPr>
          <w:rFonts w:cs="Arial"/>
          <w:sz w:val="20"/>
          <w:szCs w:val="20"/>
        </w:rPr>
        <w:t>ην προμήθεια λογισμικού Σύνθεσης Φωνής (text to speech)</w:t>
      </w:r>
      <w:r w:rsidRPr="003501A5">
        <w:rPr>
          <w:rFonts w:cs="Arial"/>
          <w:sz w:val="20"/>
          <w:szCs w:val="20"/>
        </w:rPr>
        <w:t xml:space="preserve"> – </w:t>
      </w:r>
      <w:r>
        <w:rPr>
          <w:rFonts w:cs="Arial"/>
          <w:sz w:val="20"/>
          <w:szCs w:val="20"/>
        </w:rPr>
        <w:t>χρήση σε σταθμό εργασίας</w:t>
      </w:r>
      <w:r w:rsidR="001D60DA" w:rsidRPr="001666AB">
        <w:rPr>
          <w:rFonts w:cs="Arial"/>
          <w:sz w:val="20"/>
          <w:szCs w:val="20"/>
        </w:rPr>
        <w:t>, λογισμικού Φωνητικού Κειμενογράφου (υπαγόρευσης), Λογισμικού Φωνητικής Αναζήτησης (video phonetic search), λογισμικού Αυτόματης Φωνητικής Απόδοσης Δικτυακού Τόπου, λογισμικού δίγλωσσου λεξικού γενικής γλώσσας για το ζεύγος γλωσσών Ελληνικά-Ελληνική Νοηματική Γλώσσα (ΕΝΓ), λογισμικό τρίγλωσσου ορολογικού λεξικού για τη χρήση Η/Υ σε Αγγλικά-Ελληνικά-ΕΝΓ</w:t>
      </w:r>
      <w:r w:rsidRPr="003501A5">
        <w:rPr>
          <w:rFonts w:cs="Arial"/>
          <w:sz w:val="20"/>
          <w:szCs w:val="20"/>
        </w:rPr>
        <w:t>, Λογισμικό Σύνθεσης Φωνής για αυτοματοποιημένη μετατροπή ηλεκτρονικών κειμένων σε αρχεία φωνής</w:t>
      </w:r>
      <w:r w:rsidR="001D60DA" w:rsidRPr="001666AB">
        <w:rPr>
          <w:rFonts w:cs="Arial"/>
          <w:sz w:val="20"/>
          <w:szCs w:val="20"/>
        </w:rPr>
        <w:t>.</w:t>
      </w:r>
    </w:p>
    <w:p w:rsidR="008D004B" w:rsidRPr="001666AB" w:rsidRDefault="008D004B" w:rsidP="00D3038E">
      <w:pPr>
        <w:numPr>
          <w:ilvl w:val="3"/>
          <w:numId w:val="26"/>
        </w:numPr>
        <w:spacing w:before="60" w:line="360" w:lineRule="auto"/>
        <w:jc w:val="both"/>
        <w:rPr>
          <w:rFonts w:cs="Arial"/>
          <w:sz w:val="20"/>
          <w:szCs w:val="20"/>
        </w:rPr>
      </w:pPr>
      <w:r w:rsidRPr="001666AB">
        <w:rPr>
          <w:rFonts w:cs="Arial"/>
          <w:sz w:val="20"/>
          <w:szCs w:val="20"/>
        </w:rPr>
        <w:t>Ψηφιοποίηση και Διάθεση  Εκπαιδευτικού</w:t>
      </w:r>
      <w:r w:rsidR="003501A5">
        <w:rPr>
          <w:rFonts w:cs="Arial"/>
          <w:sz w:val="20"/>
          <w:szCs w:val="20"/>
        </w:rPr>
        <w:t xml:space="preserve">-Πληροφοριακού </w:t>
      </w:r>
      <w:r w:rsidRPr="001666AB">
        <w:rPr>
          <w:rFonts w:cs="Arial"/>
          <w:sz w:val="20"/>
          <w:szCs w:val="20"/>
        </w:rPr>
        <w:t xml:space="preserve">Υλικού σε ΑμεΑ, </w:t>
      </w:r>
    </w:p>
    <w:p w:rsidR="008D004B" w:rsidRPr="001666AB" w:rsidRDefault="008D004B" w:rsidP="00D3038E">
      <w:pPr>
        <w:numPr>
          <w:ilvl w:val="3"/>
          <w:numId w:val="26"/>
        </w:numPr>
        <w:spacing w:before="60" w:line="360" w:lineRule="auto"/>
        <w:jc w:val="both"/>
        <w:rPr>
          <w:rFonts w:cs="Arial"/>
          <w:sz w:val="20"/>
          <w:szCs w:val="20"/>
        </w:rPr>
      </w:pPr>
      <w:r w:rsidRPr="001666AB">
        <w:rPr>
          <w:rFonts w:cs="Arial"/>
          <w:sz w:val="20"/>
          <w:szCs w:val="20"/>
        </w:rPr>
        <w:t>Πληροφοριακό Σύστημα «Υποστήριξης, Ηλεκτρονικής Επικοινωνίας &amp; Εκπαίδευσης Σπουδαστών ΑμεΑ»,</w:t>
      </w:r>
    </w:p>
    <w:p w:rsidR="008D004B" w:rsidRPr="001666AB" w:rsidRDefault="008D004B" w:rsidP="00D3038E">
      <w:pPr>
        <w:numPr>
          <w:ilvl w:val="3"/>
          <w:numId w:val="26"/>
        </w:numPr>
        <w:spacing w:before="60" w:line="360" w:lineRule="auto"/>
        <w:jc w:val="both"/>
        <w:rPr>
          <w:rFonts w:cs="Arial"/>
          <w:sz w:val="20"/>
          <w:szCs w:val="20"/>
        </w:rPr>
      </w:pPr>
      <w:r w:rsidRPr="001666AB">
        <w:rPr>
          <w:rFonts w:cs="Arial"/>
          <w:sz w:val="20"/>
          <w:szCs w:val="20"/>
        </w:rPr>
        <w:lastRenderedPageBreak/>
        <w:t>Πληροφοριακό Σύστημα «Υποστήριξης, Ηλεκτρονικής Επικοινωνίας &amp; Εκπαίδευσης Σπουδαστών ΑμεΑ» - Υπηρεσίες εκπαίδευσης,</w:t>
      </w:r>
    </w:p>
    <w:p w:rsidR="008D004B" w:rsidRPr="001666AB" w:rsidRDefault="008D004B" w:rsidP="00D3038E">
      <w:pPr>
        <w:numPr>
          <w:ilvl w:val="3"/>
          <w:numId w:val="26"/>
        </w:numPr>
        <w:spacing w:before="60" w:line="360" w:lineRule="auto"/>
        <w:jc w:val="both"/>
        <w:rPr>
          <w:rFonts w:cs="Arial"/>
          <w:sz w:val="20"/>
          <w:szCs w:val="20"/>
        </w:rPr>
      </w:pPr>
      <w:r w:rsidRPr="001666AB">
        <w:rPr>
          <w:rFonts w:cs="Arial"/>
          <w:sz w:val="20"/>
          <w:szCs w:val="20"/>
        </w:rPr>
        <w:t xml:space="preserve">Πληροφοριακό Σύστημα «Υποστήριξης, Ηλεκτρονικής Επικοινωνίας &amp; Εκπαίδευσης Σπουδαστών ΑμεΑ» - Υπηρεσίες υποστήριξης έναρξης λειτουργίας. </w:t>
      </w:r>
    </w:p>
    <w:p w:rsidR="008D004B" w:rsidRPr="001666AB" w:rsidRDefault="008D004B" w:rsidP="008D004B">
      <w:pPr>
        <w:spacing w:line="360" w:lineRule="auto"/>
        <w:ind w:left="1800"/>
        <w:jc w:val="both"/>
        <w:rPr>
          <w:rFonts w:cs="Arial"/>
          <w:sz w:val="20"/>
          <w:szCs w:val="20"/>
        </w:rPr>
      </w:pPr>
    </w:p>
    <w:p w:rsidR="000F4456" w:rsidRPr="000F4456" w:rsidRDefault="008D004B" w:rsidP="008D004B">
      <w:pPr>
        <w:spacing w:line="360" w:lineRule="auto"/>
        <w:jc w:val="both"/>
        <w:rPr>
          <w:rFonts w:cs="Arial"/>
          <w:sz w:val="20"/>
          <w:szCs w:val="20"/>
        </w:rPr>
      </w:pPr>
      <w:r w:rsidRPr="001666AB">
        <w:rPr>
          <w:rFonts w:cs="Arial"/>
          <w:sz w:val="20"/>
          <w:szCs w:val="20"/>
        </w:rPr>
        <w:t xml:space="preserve">Η παράδοση και η εγκατάσταση λογισμικού Σύνθεσης Φωνής, λογισμικού Φωνητικού Κειμενογράφου, </w:t>
      </w:r>
      <w:r w:rsidR="00584418" w:rsidRPr="001666AB">
        <w:rPr>
          <w:rFonts w:cs="Arial"/>
          <w:sz w:val="20"/>
          <w:szCs w:val="20"/>
        </w:rPr>
        <w:t>λογισμικού δίγλωσσου λεξικού γενικής γλώσσας για το ζεύγος γλωσσών Ελληνικά-Ελληνική Νοηματική Γλώσσα (ΕΝΓ), λογισμικό τρίγλωσσου ορολογικού λεξικού για τη χρήση Η/Υ σε Αγγλικά-Ελληνικά-ΕΝΓ</w:t>
      </w:r>
      <w:r w:rsidRPr="001666AB">
        <w:rPr>
          <w:rFonts w:cs="Arial"/>
          <w:sz w:val="20"/>
          <w:szCs w:val="20"/>
        </w:rPr>
        <w:t xml:space="preserve">, Λογισμικού Φωνητικής Αναζήτησης, στο ΤΕΙ Αθήνας από τον ανάδοχο θα γίνει το αργότερο σε δύο μήνες από την υπογραφή της σύμβασης. </w:t>
      </w:r>
    </w:p>
    <w:p w:rsidR="000F4456" w:rsidRPr="003501A5" w:rsidRDefault="008D004B" w:rsidP="008D004B">
      <w:pPr>
        <w:spacing w:line="360" w:lineRule="auto"/>
        <w:jc w:val="both"/>
        <w:rPr>
          <w:rFonts w:cs="Arial"/>
          <w:sz w:val="20"/>
          <w:szCs w:val="20"/>
        </w:rPr>
      </w:pPr>
      <w:r w:rsidRPr="001666AB">
        <w:rPr>
          <w:rFonts w:cs="Arial"/>
          <w:sz w:val="20"/>
          <w:szCs w:val="20"/>
        </w:rPr>
        <w:t xml:space="preserve"> </w:t>
      </w:r>
      <w:r w:rsidR="00353465" w:rsidRPr="001666AB">
        <w:rPr>
          <w:rFonts w:cs="Arial"/>
          <w:sz w:val="20"/>
          <w:szCs w:val="20"/>
        </w:rPr>
        <w:t xml:space="preserve">Η παράδοση, η εγκατάσταση και παραμετροποίηση του λογισμικού Αυτόματης Φωνητικής Απόδοσης Δικτυακού Τόπου θα γίνει το αργότερο σε </w:t>
      </w:r>
      <w:r w:rsidR="00AE0CB8" w:rsidRPr="001666AB">
        <w:rPr>
          <w:rFonts w:cs="Arial"/>
          <w:sz w:val="20"/>
          <w:szCs w:val="20"/>
        </w:rPr>
        <w:t xml:space="preserve">οκτώ </w:t>
      </w:r>
      <w:r w:rsidR="00353465" w:rsidRPr="001666AB">
        <w:rPr>
          <w:rFonts w:cs="Arial"/>
          <w:sz w:val="20"/>
          <w:szCs w:val="20"/>
        </w:rPr>
        <w:t xml:space="preserve">μήνες από την υπογραφή της σύμβασης. Η παράδοση του Πληροφοριακού συστήματος θα γίνει το αργότερο σε </w:t>
      </w:r>
      <w:r w:rsidR="00AE0CB8" w:rsidRPr="001666AB">
        <w:rPr>
          <w:rFonts w:cs="Arial"/>
          <w:sz w:val="20"/>
          <w:szCs w:val="20"/>
        </w:rPr>
        <w:t xml:space="preserve">οκτώ </w:t>
      </w:r>
      <w:r w:rsidR="00353465" w:rsidRPr="001666AB">
        <w:rPr>
          <w:rFonts w:cs="Arial"/>
          <w:sz w:val="20"/>
          <w:szCs w:val="20"/>
        </w:rPr>
        <w:t xml:space="preserve">μήνες από την υπογραφή της σύμβασης. </w:t>
      </w:r>
    </w:p>
    <w:p w:rsidR="008D004B" w:rsidRPr="001666AB" w:rsidRDefault="00353465" w:rsidP="008D004B">
      <w:pPr>
        <w:spacing w:line="360" w:lineRule="auto"/>
        <w:jc w:val="both"/>
        <w:rPr>
          <w:rFonts w:cs="Arial"/>
          <w:sz w:val="20"/>
          <w:szCs w:val="20"/>
        </w:rPr>
      </w:pPr>
      <w:r w:rsidRPr="001666AB">
        <w:rPr>
          <w:rFonts w:cs="Arial"/>
          <w:sz w:val="20"/>
          <w:szCs w:val="20"/>
        </w:rPr>
        <w:t xml:space="preserve">Η παράδοση του ψηφιοποιημένου εκπαιδευτικού/ενημερωτικού υλικού θα γίνει το αργότερο σε </w:t>
      </w:r>
      <w:r w:rsidR="000F4456">
        <w:rPr>
          <w:rFonts w:cs="Arial"/>
          <w:sz w:val="20"/>
          <w:szCs w:val="20"/>
        </w:rPr>
        <w:t>οκτώ</w:t>
      </w:r>
      <w:r w:rsidRPr="001666AB">
        <w:rPr>
          <w:rFonts w:cs="Arial"/>
          <w:sz w:val="20"/>
          <w:szCs w:val="20"/>
        </w:rPr>
        <w:t xml:space="preserve"> μήνες από την υπογραφή της σύμβασης.</w:t>
      </w:r>
    </w:p>
    <w:p w:rsidR="008D004B" w:rsidRPr="001666AB" w:rsidRDefault="008D004B" w:rsidP="008D004B">
      <w:pPr>
        <w:spacing w:before="120" w:line="276" w:lineRule="auto"/>
        <w:jc w:val="both"/>
        <w:rPr>
          <w:rFonts w:eastAsia="PMingLiU" w:cs="Tahoma"/>
          <w:sz w:val="20"/>
          <w:szCs w:val="20"/>
          <w:lang w:eastAsia="zh-TW"/>
        </w:rPr>
      </w:pPr>
    </w:p>
    <w:p w:rsidR="008D004B" w:rsidRPr="001666AB" w:rsidRDefault="008D004B" w:rsidP="008D004B">
      <w:pPr>
        <w:spacing w:line="360" w:lineRule="auto"/>
        <w:jc w:val="both"/>
        <w:rPr>
          <w:rFonts w:cs="Arial"/>
          <w:sz w:val="20"/>
          <w:szCs w:val="20"/>
        </w:rPr>
      </w:pPr>
      <w:r w:rsidRPr="001666AB">
        <w:rPr>
          <w:rFonts w:cs="Tahoma"/>
          <w:sz w:val="20"/>
          <w:szCs w:val="20"/>
        </w:rPr>
        <w:t>Η συνολική διάρκεια του Υποέργου προβλέπεται να είναι 1</w:t>
      </w:r>
      <w:r w:rsidR="000B40AD" w:rsidRPr="001666AB">
        <w:rPr>
          <w:rFonts w:cs="Tahoma"/>
          <w:sz w:val="20"/>
          <w:szCs w:val="20"/>
        </w:rPr>
        <w:t>2</w:t>
      </w:r>
      <w:r w:rsidRPr="001666AB">
        <w:rPr>
          <w:rFonts w:cs="Tahoma"/>
          <w:sz w:val="20"/>
          <w:szCs w:val="20"/>
        </w:rPr>
        <w:t xml:space="preserve"> μήνες (1/</w:t>
      </w:r>
      <w:r w:rsidR="000B40AD" w:rsidRPr="001666AB">
        <w:rPr>
          <w:rFonts w:cs="Tahoma"/>
          <w:sz w:val="20"/>
          <w:szCs w:val="20"/>
        </w:rPr>
        <w:t>1</w:t>
      </w:r>
      <w:r w:rsidRPr="001666AB">
        <w:rPr>
          <w:rFonts w:cs="Tahoma"/>
          <w:sz w:val="20"/>
          <w:szCs w:val="20"/>
        </w:rPr>
        <w:t>/1</w:t>
      </w:r>
      <w:r w:rsidR="000B40AD" w:rsidRPr="001666AB">
        <w:rPr>
          <w:rFonts w:cs="Tahoma"/>
          <w:sz w:val="20"/>
          <w:szCs w:val="20"/>
        </w:rPr>
        <w:t>3</w:t>
      </w:r>
      <w:r w:rsidRPr="001666AB">
        <w:rPr>
          <w:rFonts w:cs="Tahoma"/>
          <w:sz w:val="20"/>
          <w:szCs w:val="20"/>
        </w:rPr>
        <w:t>-31/1</w:t>
      </w:r>
      <w:r w:rsidR="000B40AD" w:rsidRPr="001666AB">
        <w:rPr>
          <w:rFonts w:cs="Tahoma"/>
          <w:sz w:val="20"/>
          <w:szCs w:val="20"/>
        </w:rPr>
        <w:t>2</w:t>
      </w:r>
      <w:r w:rsidRPr="001666AB">
        <w:rPr>
          <w:rFonts w:cs="Tahoma"/>
          <w:sz w:val="20"/>
          <w:szCs w:val="20"/>
        </w:rPr>
        <w:t>/1</w:t>
      </w:r>
      <w:r w:rsidR="00B0183F" w:rsidRPr="001666AB">
        <w:rPr>
          <w:rFonts w:cs="Tahoma"/>
          <w:sz w:val="20"/>
          <w:szCs w:val="20"/>
        </w:rPr>
        <w:t>3</w:t>
      </w:r>
      <w:r w:rsidRPr="001666AB">
        <w:rPr>
          <w:rFonts w:cs="Tahoma"/>
          <w:sz w:val="20"/>
          <w:szCs w:val="20"/>
        </w:rPr>
        <w:t xml:space="preserve">). </w:t>
      </w:r>
      <w:r w:rsidRPr="001666AB">
        <w:rPr>
          <w:rFonts w:cs="Arial"/>
          <w:sz w:val="20"/>
          <w:szCs w:val="20"/>
        </w:rPr>
        <w:t xml:space="preserve">Το Υποέργο 1 αφορά στην αγορά λογισμικών, στην ψηφιοποίηση εκπαιδευτικού υλικού και στην ανάπτυξη Ολοκληρωμένου Πληροφοριακού Συστήματος στήριξης των ΑμεΑ σπουδαστών του Τ.Ε.Ι. Αθήνας, συνολικού προϋπολογισμού έως του ποσού των 121.000 €, συμπεριλαμβανομένου του Φ.Π.Α. </w:t>
      </w:r>
    </w:p>
    <w:p w:rsidR="000F4456" w:rsidRDefault="000F4456" w:rsidP="008F24C9">
      <w:pPr>
        <w:spacing w:before="100" w:beforeAutospacing="1" w:after="100" w:afterAutospacing="1" w:line="360" w:lineRule="auto"/>
        <w:jc w:val="both"/>
        <w:rPr>
          <w:rFonts w:cs="Calibri"/>
          <w:i/>
          <w:u w:val="single"/>
        </w:rPr>
      </w:pPr>
    </w:p>
    <w:p w:rsidR="008F24C9" w:rsidRPr="001666AB" w:rsidRDefault="008F24C9" w:rsidP="008F24C9">
      <w:pPr>
        <w:spacing w:before="100" w:beforeAutospacing="1" w:after="100" w:afterAutospacing="1" w:line="360" w:lineRule="auto"/>
        <w:jc w:val="both"/>
        <w:rPr>
          <w:rFonts w:cs="Calibri"/>
          <w:i/>
          <w:u w:val="single"/>
        </w:rPr>
      </w:pPr>
      <w:r w:rsidRPr="001666AB">
        <w:rPr>
          <w:rFonts w:cs="Calibri"/>
          <w:i/>
          <w:u w:val="single"/>
        </w:rPr>
        <w:t>Βιωσιμότητα</w:t>
      </w:r>
    </w:p>
    <w:p w:rsidR="008F24C9" w:rsidRPr="001666AB" w:rsidRDefault="008F24C9" w:rsidP="008F24C9">
      <w:pPr>
        <w:spacing w:before="100" w:beforeAutospacing="1" w:after="100" w:afterAutospacing="1" w:line="360" w:lineRule="auto"/>
        <w:jc w:val="both"/>
        <w:rPr>
          <w:rFonts w:cs="Calibri"/>
        </w:rPr>
      </w:pPr>
      <w:r w:rsidRPr="001666AB">
        <w:rPr>
          <w:rFonts w:cs="Calibri"/>
        </w:rPr>
        <w:t xml:space="preserve">Το παραχθέν εκπαιδευτικό υλικό αλλά και οι δομές που θα δημιουργηθούν μέσα από τις συγκεκριμένες δράσεις θα αποτελέσουν κεφάλαιο για το ΤΕΙ-Α. Η εκπαίδευση του εκπαιδευτικού προσωπικού και των ΑμεΑ σπουδαστών και η συμμετοχή τους στην ανάπτυξη των δομών αυτών καθ’ όλη  τη διάρκεια του έργου θα επιτρέψει την απρόσκοπτη συνέχειά τους. </w:t>
      </w:r>
    </w:p>
    <w:p w:rsidR="008F24C9" w:rsidRPr="001666AB" w:rsidRDefault="008F24C9" w:rsidP="008F24C9">
      <w:pPr>
        <w:spacing w:before="100" w:beforeAutospacing="1" w:after="100" w:afterAutospacing="1" w:line="360" w:lineRule="auto"/>
        <w:jc w:val="both"/>
        <w:rPr>
          <w:rFonts w:cs="Calibri"/>
        </w:rPr>
      </w:pPr>
      <w:r w:rsidRPr="001666AB">
        <w:rPr>
          <w:rFonts w:cs="Calibri"/>
        </w:rPr>
        <w:t xml:space="preserve">Η βιωσιμότητα των υποδομών και των υπηρεσιών που θα αναπτυχθούν στο πλαίσιο του υποέργου είναι πλήρως διασφαλισμένη λόγω του χαμηλού κόστος συντήρησης, </w:t>
      </w:r>
      <w:r w:rsidRPr="001666AB">
        <w:rPr>
          <w:rFonts w:cs="Calibri"/>
        </w:rPr>
        <w:lastRenderedPageBreak/>
        <w:t>το οποίο εκτιμάται ότι θα μπορεί να καλύπτεται από τους τακτικούς προϋπολογισμούς του ιδρύματος.</w:t>
      </w:r>
    </w:p>
    <w:p w:rsidR="008F24C9" w:rsidRPr="001666AB" w:rsidRDefault="008F24C9" w:rsidP="008F24C9">
      <w:pPr>
        <w:spacing w:before="100" w:beforeAutospacing="1" w:after="100" w:afterAutospacing="1" w:line="360" w:lineRule="auto"/>
        <w:jc w:val="both"/>
        <w:rPr>
          <w:rFonts w:cs="Calibri"/>
          <w:i/>
          <w:u w:val="single"/>
        </w:rPr>
      </w:pPr>
      <w:r w:rsidRPr="001666AB">
        <w:rPr>
          <w:rFonts w:cs="Calibri"/>
          <w:i/>
          <w:u w:val="single"/>
        </w:rPr>
        <w:t xml:space="preserve">Οφέλη </w:t>
      </w:r>
    </w:p>
    <w:p w:rsidR="008F24C9" w:rsidRPr="001666AB" w:rsidRDefault="008F24C9" w:rsidP="008F24C9">
      <w:pPr>
        <w:spacing w:before="100" w:beforeAutospacing="1" w:after="100" w:afterAutospacing="1" w:line="360" w:lineRule="auto"/>
        <w:jc w:val="both"/>
        <w:rPr>
          <w:rFonts w:cs="Calibri"/>
        </w:rPr>
      </w:pPr>
      <w:r w:rsidRPr="001666AB">
        <w:rPr>
          <w:rFonts w:cs="Calibri"/>
        </w:rPr>
        <w:t>Η υλοποίηση του Υποέργου 1 θα προσπορίσει πολλά οφέλη στο ίδρυμα. Τα σημαντικότερα είναι:</w:t>
      </w:r>
    </w:p>
    <w:p w:rsidR="008F24C9" w:rsidRPr="001666AB" w:rsidRDefault="008F24C9" w:rsidP="008F24C9">
      <w:pPr>
        <w:spacing w:before="100" w:beforeAutospacing="1" w:after="100" w:afterAutospacing="1" w:line="360" w:lineRule="auto"/>
        <w:jc w:val="both"/>
        <w:rPr>
          <w:rFonts w:cs="Calibri"/>
        </w:rPr>
      </w:pPr>
      <w:r w:rsidRPr="001666AB">
        <w:rPr>
          <w:rFonts w:cs="Calibri"/>
        </w:rPr>
        <w:t>Η απόκτηση ΟΠΣ υποστήριξης της προσβασιμότητας ΑμεΑ, βασισμένου στις νέες τεχνολογίες.</w:t>
      </w:r>
    </w:p>
    <w:p w:rsidR="008F24C9" w:rsidRPr="001666AB" w:rsidRDefault="008F24C9" w:rsidP="008F24C9">
      <w:pPr>
        <w:spacing w:before="100" w:beforeAutospacing="1" w:after="100" w:afterAutospacing="1" w:line="360" w:lineRule="auto"/>
        <w:jc w:val="both"/>
        <w:rPr>
          <w:rFonts w:cs="Calibri"/>
        </w:rPr>
      </w:pPr>
      <w:r w:rsidRPr="001666AB">
        <w:rPr>
          <w:rFonts w:cs="Calibri"/>
        </w:rPr>
        <w:t>Η ανάδειξη των υπηρεσιών και εκπαιδευτικού υλικού του ιδρύματος προς τους φοιτητές ΑμεΑ και την ευρύτερη ακαδημαϊκή κοινότητα, μέσω του κεντρικού ΟΠΣ.</w:t>
      </w:r>
    </w:p>
    <w:p w:rsidR="008F24C9" w:rsidRPr="001666AB" w:rsidRDefault="008F24C9" w:rsidP="008F24C9">
      <w:pPr>
        <w:spacing w:before="100" w:beforeAutospacing="1" w:after="100" w:afterAutospacing="1" w:line="360" w:lineRule="auto"/>
        <w:jc w:val="both"/>
        <w:rPr>
          <w:rFonts w:cs="Calibri"/>
        </w:rPr>
      </w:pPr>
      <w:r w:rsidRPr="001666AB">
        <w:rPr>
          <w:rFonts w:cs="Calibri"/>
        </w:rPr>
        <w:t xml:space="preserve">Η αξιόπιστη, γρήγορη, ευκολότερη και ακριβέστερη ανάκτηση εκπαιδευτικού υλικού και της πληροφορίας μετά από αναζήτηση στο κοινό ΟΠΣ. </w:t>
      </w:r>
    </w:p>
    <w:p w:rsidR="00993DC0" w:rsidRPr="001666AB" w:rsidRDefault="008F24C9" w:rsidP="008F24C9">
      <w:pPr>
        <w:spacing w:before="100" w:beforeAutospacing="1" w:after="100" w:afterAutospacing="1" w:line="360" w:lineRule="auto"/>
        <w:jc w:val="both"/>
        <w:rPr>
          <w:rFonts w:cs="Calibri"/>
        </w:rPr>
      </w:pPr>
      <w:r w:rsidRPr="001666AB">
        <w:rPr>
          <w:rFonts w:cs="Calibri"/>
        </w:rPr>
        <w:t>Η δημιουργία ενός κοινού πυρήνα φυσικών προσώπων (καθηγητών, ΑμεΑ σπουδαστών κ.λπ.) και συλλογικών οργάνων (τομέων, σχολών κ.λπ.) που θα στηρίξει στο μέλλον την προσπάθεια του ΤΕΙΑ.</w:t>
      </w:r>
    </w:p>
    <w:p w:rsidR="00993DC0" w:rsidRPr="001666AB" w:rsidRDefault="00993DC0" w:rsidP="008D004B">
      <w:pPr>
        <w:spacing w:before="100" w:beforeAutospacing="1" w:after="100" w:afterAutospacing="1" w:line="360" w:lineRule="auto"/>
        <w:jc w:val="both"/>
        <w:rPr>
          <w:rFonts w:cs="Calibri"/>
        </w:rPr>
      </w:pPr>
    </w:p>
    <w:p w:rsidR="00993DC0" w:rsidRPr="001666AB" w:rsidRDefault="00993DC0" w:rsidP="008D004B">
      <w:pPr>
        <w:spacing w:before="100" w:beforeAutospacing="1" w:after="100" w:afterAutospacing="1" w:line="360" w:lineRule="auto"/>
        <w:jc w:val="both"/>
        <w:rPr>
          <w:rFonts w:cs="Calibri"/>
        </w:rPr>
      </w:pPr>
    </w:p>
    <w:p w:rsidR="00993DC0" w:rsidRPr="001666AB" w:rsidRDefault="00993DC0">
      <w:pPr>
        <w:tabs>
          <w:tab w:val="left" w:pos="1485"/>
        </w:tabs>
        <w:spacing w:before="100" w:beforeAutospacing="1" w:after="100" w:afterAutospacing="1" w:line="360" w:lineRule="auto"/>
        <w:rPr>
          <w:rFonts w:cs="Calibri"/>
        </w:rPr>
        <w:sectPr w:rsidR="00993DC0" w:rsidRPr="001666AB">
          <w:headerReference w:type="default" r:id="rId10"/>
          <w:footerReference w:type="default" r:id="rId11"/>
          <w:pgSz w:w="11906" w:h="16838"/>
          <w:pgMar w:top="364" w:right="1800" w:bottom="1440" w:left="1800" w:header="708" w:footer="1329" w:gutter="0"/>
          <w:cols w:space="708"/>
          <w:titlePg/>
          <w:docGrid w:linePitch="360"/>
        </w:sectPr>
      </w:pPr>
    </w:p>
    <w:p w:rsidR="00993DC0" w:rsidRPr="001666AB" w:rsidRDefault="00993DC0" w:rsidP="008D004B">
      <w:pPr>
        <w:pStyle w:val="1"/>
      </w:pPr>
      <w:bookmarkStart w:id="3" w:name="_Toc323798976"/>
      <w:r w:rsidRPr="001666AB">
        <w:lastRenderedPageBreak/>
        <w:t>ΜΕΡΟΣ Α: ΑΝΤΙΚΕΙΜΕΝΟ ΚΑΙ ΠΡΟΔΙΑΓΡΑΦΕΣ ΕΡΓΟΥ</w:t>
      </w:r>
      <w:bookmarkEnd w:id="3"/>
    </w:p>
    <w:p w:rsidR="00993DC0" w:rsidRPr="001666AB" w:rsidRDefault="00993DC0" w:rsidP="008D004B">
      <w:pPr>
        <w:pStyle w:val="1"/>
      </w:pPr>
      <w:bookmarkStart w:id="4" w:name="_Toc323798977"/>
      <w:r w:rsidRPr="001666AB">
        <w:t>Συντομογραφίες</w:t>
      </w:r>
      <w:bookmarkEnd w:id="4"/>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rsidP="00D3038E">
            <w:pPr>
              <w:numPr>
                <w:ilvl w:val="1"/>
                <w:numId w:val="4"/>
              </w:numPr>
              <w:spacing w:before="100" w:beforeAutospacing="1" w:after="100" w:afterAutospacing="1" w:line="360" w:lineRule="auto"/>
              <w:rPr>
                <w:rFonts w:cs="Calibri"/>
                <w:i/>
                <w:lang w:val="en-US" w:eastAsia="en-US"/>
              </w:rPr>
            </w:pPr>
            <w:r w:rsidRPr="001666AB">
              <w:rPr>
                <w:rFonts w:cs="Calibri"/>
                <w:i/>
                <w:lang w:val="en-US" w:eastAsia="en-US"/>
              </w:rPr>
              <w:t>ISO</w:t>
            </w:r>
            <w:r w:rsidRPr="001666AB">
              <w:rPr>
                <w:rFonts w:cs="Calibri"/>
                <w:i/>
                <w:lang w:val="en-US" w:eastAsia="en-US"/>
              </w:rPr>
              <w:tab/>
              <w:t>International Organization for Standardization</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val="en-US" w:eastAsia="en-US"/>
              </w:rPr>
              <w:t>VM</w:t>
            </w:r>
            <w:r w:rsidRPr="001666AB">
              <w:rPr>
                <w:rFonts w:cs="Calibri"/>
                <w:i/>
                <w:lang w:eastAsia="en-US"/>
              </w:rPr>
              <w:tab/>
            </w:r>
            <w:r w:rsidRPr="001666AB">
              <w:rPr>
                <w:rFonts w:cs="Calibri"/>
                <w:i/>
                <w:lang w:val="en-US" w:eastAsia="en-US"/>
              </w:rPr>
              <w:t>Virtual</w:t>
            </w:r>
            <w:r w:rsidRPr="001666AB">
              <w:rPr>
                <w:rFonts w:cs="Calibri"/>
                <w:i/>
                <w:lang w:eastAsia="en-US"/>
              </w:rPr>
              <w:t xml:space="preserve"> </w:t>
            </w:r>
            <w:r w:rsidRPr="001666AB">
              <w:rPr>
                <w:rFonts w:cs="Calibri"/>
                <w:i/>
                <w:lang w:val="en-US" w:eastAsia="en-US"/>
              </w:rPr>
              <w:t>Machine</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WS</w:t>
            </w:r>
            <w:r w:rsidRPr="001666AB">
              <w:rPr>
                <w:rFonts w:cs="Calibri"/>
                <w:i/>
                <w:lang w:eastAsia="en-US"/>
              </w:rPr>
              <w:tab/>
              <w:t>Web Services</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rPr>
              <w:t>ΔΠΤΥ     Διεύθυνση Πληροφορικής και Τεχνικών Υπηρεσιών</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Ε.Π.</w:t>
            </w:r>
            <w:r w:rsidRPr="001666AB">
              <w:rPr>
                <w:rFonts w:cs="Calibri"/>
                <w:i/>
                <w:lang w:eastAsia="en-US"/>
              </w:rPr>
              <w:tab/>
              <w:t>Επιχειρησιακό Πρόγραμμα</w:t>
            </w:r>
          </w:p>
          <w:p w:rsidR="00993DC0" w:rsidRPr="001666AB" w:rsidRDefault="00993DC0" w:rsidP="00D3038E">
            <w:pPr>
              <w:numPr>
                <w:ilvl w:val="1"/>
                <w:numId w:val="4"/>
              </w:numPr>
              <w:spacing w:before="100" w:beforeAutospacing="1" w:after="100" w:afterAutospacing="1" w:line="360" w:lineRule="auto"/>
              <w:rPr>
                <w:rFonts w:cs="Calibri"/>
                <w:i/>
                <w:sz w:val="20"/>
                <w:szCs w:val="20"/>
                <w:lang w:eastAsia="en-US"/>
              </w:rPr>
            </w:pPr>
            <w:r w:rsidRPr="001666AB">
              <w:rPr>
                <w:rFonts w:cs="Calibri"/>
                <w:i/>
                <w:lang w:eastAsia="en-US"/>
              </w:rPr>
              <w:t>ΕΑΔΔ</w:t>
            </w:r>
            <w:r w:rsidRPr="001666AB">
              <w:rPr>
                <w:rFonts w:cs="Calibri"/>
                <w:i/>
                <w:lang w:eastAsia="en-US"/>
              </w:rPr>
              <w:tab/>
            </w:r>
            <w:r w:rsidRPr="001666AB">
              <w:rPr>
                <w:rFonts w:cs="Calibri"/>
                <w:i/>
                <w:iCs/>
                <w:lang w:eastAsia="en-US"/>
              </w:rPr>
              <w:t>Επιτροπή Αξιολόγησης των Αποτελεσμάτων του Διαγωνισμού και των διαδικασιών Διαπραγμάτευσης</w:t>
            </w:r>
          </w:p>
          <w:p w:rsidR="00993DC0" w:rsidRPr="001666AB" w:rsidRDefault="00993DC0" w:rsidP="00D3038E">
            <w:pPr>
              <w:numPr>
                <w:ilvl w:val="1"/>
                <w:numId w:val="4"/>
              </w:numPr>
              <w:spacing w:before="100" w:beforeAutospacing="1" w:after="100" w:afterAutospacing="1" w:line="360" w:lineRule="auto"/>
              <w:rPr>
                <w:rFonts w:cs="Calibri"/>
                <w:i/>
                <w:sz w:val="20"/>
                <w:szCs w:val="20"/>
                <w:lang w:eastAsia="en-US"/>
              </w:rPr>
            </w:pPr>
            <w:r w:rsidRPr="001666AB">
              <w:rPr>
                <w:rFonts w:cs="Calibri"/>
                <w:i/>
                <w:lang w:eastAsia="en-US"/>
              </w:rPr>
              <w:t>ΕΑΕΠ</w:t>
            </w:r>
            <w:r w:rsidRPr="001666AB">
              <w:rPr>
                <w:rFonts w:cs="Calibri"/>
                <w:i/>
                <w:lang w:eastAsia="en-US"/>
              </w:rPr>
              <w:tab/>
            </w:r>
            <w:r w:rsidRPr="001666AB">
              <w:rPr>
                <w:rFonts w:cs="Calibri"/>
                <w:iCs/>
                <w:szCs w:val="22"/>
              </w:rPr>
              <w:t>Επιτροπή Αξιολόγησης Ενστάσεων και Προσφυγών</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ΕΕ</w:t>
            </w:r>
            <w:r w:rsidRPr="001666AB">
              <w:rPr>
                <w:rFonts w:cs="Calibri"/>
                <w:i/>
                <w:lang w:eastAsia="en-US"/>
              </w:rPr>
              <w:tab/>
              <w:t>Ευρωπαϊκή Ένωση</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ΕΛΚΕ Ειδικός Λογαριασμός Κονδυλίων Έρευνας</w:t>
            </w:r>
          </w:p>
          <w:p w:rsidR="00993DC0" w:rsidRPr="001666AB" w:rsidRDefault="00993DC0" w:rsidP="00D3038E">
            <w:pPr>
              <w:numPr>
                <w:ilvl w:val="1"/>
                <w:numId w:val="4"/>
              </w:numPr>
              <w:spacing w:before="100" w:beforeAutospacing="1" w:after="100" w:afterAutospacing="1" w:line="360" w:lineRule="auto"/>
              <w:rPr>
                <w:rFonts w:cs="Calibri"/>
                <w:iCs/>
              </w:rPr>
            </w:pPr>
            <w:r w:rsidRPr="001666AB">
              <w:rPr>
                <w:rFonts w:cs="Calibri"/>
                <w:i/>
                <w:lang w:eastAsia="en-US"/>
              </w:rPr>
              <w:t>ΕΠ</w:t>
            </w:r>
            <w:r w:rsidRPr="001666AB">
              <w:rPr>
                <w:rFonts w:cs="Calibri"/>
                <w:i/>
                <w:lang w:eastAsia="en-US"/>
              </w:rPr>
              <w:tab/>
              <w:t>Εκπαιδευτικό Προσωπικό</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ΕΠΕΑΕΚ Επιχειρησιακό Πρόγραμμα Εκπαίδευση και Δια Βίου Μάθηση</w:t>
            </w:r>
          </w:p>
          <w:p w:rsidR="00993DC0" w:rsidRPr="001666AB" w:rsidRDefault="00993DC0" w:rsidP="00D3038E">
            <w:pPr>
              <w:numPr>
                <w:ilvl w:val="1"/>
                <w:numId w:val="4"/>
              </w:numPr>
              <w:spacing w:before="100" w:beforeAutospacing="1" w:after="100" w:afterAutospacing="1" w:line="360" w:lineRule="auto"/>
              <w:rPr>
                <w:rFonts w:cs="Calibri"/>
                <w:iCs/>
              </w:rPr>
            </w:pPr>
            <w:r w:rsidRPr="001666AB">
              <w:rPr>
                <w:rFonts w:cs="Calibri"/>
                <w:i/>
                <w:lang w:eastAsia="en-US"/>
              </w:rPr>
              <w:t>ΕΠΠΕ</w:t>
            </w:r>
            <w:r w:rsidRPr="001666AB">
              <w:rPr>
                <w:rFonts w:cs="Calibri"/>
                <w:i/>
                <w:lang w:eastAsia="en-US"/>
              </w:rPr>
              <w:tab/>
            </w:r>
            <w:r w:rsidRPr="001666AB">
              <w:rPr>
                <w:rFonts w:cs="Calibri"/>
                <w:iCs/>
                <w:szCs w:val="22"/>
              </w:rPr>
              <w:t>Επιτροπή Παρακολούθησης και Παραλαβής του Έργου</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ΕΣΠΑ</w:t>
            </w:r>
            <w:r w:rsidRPr="001666AB">
              <w:rPr>
                <w:rFonts w:cs="Calibri"/>
                <w:i/>
                <w:lang w:eastAsia="en-US"/>
              </w:rPr>
              <w:tab/>
              <w:t>Εθνικό Στρατηγικό Πλαίσιο Αναφοράς</w:t>
            </w:r>
          </w:p>
          <w:p w:rsidR="00B0183F" w:rsidRPr="001666AB" w:rsidRDefault="00B0183F"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ΚΔΔ Κέντρο Διαχείρισης Δικτύου</w:t>
            </w:r>
          </w:p>
          <w:p w:rsidR="00B762A8" w:rsidRPr="001666AB" w:rsidRDefault="00B762A8"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 xml:space="preserve">ΜΣΕΕ </w:t>
            </w:r>
            <w:r w:rsidRPr="001666AB">
              <w:t xml:space="preserve"> </w:t>
            </w:r>
            <w:r w:rsidRPr="001666AB">
              <w:rPr>
                <w:rFonts w:cs="Calibri"/>
                <w:i/>
                <w:lang w:eastAsia="en-US"/>
              </w:rPr>
              <w:t>Μονάδα Στήριξης Εκπαιδευτικού Έργου</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ΟΕ</w:t>
            </w:r>
            <w:r w:rsidRPr="001666AB">
              <w:rPr>
                <w:rFonts w:cs="Calibri"/>
                <w:i/>
                <w:lang w:eastAsia="en-US"/>
              </w:rPr>
              <w:tab/>
              <w:t>Ομάδα Έργου</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ΤΕΙ-Α   Τεχνολογικό Εκπαιδευτικό Ίδρυμα Αθήνας</w:t>
            </w:r>
          </w:p>
          <w:p w:rsidR="00B762A8"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ΥΠ</w:t>
            </w:r>
            <w:r w:rsidR="00050D3B" w:rsidRPr="001666AB">
              <w:rPr>
                <w:rFonts w:cs="Calibri"/>
                <w:i/>
                <w:lang w:eastAsia="en-US"/>
              </w:rPr>
              <w:t>ΑΙΘΠΑ</w:t>
            </w:r>
            <w:r w:rsidRPr="001666AB">
              <w:rPr>
                <w:rFonts w:cs="Calibri"/>
                <w:i/>
                <w:lang w:eastAsia="en-US"/>
              </w:rPr>
              <w:t xml:space="preserve"> Υπουργείο Παιδείας </w:t>
            </w:r>
            <w:r w:rsidR="00050D3B" w:rsidRPr="001666AB">
              <w:rPr>
                <w:rFonts w:cs="Calibri"/>
                <w:i/>
                <w:lang w:eastAsia="en-US"/>
              </w:rPr>
              <w:t>&amp; Θρησκευμάτων, Αθλητισμού &amp; Πολιτισμού</w:t>
            </w:r>
          </w:p>
          <w:p w:rsidR="00993DC0" w:rsidRPr="001666AB" w:rsidRDefault="00993DC0" w:rsidP="00D3038E">
            <w:pPr>
              <w:numPr>
                <w:ilvl w:val="1"/>
                <w:numId w:val="4"/>
              </w:numPr>
              <w:spacing w:before="100" w:beforeAutospacing="1" w:after="100" w:afterAutospacing="1" w:line="360" w:lineRule="auto"/>
              <w:rPr>
                <w:rFonts w:cs="Calibri"/>
                <w:i/>
                <w:lang w:eastAsia="en-US"/>
              </w:rPr>
            </w:pPr>
            <w:r w:rsidRPr="001666AB">
              <w:rPr>
                <w:rFonts w:cs="Calibri"/>
                <w:i/>
                <w:lang w:eastAsia="en-US"/>
              </w:rPr>
              <w:t>ΨΣ</w:t>
            </w:r>
            <w:r w:rsidRPr="001666AB">
              <w:rPr>
                <w:rFonts w:cs="Calibri"/>
                <w:i/>
                <w:lang w:eastAsia="en-US"/>
              </w:rPr>
              <w:tab/>
              <w:t>Ψηφιακή Σύγκλιση</w:t>
            </w:r>
          </w:p>
        </w:tc>
      </w:tr>
      <w:tr w:rsidR="00993DC0" w:rsidRPr="001666AB">
        <w:tc>
          <w:tcPr>
            <w:tcW w:w="8522" w:type="dxa"/>
            <w:tcMar>
              <w:top w:w="113" w:type="dxa"/>
              <w:bottom w:w="113" w:type="dxa"/>
            </w:tcMar>
          </w:tcPr>
          <w:p w:rsidR="00993DC0" w:rsidRPr="001666AB" w:rsidRDefault="00993DC0">
            <w:pPr>
              <w:pStyle w:val="Default"/>
              <w:rPr>
                <w:sz w:val="23"/>
                <w:szCs w:val="23"/>
              </w:rPr>
            </w:pPr>
          </w:p>
        </w:tc>
      </w:tr>
    </w:tbl>
    <w:p w:rsidR="00B0183F" w:rsidRPr="001666AB" w:rsidRDefault="00B0183F" w:rsidP="008D004B">
      <w:pPr>
        <w:pStyle w:val="1"/>
      </w:pPr>
      <w:bookmarkStart w:id="5" w:name="_Toc323798978"/>
    </w:p>
    <w:p w:rsidR="00993DC0" w:rsidRPr="001666AB" w:rsidRDefault="00993DC0" w:rsidP="008D004B">
      <w:pPr>
        <w:pStyle w:val="1"/>
      </w:pPr>
      <w:r w:rsidRPr="001666AB">
        <w:t>Περιβάλλον του Έργου</w:t>
      </w:r>
      <w:bookmarkEnd w:id="5"/>
    </w:p>
    <w:p w:rsidR="00993DC0" w:rsidRPr="001666AB" w:rsidRDefault="00993DC0">
      <w:pPr>
        <w:pStyle w:val="2"/>
        <w:spacing w:line="360" w:lineRule="auto"/>
        <w:rPr>
          <w:rFonts w:cs="Calibri"/>
        </w:rPr>
      </w:pPr>
      <w:bookmarkStart w:id="6" w:name="_Toc323798979"/>
      <w:r w:rsidRPr="001666AB">
        <w:rPr>
          <w:rFonts w:cs="Calibri"/>
        </w:rPr>
        <w:t>Εμπλεκόμενοι στην υλοποίηση του αντικειμένου του Έργου</w:t>
      </w:r>
      <w:bookmarkEnd w:id="6"/>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autoSpaceDE w:val="0"/>
              <w:autoSpaceDN w:val="0"/>
              <w:adjustRightInd w:val="0"/>
              <w:jc w:val="both"/>
              <w:rPr>
                <w:rFonts w:cs="Calibri"/>
              </w:rPr>
            </w:pPr>
            <w:r w:rsidRPr="001666AB">
              <w:rPr>
                <w:rFonts w:cs="Calibri"/>
                <w:sz w:val="22"/>
                <w:szCs w:val="22"/>
              </w:rPr>
              <w:t xml:space="preserve">Οι εμπλεκόμενοι φορείς στην υλοποίηση του έργου είναι το ΤΕΙ Αθήνας (φορέας λειτουργίας), ο Ειδικός Λογαριασμός Κονδυλίων Έρευνας του ΤΕΙ-Α (φορέας υλοποίησης και τελικός δικαιούχος), το </w:t>
            </w:r>
            <w:r w:rsidR="00050D3B" w:rsidRPr="001666AB">
              <w:rPr>
                <w:rFonts w:cs="Calibri"/>
                <w:sz w:val="22"/>
                <w:szCs w:val="22"/>
              </w:rPr>
              <w:t xml:space="preserve">Υπουργείο Παιδείας &amp; Θρησκευμάτων, Αθλητισμού &amp; Πολιτισμού </w:t>
            </w:r>
            <w:r w:rsidRPr="001666AB">
              <w:rPr>
                <w:rFonts w:cs="Calibri"/>
                <w:sz w:val="22"/>
                <w:szCs w:val="22"/>
              </w:rPr>
              <w:t>(φορέας χρηματοδότησης) και ο Ανάδοχος στον οποίο θα κατακυρωθεί το έργο. Την ευθύνη σύνταξης της παρούσας Διακήρυξης έχει αναλάβει από κοινού ο Φορέας Λειτουργίας του Έργου, δηλαδή το ΤΕΙ-Α  (δείτε αναλυτικά στην ενότητα A1.1.1 ), καθώς και ο Φορέας Υλοποίησης-δικαιούχος του Έργου, δηλαδή ο ΕΛΚΕ του ΤΕΙ-Α. (δείτε αναλυτικά στην ενότητα A1.1.2 )</w:t>
            </w:r>
          </w:p>
          <w:p w:rsidR="00993DC0" w:rsidRPr="001666AB" w:rsidRDefault="00993DC0">
            <w:pPr>
              <w:autoSpaceDE w:val="0"/>
              <w:autoSpaceDN w:val="0"/>
              <w:adjustRightInd w:val="0"/>
              <w:jc w:val="both"/>
              <w:rPr>
                <w:rFonts w:cs="Calibri"/>
              </w:rPr>
            </w:pPr>
          </w:p>
          <w:p w:rsidR="00993DC0" w:rsidRPr="001666AB" w:rsidRDefault="00993DC0">
            <w:pPr>
              <w:autoSpaceDE w:val="0"/>
              <w:autoSpaceDN w:val="0"/>
              <w:adjustRightInd w:val="0"/>
              <w:jc w:val="both"/>
              <w:rPr>
                <w:rFonts w:cs="Calibri"/>
                <w:b/>
                <w:bCs/>
              </w:rPr>
            </w:pPr>
            <w:r w:rsidRPr="001666AB">
              <w:rPr>
                <w:rFonts w:cs="Calibri"/>
                <w:b/>
                <w:bCs/>
                <w:sz w:val="22"/>
                <w:szCs w:val="22"/>
              </w:rPr>
              <w:t>Ευρύτερο πλαίσιο μέσα στο οποίο ο Ανάδοχος θα υλοποιήσει το φυσικό αντικείμενο του Έργου</w:t>
            </w:r>
          </w:p>
          <w:p w:rsidR="00993DC0" w:rsidRPr="001666AB" w:rsidRDefault="00993DC0">
            <w:pPr>
              <w:autoSpaceDE w:val="0"/>
              <w:autoSpaceDN w:val="0"/>
              <w:adjustRightInd w:val="0"/>
              <w:jc w:val="both"/>
              <w:rPr>
                <w:rFonts w:cs="Calibri"/>
              </w:rPr>
            </w:pPr>
            <w:r w:rsidRPr="001666AB">
              <w:rPr>
                <w:rFonts w:cs="Calibri"/>
                <w:sz w:val="22"/>
                <w:szCs w:val="22"/>
              </w:rPr>
              <w:t xml:space="preserve">Η παρούσα Διακήρυξη γίνεται στο πλαίσιο του </w:t>
            </w:r>
            <w:r w:rsidRPr="001666AB">
              <w:rPr>
                <w:rFonts w:cs="Calibri"/>
                <w:b/>
                <w:bCs/>
                <w:sz w:val="22"/>
                <w:szCs w:val="22"/>
              </w:rPr>
              <w:t>Ε.Π. ΨΗΦΙΑΚΗ ΣΥΓΚΛΙΣΗ</w:t>
            </w:r>
            <w:r w:rsidRPr="001666AB">
              <w:rPr>
                <w:rFonts w:cs="Calibri"/>
                <w:sz w:val="22"/>
                <w:szCs w:val="22"/>
              </w:rPr>
              <w:t xml:space="preserve">. </w:t>
            </w:r>
          </w:p>
          <w:p w:rsidR="00993DC0" w:rsidRPr="001666AB" w:rsidRDefault="00993DC0">
            <w:pPr>
              <w:autoSpaceDE w:val="0"/>
              <w:autoSpaceDN w:val="0"/>
              <w:adjustRightInd w:val="0"/>
              <w:jc w:val="both"/>
              <w:rPr>
                <w:rFonts w:cs="Calibri"/>
              </w:rPr>
            </w:pPr>
            <w:r w:rsidRPr="001666AB">
              <w:rPr>
                <w:rFonts w:cs="Calibri"/>
                <w:sz w:val="22"/>
                <w:szCs w:val="22"/>
              </w:rPr>
              <w:t xml:space="preserve">ΑΞΟΝΑΣ ΠΡΟΤΕΡΑΙΟΤΗΤΑΣ 2, Βελτίωση της καθημερινής ζωής μέσω ΤΠΕ – και με βάση την  </w:t>
            </w:r>
            <w:r w:rsidRPr="001666AB">
              <w:rPr>
                <w:rFonts w:cs="Calibri"/>
                <w:b/>
                <w:bCs/>
                <w:sz w:val="22"/>
                <w:szCs w:val="22"/>
              </w:rPr>
              <w:t xml:space="preserve">ΠΡΟΣΚΛΗΣΗ 21.1 </w:t>
            </w:r>
            <w:r w:rsidRPr="001666AB">
              <w:rPr>
                <w:rFonts w:cs="Calibri"/>
                <w:sz w:val="22"/>
                <w:szCs w:val="22"/>
              </w:rPr>
              <w:t>ΨΗΦΙΑΚΕΣ ΥΠΗΡΕΣΙΕΣ ΑΝΩΤΑΤΩΝ ΕΚΠΑΙΔΕΥΤΙΚΩΝ ΙΔΡΥΜΑΤΩΝ. Εντάσσεται δε στ</w:t>
            </w:r>
            <w:r w:rsidR="00B02592" w:rsidRPr="001666AB">
              <w:rPr>
                <w:rFonts w:cs="Calibri"/>
                <w:sz w:val="22"/>
                <w:szCs w:val="22"/>
              </w:rPr>
              <w:t>ο</w:t>
            </w:r>
            <w:r w:rsidRPr="001666AB">
              <w:rPr>
                <w:rFonts w:cs="Calibri"/>
                <w:sz w:val="22"/>
                <w:szCs w:val="22"/>
              </w:rPr>
              <w:t xml:space="preserve"> </w:t>
            </w:r>
            <w:r w:rsidRPr="001666AB">
              <w:rPr>
                <w:rFonts w:cs="Calibri"/>
                <w:b/>
                <w:bCs/>
                <w:sz w:val="22"/>
                <w:szCs w:val="22"/>
              </w:rPr>
              <w:t>Θ</w:t>
            </w:r>
            <w:r w:rsidR="00B02592" w:rsidRPr="001666AB">
              <w:rPr>
                <w:rFonts w:cs="Calibri"/>
                <w:b/>
                <w:bCs/>
                <w:sz w:val="22"/>
                <w:szCs w:val="22"/>
              </w:rPr>
              <w:t xml:space="preserve">εματικό αντικείμενο </w:t>
            </w:r>
            <w:r w:rsidR="00F74711" w:rsidRPr="001666AB">
              <w:rPr>
                <w:rFonts w:cs="Calibri"/>
                <w:b/>
                <w:bCs/>
                <w:sz w:val="22"/>
                <w:szCs w:val="22"/>
              </w:rPr>
              <w:t>Γ</w:t>
            </w:r>
            <w:r w:rsidR="00B02592" w:rsidRPr="001666AB">
              <w:rPr>
                <w:rFonts w:cs="Calibri"/>
                <w:b/>
                <w:bCs/>
                <w:sz w:val="22"/>
                <w:szCs w:val="22"/>
              </w:rPr>
              <w:t>.</w:t>
            </w:r>
            <w:r w:rsidRPr="001666AB">
              <w:rPr>
                <w:rFonts w:cs="Calibri"/>
                <w:b/>
                <w:bCs/>
                <w:sz w:val="22"/>
                <w:szCs w:val="22"/>
              </w:rPr>
              <w:t xml:space="preserve"> </w:t>
            </w:r>
          </w:p>
          <w:p w:rsidR="00993DC0" w:rsidRPr="001666AB" w:rsidRDefault="00993DC0">
            <w:pPr>
              <w:autoSpaceDE w:val="0"/>
              <w:autoSpaceDN w:val="0"/>
              <w:adjustRightInd w:val="0"/>
              <w:jc w:val="both"/>
              <w:rPr>
                <w:rFonts w:cs="Calibri"/>
              </w:rPr>
            </w:pPr>
            <w:r w:rsidRPr="001666AB">
              <w:rPr>
                <w:rFonts w:cs="Calibri"/>
                <w:b/>
                <w:bCs/>
                <w:sz w:val="22"/>
                <w:szCs w:val="22"/>
              </w:rPr>
              <w:t xml:space="preserve">ΤΙΤΛΟΣ του έργου είναι </w:t>
            </w:r>
            <w:r w:rsidRPr="001666AB">
              <w:rPr>
                <w:rFonts w:cs="Calibri"/>
                <w:sz w:val="22"/>
                <w:szCs w:val="22"/>
              </w:rPr>
              <w:t xml:space="preserve">: </w:t>
            </w:r>
            <w:r w:rsidR="00521192" w:rsidRPr="001666AB">
              <w:rPr>
                <w:rFonts w:cs="Calibri"/>
                <w:sz w:val="22"/>
                <w:szCs w:val="22"/>
              </w:rPr>
              <w:t>«</w:t>
            </w:r>
            <w:r w:rsidR="008D004B" w:rsidRPr="001666AB">
              <w:rPr>
                <w:rFonts w:cs="Calibri"/>
                <w:sz w:val="22"/>
                <w:szCs w:val="22"/>
              </w:rPr>
              <w:t xml:space="preserve">Νέες Ψηφιακές Υπηρεσίες </w:t>
            </w:r>
            <w:r w:rsidRPr="001666AB">
              <w:rPr>
                <w:rFonts w:cs="Calibri"/>
                <w:sz w:val="22"/>
                <w:szCs w:val="22"/>
              </w:rPr>
              <w:t xml:space="preserve"> ΤΕΙ-Α</w:t>
            </w:r>
            <w:r w:rsidR="00521192" w:rsidRPr="001666AB">
              <w:rPr>
                <w:rFonts w:cs="Calibri"/>
                <w:sz w:val="22"/>
                <w:szCs w:val="22"/>
              </w:rPr>
              <w:t>»</w:t>
            </w:r>
            <w:r w:rsidRPr="001666AB">
              <w:rPr>
                <w:rFonts w:cs="Calibri"/>
                <w:sz w:val="22"/>
                <w:szCs w:val="22"/>
              </w:rPr>
              <w:t xml:space="preserve"> και </w:t>
            </w:r>
            <w:r w:rsidRPr="001666AB">
              <w:rPr>
                <w:rFonts w:cs="Calibri"/>
                <w:b/>
                <w:bCs/>
                <w:sz w:val="22"/>
                <w:szCs w:val="22"/>
              </w:rPr>
              <w:t xml:space="preserve">ΔΙΚΑΙΟΥΧΟΣ </w:t>
            </w:r>
            <w:r w:rsidRPr="001666AB">
              <w:rPr>
                <w:rFonts w:cs="Calibri"/>
                <w:sz w:val="22"/>
                <w:szCs w:val="22"/>
              </w:rPr>
              <w:t xml:space="preserve">ο  ΕΙΔΙΚΟΣ ΛΟΓΑΡΙΑΣΜΟΣ ΚΟΝΔΥΛΙΩΝ ΕΡΕΥΝΑΣ του ΤΕΙ-Α. Η διακήρυξη συντάχθηκε με βάση τους προτεινόμενους στόχους του προαναφερθέντος Ε.Π. και για το λόγο αυτό απαιτεί την αξιοποίηση σύγχρονων ΤΠΕ. </w:t>
            </w:r>
          </w:p>
          <w:p w:rsidR="00993DC0" w:rsidRPr="001666AB" w:rsidRDefault="00993DC0">
            <w:pPr>
              <w:autoSpaceDE w:val="0"/>
              <w:autoSpaceDN w:val="0"/>
              <w:adjustRightInd w:val="0"/>
              <w:jc w:val="both"/>
              <w:rPr>
                <w:rFonts w:cs="Calibri"/>
              </w:rPr>
            </w:pPr>
          </w:p>
          <w:p w:rsidR="00993DC0" w:rsidRPr="001666AB" w:rsidRDefault="00993DC0">
            <w:pPr>
              <w:autoSpaceDE w:val="0"/>
              <w:autoSpaceDN w:val="0"/>
              <w:adjustRightInd w:val="0"/>
              <w:jc w:val="both"/>
              <w:rPr>
                <w:rFonts w:cs="Calibri"/>
                <w:b/>
              </w:rPr>
            </w:pPr>
            <w:r w:rsidRPr="001666AB">
              <w:rPr>
                <w:rFonts w:cs="Calibri"/>
                <w:b/>
                <w:sz w:val="22"/>
                <w:szCs w:val="22"/>
              </w:rPr>
              <w:t>Εξωγενείς επιχειρησιακοί στόχοι</w:t>
            </w:r>
          </w:p>
          <w:p w:rsidR="001F1384" w:rsidRPr="001666AB" w:rsidRDefault="00993DC0">
            <w:pPr>
              <w:autoSpaceDE w:val="0"/>
              <w:autoSpaceDN w:val="0"/>
              <w:adjustRightInd w:val="0"/>
              <w:jc w:val="both"/>
              <w:rPr>
                <w:rFonts w:cs="Calibri"/>
                <w:sz w:val="22"/>
                <w:szCs w:val="22"/>
              </w:rPr>
            </w:pPr>
            <w:r w:rsidRPr="001666AB">
              <w:rPr>
                <w:rFonts w:cs="Calibri"/>
                <w:sz w:val="22"/>
                <w:szCs w:val="22"/>
              </w:rPr>
              <w:t xml:space="preserve">Οι νέες τεχνολογίες και </w:t>
            </w:r>
            <w:r w:rsidR="00DC3AC9" w:rsidRPr="001666AB">
              <w:rPr>
                <w:rFonts w:cs="Calibri"/>
                <w:sz w:val="22"/>
                <w:szCs w:val="22"/>
              </w:rPr>
              <w:t xml:space="preserve">η </w:t>
            </w:r>
            <w:r w:rsidRPr="001666AB">
              <w:rPr>
                <w:rFonts w:cs="Calibri"/>
                <w:sz w:val="22"/>
                <w:szCs w:val="22"/>
              </w:rPr>
              <w:t>ανάπτυξη τ</w:t>
            </w:r>
            <w:r w:rsidR="00DC3AC9" w:rsidRPr="001666AB">
              <w:rPr>
                <w:rFonts w:cs="Calibri"/>
                <w:sz w:val="22"/>
                <w:szCs w:val="22"/>
              </w:rPr>
              <w:t xml:space="preserve">ου </w:t>
            </w:r>
            <w:r w:rsidRPr="001666AB">
              <w:rPr>
                <w:rFonts w:cs="Calibri"/>
                <w:sz w:val="22"/>
                <w:szCs w:val="22"/>
              </w:rPr>
              <w:t>ψηφιακ</w:t>
            </w:r>
            <w:r w:rsidR="00DC3AC9" w:rsidRPr="001666AB">
              <w:rPr>
                <w:rFonts w:cs="Calibri"/>
                <w:sz w:val="22"/>
                <w:szCs w:val="22"/>
              </w:rPr>
              <w:t xml:space="preserve">ού </w:t>
            </w:r>
            <w:r w:rsidRPr="001666AB">
              <w:rPr>
                <w:rFonts w:cs="Calibri"/>
                <w:sz w:val="22"/>
                <w:szCs w:val="22"/>
              </w:rPr>
              <w:t>περιεχ</w:t>
            </w:r>
            <w:r w:rsidR="00DC3AC9" w:rsidRPr="001666AB">
              <w:rPr>
                <w:rFonts w:cs="Calibri"/>
                <w:sz w:val="22"/>
                <w:szCs w:val="22"/>
              </w:rPr>
              <w:t xml:space="preserve">ομένου </w:t>
            </w:r>
            <w:r w:rsidR="00660AFD" w:rsidRPr="001666AB">
              <w:rPr>
                <w:rFonts w:cs="Calibri"/>
                <w:sz w:val="22"/>
                <w:szCs w:val="22"/>
              </w:rPr>
              <w:t>και των υπηρεσιών θ</w:t>
            </w:r>
            <w:r w:rsidRPr="001666AB">
              <w:rPr>
                <w:rFonts w:cs="Calibri"/>
                <w:sz w:val="22"/>
                <w:szCs w:val="22"/>
              </w:rPr>
              <w:t>α συμβάλ</w:t>
            </w:r>
            <w:r w:rsidR="00DC3AC9" w:rsidRPr="001666AB">
              <w:rPr>
                <w:rFonts w:cs="Calibri"/>
                <w:sz w:val="22"/>
                <w:szCs w:val="22"/>
              </w:rPr>
              <w:t>ουν</w:t>
            </w:r>
            <w:r w:rsidR="001F1384" w:rsidRPr="001666AB">
              <w:rPr>
                <w:rFonts w:cs="Calibri"/>
                <w:sz w:val="22"/>
                <w:szCs w:val="22"/>
              </w:rPr>
              <w:t>:</w:t>
            </w:r>
          </w:p>
          <w:p w:rsidR="001F1384" w:rsidRPr="001666AB" w:rsidRDefault="00DC3AC9" w:rsidP="00D3038E">
            <w:pPr>
              <w:pStyle w:val="ae"/>
              <w:numPr>
                <w:ilvl w:val="0"/>
                <w:numId w:val="28"/>
              </w:numPr>
              <w:autoSpaceDE w:val="0"/>
              <w:autoSpaceDN w:val="0"/>
              <w:adjustRightInd w:val="0"/>
              <w:rPr>
                <w:rFonts w:asciiTheme="minorHAnsi" w:hAnsiTheme="minorHAnsi" w:cs="Calibri"/>
                <w:szCs w:val="22"/>
              </w:rPr>
            </w:pPr>
            <w:r w:rsidRPr="001666AB">
              <w:rPr>
                <w:rFonts w:asciiTheme="minorHAnsi" w:hAnsiTheme="minorHAnsi" w:cs="Calibri"/>
                <w:szCs w:val="22"/>
              </w:rPr>
              <w:t xml:space="preserve"> </w:t>
            </w:r>
            <w:r w:rsidR="00993DC0" w:rsidRPr="001666AB">
              <w:rPr>
                <w:rFonts w:asciiTheme="minorHAnsi" w:hAnsiTheme="minorHAnsi" w:cs="Calibri"/>
                <w:szCs w:val="22"/>
              </w:rPr>
              <w:t>στη</w:t>
            </w:r>
            <w:r w:rsidR="00660AFD" w:rsidRPr="001666AB">
              <w:rPr>
                <w:rFonts w:asciiTheme="minorHAnsi" w:hAnsiTheme="minorHAnsi" w:cs="Calibri"/>
                <w:szCs w:val="22"/>
              </w:rPr>
              <w:t xml:space="preserve"> διεύρυνση του ακαδημαϊκού διαλόγου για την ένταξη των ΑμεΑ στην τριτοβάθμιο εκπαίδευση</w:t>
            </w:r>
            <w:r w:rsidR="001F1384" w:rsidRPr="001666AB">
              <w:rPr>
                <w:rFonts w:asciiTheme="minorHAnsi" w:hAnsiTheme="minorHAnsi" w:cs="Calibri"/>
                <w:szCs w:val="22"/>
              </w:rPr>
              <w:t xml:space="preserve"> και </w:t>
            </w:r>
          </w:p>
          <w:p w:rsidR="001F1384" w:rsidRPr="001666AB" w:rsidRDefault="00660AFD" w:rsidP="00D3038E">
            <w:pPr>
              <w:pStyle w:val="ae"/>
              <w:numPr>
                <w:ilvl w:val="0"/>
                <w:numId w:val="28"/>
              </w:numPr>
              <w:autoSpaceDE w:val="0"/>
              <w:autoSpaceDN w:val="0"/>
              <w:adjustRightInd w:val="0"/>
              <w:rPr>
                <w:rFonts w:asciiTheme="minorHAnsi" w:hAnsiTheme="minorHAnsi" w:cs="Calibri"/>
                <w:szCs w:val="22"/>
              </w:rPr>
            </w:pPr>
            <w:r w:rsidRPr="001666AB">
              <w:rPr>
                <w:rFonts w:asciiTheme="minorHAnsi" w:hAnsiTheme="minorHAnsi" w:cs="Calibri"/>
                <w:szCs w:val="22"/>
              </w:rPr>
              <w:t>στη</w:t>
            </w:r>
            <w:r w:rsidR="001F1384" w:rsidRPr="001666AB">
              <w:rPr>
                <w:rFonts w:asciiTheme="minorHAnsi" w:hAnsiTheme="minorHAnsi" w:cs="Calibri"/>
                <w:szCs w:val="22"/>
              </w:rPr>
              <w:t xml:space="preserve"> συνεργατική παραγωγή και </w:t>
            </w:r>
            <w:r w:rsidR="00993DC0" w:rsidRPr="001666AB">
              <w:rPr>
                <w:rFonts w:asciiTheme="minorHAnsi" w:hAnsiTheme="minorHAnsi" w:cs="Calibri"/>
                <w:szCs w:val="22"/>
              </w:rPr>
              <w:t xml:space="preserve">αξιοποίηση </w:t>
            </w:r>
            <w:r w:rsidR="001F1384" w:rsidRPr="001666AB">
              <w:rPr>
                <w:rFonts w:asciiTheme="minorHAnsi" w:hAnsiTheme="minorHAnsi" w:cs="Calibri"/>
                <w:szCs w:val="22"/>
              </w:rPr>
              <w:t xml:space="preserve">εκπαιδευτικού υλικού </w:t>
            </w:r>
            <w:r w:rsidR="00993DC0" w:rsidRPr="001666AB">
              <w:rPr>
                <w:rFonts w:asciiTheme="minorHAnsi" w:hAnsiTheme="minorHAnsi" w:cs="Calibri"/>
                <w:szCs w:val="22"/>
              </w:rPr>
              <w:t xml:space="preserve">από την ευρύτερη ακαδημαϊκή κοινότητα. </w:t>
            </w:r>
            <w:r w:rsidR="001F1384" w:rsidRPr="001666AB">
              <w:rPr>
                <w:rFonts w:asciiTheme="minorHAnsi" w:hAnsiTheme="minorHAnsi" w:cs="Calibri"/>
                <w:szCs w:val="22"/>
              </w:rPr>
              <w:t xml:space="preserve"> </w:t>
            </w:r>
          </w:p>
          <w:p w:rsidR="00993DC0" w:rsidRPr="001666AB" w:rsidRDefault="001F1384" w:rsidP="001F1384">
            <w:pPr>
              <w:autoSpaceDE w:val="0"/>
              <w:autoSpaceDN w:val="0"/>
              <w:adjustRightInd w:val="0"/>
              <w:rPr>
                <w:rFonts w:cs="Calibri"/>
                <w:szCs w:val="22"/>
              </w:rPr>
            </w:pPr>
            <w:r w:rsidRPr="001666AB">
              <w:rPr>
                <w:rFonts w:cs="Calibri"/>
                <w:szCs w:val="22"/>
              </w:rPr>
              <w:t xml:space="preserve">Επίσης, θα υποστηριχθεί ένα πολυμεσικό συνεργατικό λεξικό ορολογίας </w:t>
            </w:r>
            <w:r w:rsidR="000B40AD" w:rsidRPr="001666AB">
              <w:rPr>
                <w:rFonts w:cs="Calibri"/>
                <w:szCs w:val="22"/>
              </w:rPr>
              <w:t xml:space="preserve">που ενδιαφέρει όλους τους σπουδαστές ΑμεΑ </w:t>
            </w:r>
            <w:r w:rsidRPr="001666AB">
              <w:rPr>
                <w:rFonts w:cs="Calibri"/>
                <w:szCs w:val="22"/>
              </w:rPr>
              <w:t xml:space="preserve">με βίντεο σε Νοηματική Γλώσσας </w:t>
            </w:r>
            <w:r w:rsidR="00521192" w:rsidRPr="001666AB">
              <w:rPr>
                <w:rFonts w:cs="Calibri"/>
                <w:szCs w:val="22"/>
              </w:rPr>
              <w:t xml:space="preserve">και </w:t>
            </w:r>
            <w:r w:rsidRPr="001666AB">
              <w:rPr>
                <w:rFonts w:cs="Calibri"/>
                <w:szCs w:val="22"/>
              </w:rPr>
              <w:t>με δυνατότητα εκφώνησης όρων</w:t>
            </w:r>
            <w:r w:rsidR="00521192" w:rsidRPr="001666AB">
              <w:rPr>
                <w:rFonts w:cs="Calibri"/>
                <w:szCs w:val="22"/>
              </w:rPr>
              <w:t xml:space="preserve">. Μελλοντικά θα υποστηριχθεί η </w:t>
            </w:r>
            <w:r w:rsidRPr="001666AB">
              <w:rPr>
                <w:rFonts w:cs="Calibri"/>
                <w:szCs w:val="22"/>
              </w:rPr>
              <w:t xml:space="preserve">οργάνωση εθελοντισμού στήριξης των εκπαιδευτικών προσπαθειών με συμμετοχή διερμηνέων, καθηγητών κ.λπ. </w:t>
            </w:r>
          </w:p>
          <w:p w:rsidR="001F1384" w:rsidRPr="001666AB" w:rsidRDefault="001F1384">
            <w:pPr>
              <w:autoSpaceDE w:val="0"/>
              <w:autoSpaceDN w:val="0"/>
              <w:adjustRightInd w:val="0"/>
              <w:jc w:val="both"/>
              <w:rPr>
                <w:rFonts w:cs="Calibri"/>
              </w:rPr>
            </w:pPr>
          </w:p>
          <w:p w:rsidR="00993DC0" w:rsidRPr="001666AB" w:rsidRDefault="00993DC0">
            <w:pPr>
              <w:autoSpaceDE w:val="0"/>
              <w:autoSpaceDN w:val="0"/>
              <w:adjustRightInd w:val="0"/>
              <w:jc w:val="both"/>
              <w:rPr>
                <w:rFonts w:cs="Calibri"/>
                <w:b/>
              </w:rPr>
            </w:pPr>
            <w:r w:rsidRPr="001666AB">
              <w:rPr>
                <w:rFonts w:cs="Calibri"/>
                <w:b/>
                <w:sz w:val="22"/>
                <w:szCs w:val="22"/>
              </w:rPr>
              <w:t>Άλλοι εμπλεκόμενοι φορείς</w:t>
            </w:r>
          </w:p>
          <w:p w:rsidR="00B02592" w:rsidRPr="001666AB" w:rsidRDefault="00010E73" w:rsidP="00D36EE9">
            <w:pPr>
              <w:autoSpaceDE w:val="0"/>
              <w:autoSpaceDN w:val="0"/>
              <w:adjustRightInd w:val="0"/>
              <w:jc w:val="both"/>
              <w:rPr>
                <w:rFonts w:cs="Calibri"/>
                <w:sz w:val="22"/>
                <w:szCs w:val="22"/>
              </w:rPr>
            </w:pPr>
            <w:r w:rsidRPr="001666AB">
              <w:rPr>
                <w:rFonts w:cs="Calibri"/>
                <w:sz w:val="22"/>
                <w:szCs w:val="22"/>
              </w:rPr>
              <w:t xml:space="preserve">Δεν υπάρχουν εμπλεκόμενοι φορείς εκτός ΤΕΙ-Α κατά την εκτέλεση του υποέργου. </w:t>
            </w:r>
          </w:p>
          <w:p w:rsidR="00B02592" w:rsidRPr="001666AB" w:rsidRDefault="00010E73" w:rsidP="00D36EE9">
            <w:pPr>
              <w:autoSpaceDE w:val="0"/>
              <w:autoSpaceDN w:val="0"/>
              <w:adjustRightInd w:val="0"/>
              <w:jc w:val="both"/>
              <w:rPr>
                <w:rFonts w:asciiTheme="minorHAnsi" w:hAnsiTheme="minorHAnsi" w:cs="Calibri"/>
                <w:szCs w:val="22"/>
              </w:rPr>
            </w:pPr>
            <w:r w:rsidRPr="001666AB">
              <w:rPr>
                <w:rFonts w:cs="Calibri"/>
                <w:sz w:val="22"/>
                <w:szCs w:val="22"/>
              </w:rPr>
              <w:t>Στο πλ</w:t>
            </w:r>
            <w:r w:rsidR="00450C67" w:rsidRPr="001666AB">
              <w:rPr>
                <w:rFonts w:cs="Calibri"/>
                <w:sz w:val="22"/>
                <w:szCs w:val="22"/>
              </w:rPr>
              <w:t>αί</w:t>
            </w:r>
            <w:r w:rsidRPr="001666AB">
              <w:rPr>
                <w:rFonts w:cs="Calibri"/>
                <w:sz w:val="22"/>
                <w:szCs w:val="22"/>
              </w:rPr>
              <w:t>σιο του υποέργου υπάρχει</w:t>
            </w:r>
            <w:r w:rsidR="00D36EE9" w:rsidRPr="001666AB">
              <w:rPr>
                <w:rFonts w:cs="Calibri"/>
                <w:sz w:val="22"/>
                <w:szCs w:val="22"/>
              </w:rPr>
              <w:t xml:space="preserve"> σ</w:t>
            </w:r>
            <w:r w:rsidRPr="001666AB">
              <w:rPr>
                <w:rFonts w:asciiTheme="minorHAnsi" w:hAnsiTheme="minorHAnsi" w:cs="Calibri"/>
                <w:szCs w:val="22"/>
              </w:rPr>
              <w:t xml:space="preserve">υνεργασία με </w:t>
            </w:r>
            <w:r w:rsidR="00B02592" w:rsidRPr="001666AB">
              <w:rPr>
                <w:rFonts w:asciiTheme="minorHAnsi" w:hAnsiTheme="minorHAnsi" w:cs="Calibri"/>
                <w:szCs w:val="22"/>
              </w:rPr>
              <w:t>τις δομές του ΤΕΙ-Α:</w:t>
            </w:r>
          </w:p>
          <w:p w:rsidR="00010E73" w:rsidRPr="001666AB" w:rsidRDefault="00F74711" w:rsidP="00D3038E">
            <w:pPr>
              <w:pStyle w:val="ae"/>
              <w:numPr>
                <w:ilvl w:val="4"/>
                <w:numId w:val="26"/>
              </w:numPr>
              <w:autoSpaceDE w:val="0"/>
              <w:autoSpaceDN w:val="0"/>
              <w:adjustRightInd w:val="0"/>
              <w:rPr>
                <w:rFonts w:asciiTheme="minorHAnsi" w:hAnsiTheme="minorHAnsi" w:cs="Arial"/>
                <w:szCs w:val="22"/>
              </w:rPr>
            </w:pPr>
            <w:r w:rsidRPr="001666AB">
              <w:rPr>
                <w:rFonts w:asciiTheme="minorHAnsi" w:hAnsiTheme="minorHAnsi" w:cs="Arial"/>
                <w:szCs w:val="22"/>
              </w:rPr>
              <w:t>Διεύθυνση Πληροφορικής και Τεχνικών Υπηρεσιών του ΤΕΙ-Α</w:t>
            </w:r>
          </w:p>
          <w:p w:rsidR="00B02592" w:rsidRPr="001666AB" w:rsidRDefault="00B02592" w:rsidP="00D3038E">
            <w:pPr>
              <w:pStyle w:val="ae"/>
              <w:numPr>
                <w:ilvl w:val="4"/>
                <w:numId w:val="26"/>
              </w:numPr>
              <w:autoSpaceDE w:val="0"/>
              <w:autoSpaceDN w:val="0"/>
              <w:adjustRightInd w:val="0"/>
              <w:rPr>
                <w:rFonts w:asciiTheme="minorHAnsi" w:hAnsiTheme="minorHAnsi" w:cs="Calibri"/>
                <w:szCs w:val="22"/>
              </w:rPr>
            </w:pPr>
            <w:r w:rsidRPr="001666AB">
              <w:rPr>
                <w:rFonts w:asciiTheme="minorHAnsi" w:hAnsiTheme="minorHAnsi" w:cs="Calibri"/>
                <w:szCs w:val="22"/>
              </w:rPr>
              <w:t xml:space="preserve">Μονάδα Στήριξης Εκπαιδευτικού Έργου </w:t>
            </w:r>
            <w:r w:rsidRPr="001666AB">
              <w:rPr>
                <w:rFonts w:asciiTheme="minorHAnsi" w:hAnsiTheme="minorHAnsi" w:cs="Arial"/>
                <w:szCs w:val="22"/>
              </w:rPr>
              <w:t>του ΤΕΙ-Α</w:t>
            </w:r>
          </w:p>
          <w:p w:rsidR="00FE4F45" w:rsidRPr="001666AB" w:rsidRDefault="00FE4F45" w:rsidP="00D3038E">
            <w:pPr>
              <w:pStyle w:val="ae"/>
              <w:numPr>
                <w:ilvl w:val="4"/>
                <w:numId w:val="26"/>
              </w:numPr>
              <w:autoSpaceDE w:val="0"/>
              <w:autoSpaceDN w:val="0"/>
              <w:adjustRightInd w:val="0"/>
              <w:rPr>
                <w:rFonts w:asciiTheme="minorHAnsi" w:hAnsiTheme="minorHAnsi" w:cs="Calibri"/>
                <w:szCs w:val="22"/>
              </w:rPr>
            </w:pPr>
            <w:r w:rsidRPr="001666AB">
              <w:rPr>
                <w:rFonts w:asciiTheme="minorHAnsi" w:hAnsiTheme="minorHAnsi" w:cs="Arial"/>
                <w:szCs w:val="22"/>
              </w:rPr>
              <w:t>Τμήμα Πληροφορικής ΤΕΙ-Α</w:t>
            </w:r>
          </w:p>
          <w:p w:rsidR="00010E73" w:rsidRPr="001666AB" w:rsidRDefault="00010E73">
            <w:pPr>
              <w:autoSpaceDE w:val="0"/>
              <w:autoSpaceDN w:val="0"/>
              <w:adjustRightInd w:val="0"/>
              <w:jc w:val="both"/>
              <w:rPr>
                <w:rFonts w:asciiTheme="minorHAnsi" w:hAnsiTheme="minorHAnsi" w:cs="Calibri"/>
              </w:rPr>
            </w:pPr>
          </w:p>
          <w:p w:rsidR="00B0183F" w:rsidRPr="001666AB" w:rsidRDefault="00B0183F">
            <w:pPr>
              <w:autoSpaceDE w:val="0"/>
              <w:autoSpaceDN w:val="0"/>
              <w:adjustRightInd w:val="0"/>
              <w:jc w:val="both"/>
              <w:rPr>
                <w:rFonts w:asciiTheme="minorHAnsi" w:hAnsiTheme="minorHAnsi" w:cs="Calibri"/>
              </w:rPr>
            </w:pPr>
          </w:p>
          <w:p w:rsidR="00993DC0" w:rsidRPr="001666AB" w:rsidRDefault="00993DC0">
            <w:pPr>
              <w:autoSpaceDE w:val="0"/>
              <w:autoSpaceDN w:val="0"/>
              <w:adjustRightInd w:val="0"/>
              <w:jc w:val="both"/>
              <w:rPr>
                <w:rFonts w:cs="Calibri"/>
                <w:b/>
              </w:rPr>
            </w:pPr>
            <w:r w:rsidRPr="001666AB">
              <w:rPr>
                <w:rFonts w:cs="Calibri"/>
                <w:b/>
                <w:sz w:val="22"/>
                <w:szCs w:val="22"/>
              </w:rPr>
              <w:t>Συνθήκες κάτω από τις οποίες το Έργο θα συνεχίζει να λειτουργεί παραγωγικά</w:t>
            </w:r>
          </w:p>
          <w:p w:rsidR="00993DC0" w:rsidRPr="001666AB" w:rsidRDefault="008D004B" w:rsidP="008D004B">
            <w:pPr>
              <w:autoSpaceDE w:val="0"/>
              <w:autoSpaceDN w:val="0"/>
              <w:adjustRightInd w:val="0"/>
              <w:jc w:val="both"/>
              <w:rPr>
                <w:rFonts w:cs="Calibri"/>
                <w:sz w:val="22"/>
                <w:szCs w:val="22"/>
              </w:rPr>
            </w:pPr>
            <w:r w:rsidRPr="001666AB">
              <w:rPr>
                <w:rFonts w:cs="Calibri"/>
                <w:sz w:val="22"/>
                <w:szCs w:val="22"/>
              </w:rPr>
              <w:t xml:space="preserve">Σκοπός του παρόντος Υποέργου «Υποέργο (1) Ηλεκτρονικές Υπηρεσίες και Ψηφιακό εκπαιδευτικό υλικό για σπουδαστές ΑΜΕΑ και σπουδαστές με μαθησιακά προβλήματα» είναι η ανάπτυξη υπηρεσιών και ψηφιακού εκπαιδευτικού υλικού για σπουδαστές ΑΜΕΑ και σπουδαστές με μαθησιακά προβλήματα, και μετά την ολοκλήρωση της Πράξης στο πλαίσιο του Ε.Π. «Ψηφιακή Σύγκλιση». </w:t>
            </w:r>
            <w:r w:rsidR="00993DC0" w:rsidRPr="001666AB">
              <w:rPr>
                <w:rFonts w:cs="Calibri"/>
                <w:sz w:val="22"/>
                <w:szCs w:val="22"/>
              </w:rPr>
              <w:t xml:space="preserve">Το ΤΕΙ-Α έχει την υλικοτεχνική υποδομή και το ανθρώπινο δυναμικό να συνεχίσει τη λειτουργία όλων των ψηφιακών υπηρεσιών που θα αναπτυχθούν κατά την υλοποίηση του προγράμματος. </w:t>
            </w:r>
          </w:p>
        </w:tc>
      </w:tr>
    </w:tbl>
    <w:p w:rsidR="00993DC0" w:rsidRPr="001666AB" w:rsidRDefault="00993DC0">
      <w:pPr>
        <w:pStyle w:val="3"/>
        <w:spacing w:line="360" w:lineRule="auto"/>
        <w:rPr>
          <w:rFonts w:cs="Calibri"/>
        </w:rPr>
      </w:pPr>
      <w:bookmarkStart w:id="7" w:name="_Toc286144429"/>
      <w:bookmarkStart w:id="8" w:name="_Toc323798980"/>
      <w:bookmarkEnd w:id="7"/>
      <w:r w:rsidRPr="001666AB">
        <w:rPr>
          <w:rFonts w:cs="Calibri"/>
        </w:rPr>
        <w:lastRenderedPageBreak/>
        <w:t>Συνοπτική παρουσίαση Φορέα Λειτουργίας</w:t>
      </w:r>
      <w:bookmarkEnd w:id="8"/>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764"/>
      </w:tblGrid>
      <w:tr w:rsidR="00993DC0" w:rsidRPr="001666AB">
        <w:trPr>
          <w:trHeight w:val="2292"/>
        </w:trPr>
        <w:tc>
          <w:tcPr>
            <w:tcW w:w="8522" w:type="dxa"/>
            <w:tcMar>
              <w:top w:w="113" w:type="dxa"/>
              <w:bottom w:w="113" w:type="dxa"/>
            </w:tcMar>
          </w:tcPr>
          <w:p w:rsidR="00993DC0" w:rsidRPr="001666AB" w:rsidRDefault="00993DC0">
            <w:pPr>
              <w:pStyle w:val="af0"/>
              <w:jc w:val="both"/>
              <w:rPr>
                <w:rFonts w:ascii="Calibri" w:hAnsi="Calibri" w:cs="Calibri"/>
                <w:b/>
                <w:sz w:val="24"/>
                <w:szCs w:val="24"/>
              </w:rPr>
            </w:pPr>
            <w:r w:rsidRPr="001666AB">
              <w:rPr>
                <w:rFonts w:ascii="Calibri" w:hAnsi="Calibri" w:cs="Calibri"/>
                <w:b/>
                <w:sz w:val="24"/>
                <w:szCs w:val="24"/>
              </w:rPr>
              <w:t>Φορέας Λειτουργίας: ΤΕΙ-Α</w:t>
            </w:r>
          </w:p>
          <w:p w:rsidR="00993DC0" w:rsidRPr="001666AB" w:rsidRDefault="00993DC0">
            <w:pPr>
              <w:autoSpaceDE w:val="0"/>
              <w:autoSpaceDN w:val="0"/>
              <w:adjustRightInd w:val="0"/>
              <w:jc w:val="both"/>
              <w:rPr>
                <w:rFonts w:cs="Calibri"/>
              </w:rPr>
            </w:pPr>
            <w:r w:rsidRPr="001666AB">
              <w:rPr>
                <w:rFonts w:cs="Calibri"/>
                <w:sz w:val="22"/>
                <w:szCs w:val="22"/>
              </w:rPr>
              <w:t>Φορέας λειτουργίας του έργου είναι το Τεχνολογικό Εκπαιδευτικό Ίδρυμα Αθήνας (ΤΕΙ-Α). Το ΤΕΙ-Α είναι Νομικό Πρόσωπο Δημοσίου Δικαίου (ΝΠΔΔ) πλήρως αυτοδιοικούμενο κατά την έννοια της παραγράφου 5 του άρθρου 16 του Συντάγματος και εποπτευόμενο από το ΥΠ</w:t>
            </w:r>
            <w:r w:rsidR="00D13D79" w:rsidRPr="001666AB">
              <w:rPr>
                <w:rFonts w:cs="Calibri"/>
                <w:sz w:val="22"/>
                <w:szCs w:val="22"/>
              </w:rPr>
              <w:t>ΑΙ</w:t>
            </w:r>
            <w:r w:rsidRPr="001666AB">
              <w:rPr>
                <w:rFonts w:cs="Calibri"/>
                <w:sz w:val="22"/>
                <w:szCs w:val="22"/>
              </w:rPr>
              <w:t>Θ</w:t>
            </w:r>
            <w:r w:rsidR="00D13D79" w:rsidRPr="001666AB">
              <w:rPr>
                <w:rFonts w:cs="Calibri"/>
                <w:sz w:val="22"/>
                <w:szCs w:val="22"/>
              </w:rPr>
              <w:t>ΠΑ</w:t>
            </w:r>
            <w:r w:rsidRPr="001666AB">
              <w:rPr>
                <w:rFonts w:cs="Calibri"/>
                <w:sz w:val="22"/>
                <w:szCs w:val="22"/>
              </w:rPr>
              <w:t>. Ανήκει στον τεχνολογικό τομέα της Ανώτατης Εκπαίδευσης, όπως αυτή διαρθρώθηκε με το άρθρο 2 του Ν. 3549/2007 (Α’ 69). Το ΤΕΙ-Α ασκεί διδακτικό, ερευνητικό και κάθε άλλο έργο που προβλέπεται από την ισχύουσα νομοθεσία στο πλαίσιο της αποστολής του. Το έργο αυτό υποστηρίζεται από τις διοικητικές, οικονομικές και τεχνικές υπηρεσίες του Ιδρύματος, υπόκειται δε σε διαρκή αξιολόγηση με σκοπό τη διασφάλιση και βελτίωση της ποιότητας της διδασκαλίας και της έρευνας, των σπουδών και των λοιπών υπηρεσιών του. Το ΤΕΙ-Α αποτελείται από Σχολές, Τμήματα, Τομείς και Εργαστήρια, που συνιστούν τις ακαδημαϊκές του μονάδες. Έχει 36 τμήματα και καλύπτει συνολικά πτυχία 33 ειδικοτήτων από τις 42 που περιλαμβάνουν τα Τ.Ε.Ι.. Ο εκπαιδευτικός όγκος του Ιδρύματος το προσδιορίζει ως τον κεντρικό άξονα της τριτοβάθμιας τεχνολογικής εκπαίδευσης της χώρας και το βασικό μοχλό υλοποίησης του θεσμού των ΤΕΙ.</w:t>
            </w:r>
          </w:p>
          <w:p w:rsidR="00993DC0" w:rsidRPr="001666AB" w:rsidRDefault="00993DC0">
            <w:pPr>
              <w:jc w:val="both"/>
              <w:rPr>
                <w:rFonts w:cs="Calibri"/>
                <w:b/>
              </w:rPr>
            </w:pPr>
            <w:r w:rsidRPr="001666AB">
              <w:rPr>
                <w:rFonts w:cs="Calibri"/>
                <w:sz w:val="22"/>
                <w:szCs w:val="22"/>
              </w:rPr>
              <w:t>Η ακαδημαϊκή λειτουργία του ΤΕΙ-Α περιλαμβάνει το ερευνητικό και διδακτικό έργο. Κυρίαρχη στρατηγική επιλογή του Ιδρύματος είναι η διασφάλιση και διαρκής αναβάθμιση των παρεχόμενων σπουδών, η ενεργός συμμετοχή στην έρευνα και η ενίσχυση όλων των υποδομών του για το σκοπό αυτό. Στο πλαίσιο αυτό επιδιώκει και υλοποιεί κάθε είδους έργο που στοχεύει στην ανάπτυξη ψηφιακών υπηρεσιών προς την ακαδημαϊκή κοινότητα και επιδιώκει τη μέγιστη αξιοποίηση των νέων τεχνολογιών. Οι ενέργειες αυτές υποστηρίζονται από τη Βιβλιοθήκη. Η υλοποίηση των πράξεων υποστηρίζεται από τη διεύθυνση Οικονομικού.</w:t>
            </w:r>
            <w:r w:rsidRPr="001666AB">
              <w:rPr>
                <w:rFonts w:cs="Calibri"/>
                <w:b/>
              </w:rPr>
              <w:t xml:space="preserve">  </w:t>
            </w:r>
          </w:p>
          <w:p w:rsidR="00D13D79" w:rsidRPr="001666AB" w:rsidRDefault="00D13D79" w:rsidP="003501A5">
            <w:pPr>
              <w:keepLines/>
              <w:widowControl w:val="0"/>
              <w:spacing w:beforeLines="60" w:afterLines="60" w:line="360" w:lineRule="auto"/>
              <w:jc w:val="center"/>
              <w:rPr>
                <w:rFonts w:ascii="Arial" w:hAnsi="Arial" w:cs="Arial"/>
                <w:sz w:val="20"/>
              </w:rPr>
            </w:pPr>
            <w:r w:rsidRPr="001666AB">
              <w:rPr>
                <w:rFonts w:ascii="Arial" w:hAnsi="Arial" w:cs="Arial"/>
                <w:noProof/>
                <w:sz w:val="20"/>
              </w:rPr>
              <w:lastRenderedPageBreak/>
              <w:drawing>
                <wp:inline distT="0" distB="0" distL="0" distR="0">
                  <wp:extent cx="5486400" cy="3810000"/>
                  <wp:effectExtent l="19050" t="0" r="0" b="0"/>
                  <wp:docPr id="6" name="Εικόνα 1" descr="organ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organogramma"/>
                          <pic:cNvPicPr>
                            <a:picLocks noChangeAspect="1" noChangeArrowheads="1"/>
                          </pic:cNvPicPr>
                        </pic:nvPicPr>
                        <pic:blipFill>
                          <a:blip r:embed="rId12"/>
                          <a:srcRect/>
                          <a:stretch>
                            <a:fillRect/>
                          </a:stretch>
                        </pic:blipFill>
                        <pic:spPr bwMode="auto">
                          <a:xfrm>
                            <a:off x="0" y="0"/>
                            <a:ext cx="5486400" cy="3810000"/>
                          </a:xfrm>
                          <a:prstGeom prst="rect">
                            <a:avLst/>
                          </a:prstGeom>
                          <a:noFill/>
                          <a:ln w="9525">
                            <a:noFill/>
                            <a:miter lim="800000"/>
                            <a:headEnd/>
                            <a:tailEnd/>
                          </a:ln>
                        </pic:spPr>
                      </pic:pic>
                    </a:graphicData>
                  </a:graphic>
                </wp:inline>
              </w:drawing>
            </w:r>
          </w:p>
          <w:p w:rsidR="00D13D79" w:rsidRPr="001666AB" w:rsidRDefault="00D13D79" w:rsidP="003501A5">
            <w:pPr>
              <w:keepLines/>
              <w:widowControl w:val="0"/>
              <w:spacing w:beforeLines="60" w:afterLines="60" w:line="360" w:lineRule="auto"/>
              <w:rPr>
                <w:rFonts w:ascii="Arial" w:hAnsi="Arial" w:cs="Arial"/>
                <w:sz w:val="20"/>
                <w:lang w:val="en-US"/>
              </w:rPr>
            </w:pPr>
          </w:p>
          <w:p w:rsidR="00D13D79" w:rsidRPr="001666AB" w:rsidRDefault="00D13D79" w:rsidP="003501A5">
            <w:pPr>
              <w:keepLines/>
              <w:widowControl w:val="0"/>
              <w:spacing w:beforeLines="60" w:afterLines="60" w:line="360" w:lineRule="auto"/>
              <w:rPr>
                <w:rFonts w:ascii="Arial" w:hAnsi="Arial" w:cs="Arial"/>
                <w:sz w:val="20"/>
                <w:lang w:val="en-US"/>
              </w:rPr>
            </w:pPr>
          </w:p>
          <w:p w:rsidR="00D13D79" w:rsidRPr="001666AB" w:rsidRDefault="00D13D79" w:rsidP="003501A5">
            <w:pPr>
              <w:keepLines/>
              <w:widowControl w:val="0"/>
              <w:spacing w:beforeLines="60" w:afterLines="60" w:line="360" w:lineRule="auto"/>
              <w:rPr>
                <w:rFonts w:ascii="Arial" w:hAnsi="Arial" w:cs="Arial"/>
                <w:sz w:val="20"/>
                <w:lang w:val="en-US"/>
              </w:rPr>
            </w:pPr>
            <w:r w:rsidRPr="001666AB">
              <w:rPr>
                <w:noProof/>
              </w:rPr>
              <w:lastRenderedPageBreak/>
              <w:drawing>
                <wp:anchor distT="0" distB="0" distL="114300" distR="114300" simplePos="0" relativeHeight="251660288" behindDoc="0" locked="0" layoutInCell="1" allowOverlap="1">
                  <wp:simplePos x="0" y="0"/>
                  <wp:positionH relativeFrom="column">
                    <wp:posOffset>605790</wp:posOffset>
                  </wp:positionH>
                  <wp:positionV relativeFrom="paragraph">
                    <wp:posOffset>-3884295</wp:posOffset>
                  </wp:positionV>
                  <wp:extent cx="5655310" cy="3879215"/>
                  <wp:effectExtent l="19050" t="0" r="2540" b="0"/>
                  <wp:wrapSquare wrapText="bothSides"/>
                  <wp:docPr id="7" name="Picture 1" descr="4ertfe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ertfew3.jpg"/>
                          <pic:cNvPicPr>
                            <a:picLocks noChangeAspect="1" noChangeArrowheads="1"/>
                          </pic:cNvPicPr>
                        </pic:nvPicPr>
                        <pic:blipFill>
                          <a:blip r:embed="rId13"/>
                          <a:srcRect/>
                          <a:stretch>
                            <a:fillRect/>
                          </a:stretch>
                        </pic:blipFill>
                        <pic:spPr bwMode="auto">
                          <a:xfrm>
                            <a:off x="0" y="0"/>
                            <a:ext cx="5655310" cy="3879215"/>
                          </a:xfrm>
                          <a:prstGeom prst="rect">
                            <a:avLst/>
                          </a:prstGeom>
                          <a:noFill/>
                          <a:ln w="9525">
                            <a:noFill/>
                            <a:miter lim="800000"/>
                            <a:headEnd/>
                            <a:tailEnd/>
                          </a:ln>
                        </pic:spPr>
                      </pic:pic>
                    </a:graphicData>
                  </a:graphic>
                </wp:anchor>
              </w:drawing>
            </w:r>
          </w:p>
          <w:p w:rsidR="00D13D79" w:rsidRPr="001666AB" w:rsidRDefault="00D13D79" w:rsidP="00D13D79">
            <w:pPr>
              <w:pStyle w:val="af0"/>
              <w:spacing w:before="120" w:after="0"/>
              <w:jc w:val="both"/>
              <w:rPr>
                <w:rFonts w:cs="Arial"/>
                <w:sz w:val="18"/>
                <w:szCs w:val="18"/>
              </w:rPr>
            </w:pPr>
          </w:p>
          <w:p w:rsidR="00D13D79" w:rsidRPr="001666AB" w:rsidRDefault="00D13D79" w:rsidP="00D13D79">
            <w:pPr>
              <w:pStyle w:val="af0"/>
              <w:spacing w:before="120" w:after="0"/>
              <w:jc w:val="both"/>
              <w:rPr>
                <w:rFonts w:cs="Arial"/>
                <w:sz w:val="18"/>
                <w:szCs w:val="18"/>
              </w:rPr>
            </w:pPr>
          </w:p>
          <w:p w:rsidR="00D13D79" w:rsidRPr="001666AB" w:rsidRDefault="00D13D79" w:rsidP="00D13D79">
            <w:pPr>
              <w:pStyle w:val="af0"/>
              <w:spacing w:before="120" w:after="0"/>
              <w:jc w:val="both"/>
              <w:rPr>
                <w:rFonts w:cs="Arial"/>
                <w:sz w:val="18"/>
                <w:szCs w:val="18"/>
              </w:rPr>
            </w:pPr>
            <w:r w:rsidRPr="001666AB">
              <w:rPr>
                <w:rFonts w:cs="Arial"/>
                <w:sz w:val="18"/>
                <w:szCs w:val="18"/>
              </w:rPr>
              <w:t>Το ΤΕΙ Αθήνας έχει εδώ και χρόνια διαγράψει μία πορεία σημαντικής προσφοράς στην εκπαιδευτική κοινότητα.  Επιπλέον μέσω της υλοποίησης μεγάλων έργων υποδομής και αξιοποίησης νέων τεχνολογιών, έχει συμβάλλει στην ευρύτερη αναβάθμιση της Εκπαιδευτικής διαδικασίας αλλά και στην διάχυση των ΤΠΕ σε όλες τις βαθμίδες της Εκπαίδευσης. Η εμπειρία του ΤΕΙ</w:t>
            </w:r>
            <w:r w:rsidR="00FE4F45" w:rsidRPr="001666AB">
              <w:rPr>
                <w:rFonts w:cs="Arial"/>
                <w:sz w:val="18"/>
                <w:szCs w:val="18"/>
              </w:rPr>
              <w:t>-Α</w:t>
            </w:r>
            <w:r w:rsidRPr="001666AB">
              <w:rPr>
                <w:rFonts w:cs="Arial"/>
                <w:sz w:val="18"/>
                <w:szCs w:val="18"/>
              </w:rPr>
              <w:t xml:space="preserve"> αφορά σε έργα εφαρμοσμένης έρευνας και επιμόρφωσης, κυρίως σε έργα του Επιχειρησιακού Προγράμματος Εκπαίδευσης και Αρχικής Επαγγελματικής Κατάρτισης (ΕΠΕΑΚ) και του Επιχειρησιακού Προγράμματος της Κοινωνίας της Πληροφορίας (ΚτΠ). </w:t>
            </w:r>
          </w:p>
          <w:p w:rsidR="00D13D79" w:rsidRPr="001666AB" w:rsidRDefault="00D13D79">
            <w:pPr>
              <w:jc w:val="both"/>
              <w:rPr>
                <w:rFonts w:cs="Calibri"/>
              </w:rPr>
            </w:pPr>
          </w:p>
        </w:tc>
      </w:tr>
    </w:tbl>
    <w:p w:rsidR="00993DC0" w:rsidRPr="001666AB" w:rsidRDefault="00993DC0">
      <w:pPr>
        <w:pStyle w:val="3"/>
        <w:spacing w:line="360" w:lineRule="auto"/>
        <w:rPr>
          <w:rFonts w:cs="Calibri"/>
        </w:rPr>
      </w:pPr>
      <w:bookmarkStart w:id="9" w:name="_Toc323798981"/>
      <w:r w:rsidRPr="001666AB">
        <w:rPr>
          <w:rFonts w:cs="Calibri"/>
        </w:rPr>
        <w:lastRenderedPageBreak/>
        <w:t>Συνοπτική παρουσίαση Φορέα Υλοποίησης</w:t>
      </w:r>
      <w:bookmarkEnd w:id="9"/>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rsidTr="00F34601">
        <w:trPr>
          <w:trHeight w:val="1865"/>
        </w:trPr>
        <w:tc>
          <w:tcPr>
            <w:tcW w:w="8522" w:type="dxa"/>
            <w:tcMar>
              <w:top w:w="113" w:type="dxa"/>
              <w:bottom w:w="113" w:type="dxa"/>
            </w:tcMar>
          </w:tcPr>
          <w:p w:rsidR="00993DC0" w:rsidRPr="001666AB" w:rsidRDefault="00993DC0">
            <w:pPr>
              <w:jc w:val="both"/>
              <w:rPr>
                <w:rFonts w:cs="Calibri"/>
              </w:rPr>
            </w:pPr>
            <w:r w:rsidRPr="001666AB">
              <w:rPr>
                <w:rFonts w:cs="Calibri"/>
                <w:sz w:val="22"/>
                <w:szCs w:val="22"/>
              </w:rPr>
              <w:t xml:space="preserve">Η Διεύθυνση Οικονομικού του Ιδρύματος έχει ιδιαίτερη εμπειρία στην εκτέλεση έργων διαχείρισης δαπανών ανθρώπινου δυναμικού, καθώς διαχειρίζεται τη μισθοδοσία του μόνιμου προσωπικού του ιδρύματος συμπεριλαμβανομένων των μελών Εκπαιδευτικού Προσωπικού (ΕΠ), του διοικητικού και τεχνικού προσωπικού καθώς και των συμβασιούχων διδασκόντων. Επιπρόσθετα, η Διεύθυνση Οικονομικών Υπηρεσιών του ιδρύματος έχει ιδιαίτερη εμπειρία στη διαχείριση πιστώσεων του προγράμματος Δημοσίων Επενδύσεων για την αναβάθμιση τόσο της εκπαιδευτικής και επιστημονικής υποδομής των Τμημάτων και Εργαστηρίων του Ιδρύματος. Στην Οικονομική Υπηρεσία του Ιδρύματος λειτουργεί </w:t>
            </w:r>
            <w:r w:rsidRPr="001666AB">
              <w:rPr>
                <w:rFonts w:cs="Calibri"/>
                <w:b/>
                <w:sz w:val="22"/>
                <w:szCs w:val="22"/>
              </w:rPr>
              <w:t>Τμήμα Δαπανών και ΚΠΣ</w:t>
            </w:r>
            <w:r w:rsidRPr="001666AB">
              <w:rPr>
                <w:rFonts w:cs="Calibri"/>
                <w:sz w:val="22"/>
                <w:szCs w:val="22"/>
              </w:rPr>
              <w:t xml:space="preserve"> το οποίο έχει την ευθύνη για την παρακολούθηση των κονδυλίων που προέρχονται από Κοινοτικά Πλαίσια Στήριξης και τη συνεργασία με τις αρμόδιες υπηρεσίες του εσωτερικού και εξωτερικού για την απορρόφηση αυτών των κονδυλίων </w:t>
            </w:r>
            <w:r w:rsidRPr="001666AB">
              <w:rPr>
                <w:rFonts w:cs="Calibri"/>
                <w:sz w:val="22"/>
                <w:szCs w:val="22"/>
              </w:rPr>
              <w:lastRenderedPageBreak/>
              <w:t xml:space="preserve">Επίσης, στην Οικονομική Υπηρεσία του Ιδρύματος λειτουργεί </w:t>
            </w:r>
            <w:r w:rsidRPr="001666AB">
              <w:rPr>
                <w:rFonts w:cs="Calibri"/>
                <w:b/>
                <w:sz w:val="22"/>
                <w:szCs w:val="22"/>
              </w:rPr>
              <w:t>Τμήμα Προμηθειών και Περιουσίας</w:t>
            </w:r>
            <w:r w:rsidRPr="001666AB">
              <w:rPr>
                <w:rFonts w:cs="Calibri"/>
                <w:sz w:val="22"/>
                <w:szCs w:val="22"/>
              </w:rPr>
              <w:t xml:space="preserve"> το οποίο έχει την ευθύνη για τη διεξαγωγή των διαγωνισμών προμήθειας εξοπλισμού και υπηρεσιών ενέργειες απαραίτητες για την υλοποίηση κοινοτικών προγραμμάτων. </w:t>
            </w:r>
          </w:p>
          <w:p w:rsidR="00993DC0" w:rsidRPr="001666AB" w:rsidRDefault="00993DC0">
            <w:pPr>
              <w:jc w:val="both"/>
              <w:rPr>
                <w:rFonts w:cs="Calibri"/>
              </w:rPr>
            </w:pPr>
            <w:r w:rsidRPr="001666AB">
              <w:rPr>
                <w:rFonts w:cs="Calibri"/>
                <w:sz w:val="22"/>
                <w:szCs w:val="22"/>
              </w:rPr>
              <w:t xml:space="preserve">Ο </w:t>
            </w:r>
            <w:r w:rsidRPr="001666AB">
              <w:rPr>
                <w:rFonts w:cs="Calibri"/>
                <w:b/>
                <w:sz w:val="22"/>
                <w:szCs w:val="22"/>
              </w:rPr>
              <w:t>Ειδικός Λογαριασμός</w:t>
            </w:r>
            <w:r w:rsidRPr="001666AB">
              <w:rPr>
                <w:rFonts w:cs="Calibri"/>
                <w:sz w:val="22"/>
                <w:szCs w:val="22"/>
              </w:rPr>
              <w:t xml:space="preserve"> του ιδρύματος ιδρύθηκε με σκοπό να διαχειριστεί κονδύλια έρευνας, εκπαίδευσης, κατάρτισης, απασχόλησης, τεχνολογικής ανάπτυξης και παροχής σχετικών υπηρεσιών.</w:t>
            </w:r>
          </w:p>
          <w:p w:rsidR="00993DC0" w:rsidRPr="001666AB" w:rsidRDefault="00993DC0">
            <w:pPr>
              <w:jc w:val="both"/>
              <w:rPr>
                <w:rFonts w:cs="Calibri"/>
              </w:rPr>
            </w:pPr>
            <w:r w:rsidRPr="001666AB">
              <w:rPr>
                <w:rFonts w:cs="Calibri"/>
                <w:sz w:val="22"/>
                <w:szCs w:val="22"/>
              </w:rPr>
              <w:t>Στο πλαίσιο αυτό έχει διαθέσει και διαχειριστεί κονδύλια που προορίζονται για την κάλυψη δαπανών που είναι απαραίτητες για τις ανάγκες ερευνητικών, εκπαιδευτικών, επιμορφωτικών, αναπτυξιακών έργων καθώς και έργων συνεχιζόμενης κατάρτισης, για την παροχή επιστημονικών και τεχνολογικών υπηρεσιών και άλλων σχετικών υπηρεσιών και δραστηριοτήτων που συμβάλλουν στη σύνδεση της εκπαίδευσης και της έρευνας με την παραγωγή. Οι υπηρεσίες και οι δραστηριότητες αυτές εκτελούνται  από το εκπαιδευτικό προσωπικό του και συνεργάτες.</w:t>
            </w:r>
          </w:p>
        </w:tc>
      </w:tr>
    </w:tbl>
    <w:p w:rsidR="00993DC0" w:rsidRPr="001666AB" w:rsidRDefault="00993DC0">
      <w:pPr>
        <w:pStyle w:val="3"/>
        <w:spacing w:line="360" w:lineRule="auto"/>
        <w:rPr>
          <w:rFonts w:cs="Calibri"/>
        </w:rPr>
      </w:pPr>
      <w:bookmarkStart w:id="10" w:name="_Toc323798982"/>
      <w:r w:rsidRPr="001666AB">
        <w:rPr>
          <w:rFonts w:cs="Calibri"/>
        </w:rPr>
        <w:lastRenderedPageBreak/>
        <w:t>Άλλοι Φορείς που εμπλέκονται στην επιτυχή έκβαση του Έργου</w:t>
      </w:r>
      <w:bookmarkEnd w:id="10"/>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85" w:type="dxa"/>
              <w:bottom w:w="85" w:type="dxa"/>
            </w:tcMar>
            <w:vAlign w:val="center"/>
          </w:tcPr>
          <w:p w:rsidR="00B02592" w:rsidRPr="001666AB" w:rsidRDefault="00B02592" w:rsidP="00B02592">
            <w:pPr>
              <w:autoSpaceDE w:val="0"/>
              <w:autoSpaceDN w:val="0"/>
              <w:adjustRightInd w:val="0"/>
              <w:jc w:val="both"/>
              <w:rPr>
                <w:rFonts w:cs="Calibri"/>
                <w:sz w:val="22"/>
                <w:szCs w:val="22"/>
              </w:rPr>
            </w:pPr>
            <w:r w:rsidRPr="001666AB">
              <w:rPr>
                <w:rFonts w:cs="Calibri"/>
                <w:sz w:val="22"/>
                <w:szCs w:val="22"/>
              </w:rPr>
              <w:t xml:space="preserve">Δεν υπάρχουν εμπλεκόμενοι φορείς εκτός ΤΕΙ-Α κατά την εκτέλεση του υποέργου. </w:t>
            </w:r>
          </w:p>
          <w:p w:rsidR="00B02592" w:rsidRPr="001666AB" w:rsidRDefault="00B02592" w:rsidP="00B02592">
            <w:pPr>
              <w:autoSpaceDE w:val="0"/>
              <w:autoSpaceDN w:val="0"/>
              <w:adjustRightInd w:val="0"/>
              <w:jc w:val="both"/>
              <w:rPr>
                <w:rFonts w:cs="Calibri"/>
                <w:sz w:val="22"/>
                <w:szCs w:val="22"/>
              </w:rPr>
            </w:pPr>
          </w:p>
          <w:p w:rsidR="00B02592" w:rsidRPr="001666AB" w:rsidRDefault="00B02592" w:rsidP="00B02592">
            <w:pPr>
              <w:autoSpaceDE w:val="0"/>
              <w:autoSpaceDN w:val="0"/>
              <w:adjustRightInd w:val="0"/>
              <w:jc w:val="both"/>
              <w:rPr>
                <w:rFonts w:asciiTheme="minorHAnsi" w:hAnsiTheme="minorHAnsi" w:cs="Calibri"/>
                <w:szCs w:val="22"/>
              </w:rPr>
            </w:pPr>
            <w:r w:rsidRPr="001666AB">
              <w:rPr>
                <w:rFonts w:cs="Calibri"/>
                <w:sz w:val="22"/>
                <w:szCs w:val="22"/>
              </w:rPr>
              <w:t>Στο πλ</w:t>
            </w:r>
            <w:r w:rsidR="006751EE" w:rsidRPr="001666AB">
              <w:rPr>
                <w:rFonts w:cs="Calibri"/>
                <w:sz w:val="22"/>
                <w:szCs w:val="22"/>
              </w:rPr>
              <w:t>αί</w:t>
            </w:r>
            <w:r w:rsidRPr="001666AB">
              <w:rPr>
                <w:rFonts w:cs="Calibri"/>
                <w:sz w:val="22"/>
                <w:szCs w:val="22"/>
              </w:rPr>
              <w:t>σιο του υποέργου υπάρχει σ</w:t>
            </w:r>
            <w:r w:rsidRPr="001666AB">
              <w:rPr>
                <w:rFonts w:asciiTheme="minorHAnsi" w:hAnsiTheme="minorHAnsi" w:cs="Calibri"/>
                <w:szCs w:val="22"/>
              </w:rPr>
              <w:t>υνεργασία με τις δομές του ΤΕΙ-Α:</w:t>
            </w:r>
          </w:p>
          <w:p w:rsidR="00B02592" w:rsidRPr="001666AB" w:rsidRDefault="00B02592" w:rsidP="00D3038E">
            <w:pPr>
              <w:pStyle w:val="ae"/>
              <w:numPr>
                <w:ilvl w:val="4"/>
                <w:numId w:val="29"/>
              </w:numPr>
              <w:autoSpaceDE w:val="0"/>
              <w:autoSpaceDN w:val="0"/>
              <w:adjustRightInd w:val="0"/>
              <w:rPr>
                <w:rFonts w:asciiTheme="minorHAnsi" w:hAnsiTheme="minorHAnsi" w:cs="Arial"/>
                <w:szCs w:val="22"/>
              </w:rPr>
            </w:pPr>
            <w:r w:rsidRPr="001666AB">
              <w:rPr>
                <w:rFonts w:asciiTheme="minorHAnsi" w:hAnsiTheme="minorHAnsi" w:cs="Arial"/>
                <w:szCs w:val="22"/>
              </w:rPr>
              <w:t>Κέντρο Διαχείρισης Δικτύου (ΚΔΔ) του ΤΕΙ Αθήνας που υπάγεται στη Διεύθυνση Πληροφορικής και Τεχνικών Υπηρεσιών του ΤΕΙ-Α</w:t>
            </w:r>
          </w:p>
          <w:p w:rsidR="00993DC0" w:rsidRPr="001666AB" w:rsidRDefault="00B02592" w:rsidP="00D3038E">
            <w:pPr>
              <w:pStyle w:val="ae"/>
              <w:numPr>
                <w:ilvl w:val="4"/>
                <w:numId w:val="29"/>
              </w:numPr>
              <w:autoSpaceDE w:val="0"/>
              <w:autoSpaceDN w:val="0"/>
              <w:adjustRightInd w:val="0"/>
              <w:rPr>
                <w:rFonts w:cs="Calibri"/>
              </w:rPr>
            </w:pPr>
            <w:r w:rsidRPr="001666AB">
              <w:rPr>
                <w:rFonts w:asciiTheme="minorHAnsi" w:hAnsiTheme="minorHAnsi" w:cs="Calibri"/>
                <w:szCs w:val="22"/>
              </w:rPr>
              <w:t xml:space="preserve">Μονάδα Στήριξης Εκπαιδευτικού Έργου </w:t>
            </w:r>
            <w:r w:rsidRPr="001666AB">
              <w:rPr>
                <w:rFonts w:asciiTheme="minorHAnsi" w:hAnsiTheme="minorHAnsi" w:cs="Arial"/>
                <w:szCs w:val="22"/>
              </w:rPr>
              <w:t>του ΤΕΙ-Α</w:t>
            </w:r>
          </w:p>
          <w:p w:rsidR="00450C67" w:rsidRPr="001666AB" w:rsidRDefault="00450C67" w:rsidP="00D3038E">
            <w:pPr>
              <w:pStyle w:val="ae"/>
              <w:numPr>
                <w:ilvl w:val="4"/>
                <w:numId w:val="29"/>
              </w:numPr>
              <w:autoSpaceDE w:val="0"/>
              <w:autoSpaceDN w:val="0"/>
              <w:adjustRightInd w:val="0"/>
              <w:rPr>
                <w:rFonts w:cs="Calibri"/>
              </w:rPr>
            </w:pPr>
            <w:r w:rsidRPr="001666AB">
              <w:rPr>
                <w:rFonts w:asciiTheme="minorHAnsi" w:hAnsiTheme="minorHAnsi" w:cs="Arial"/>
                <w:szCs w:val="22"/>
              </w:rPr>
              <w:t>Τμήμα Πληροφορικής του ΤΕΙ-Α</w:t>
            </w:r>
          </w:p>
        </w:tc>
      </w:tr>
    </w:tbl>
    <w:p w:rsidR="00993DC0" w:rsidRPr="001666AB" w:rsidRDefault="00993DC0">
      <w:pPr>
        <w:pStyle w:val="3"/>
        <w:spacing w:line="360" w:lineRule="auto"/>
        <w:rPr>
          <w:rFonts w:cs="Calibri"/>
        </w:rPr>
      </w:pPr>
      <w:r w:rsidRPr="001666AB">
        <w:rPr>
          <w:rFonts w:cs="Calibri"/>
        </w:rPr>
        <w:t xml:space="preserve"> </w:t>
      </w:r>
      <w:bookmarkStart w:id="11" w:name="_Toc323798983"/>
      <w:r w:rsidRPr="001666AB">
        <w:rPr>
          <w:rFonts w:cs="Calibri"/>
        </w:rPr>
        <w:t>Όργανα και Επιτροπές (Διακυβέρνηση του Έργου)</w:t>
      </w:r>
      <w:bookmarkEnd w:id="11"/>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rPr>
                <w:sz w:val="22"/>
                <w:szCs w:val="22"/>
              </w:rPr>
            </w:pPr>
            <w:r w:rsidRPr="001666AB">
              <w:rPr>
                <w:sz w:val="22"/>
                <w:szCs w:val="22"/>
              </w:rPr>
              <w:t>Για τις ανάγκες υλοποίησης του έργου θα συσταθούν οι παρακάτω επιτροπές:</w:t>
            </w:r>
          </w:p>
          <w:p w:rsidR="00993DC0" w:rsidRPr="001666AB" w:rsidRDefault="00993DC0">
            <w:pPr>
              <w:pStyle w:val="Default"/>
              <w:rPr>
                <w:sz w:val="22"/>
                <w:szCs w:val="22"/>
              </w:rPr>
            </w:pPr>
            <w:r w:rsidRPr="001666AB">
              <w:rPr>
                <w:sz w:val="22"/>
                <w:szCs w:val="22"/>
              </w:rPr>
              <w:t xml:space="preserve"> </w:t>
            </w:r>
          </w:p>
          <w:p w:rsidR="00993DC0" w:rsidRPr="001666AB" w:rsidRDefault="00993DC0">
            <w:pPr>
              <w:pStyle w:val="Default"/>
              <w:spacing w:after="37"/>
              <w:rPr>
                <w:i/>
                <w:iCs/>
                <w:sz w:val="22"/>
                <w:szCs w:val="22"/>
              </w:rPr>
            </w:pPr>
            <w:r w:rsidRPr="001666AB">
              <w:rPr>
                <w:b/>
                <w:iCs/>
                <w:sz w:val="22"/>
                <w:szCs w:val="22"/>
              </w:rPr>
              <w:t>Επιτροπή Αξιολόγησης των αποτελεσμάτων του Διαγωνισμού και των διαδικασιών Διαπραγμάτευσης</w:t>
            </w:r>
            <w:r w:rsidRPr="001666AB">
              <w:rPr>
                <w:i/>
                <w:iCs/>
                <w:sz w:val="22"/>
                <w:szCs w:val="22"/>
              </w:rPr>
              <w:t xml:space="preserve"> </w:t>
            </w:r>
            <w:r w:rsidRPr="001666AB">
              <w:rPr>
                <w:b/>
                <w:iCs/>
                <w:sz w:val="22"/>
                <w:szCs w:val="22"/>
              </w:rPr>
              <w:t>(ΕΑΔΔ)</w:t>
            </w:r>
            <w:r w:rsidRPr="001666AB">
              <w:rPr>
                <w:i/>
                <w:iCs/>
                <w:sz w:val="22"/>
                <w:szCs w:val="22"/>
              </w:rPr>
              <w:t xml:space="preserve"> </w:t>
            </w:r>
          </w:p>
          <w:p w:rsidR="00993DC0" w:rsidRPr="001666AB" w:rsidRDefault="00993DC0">
            <w:pPr>
              <w:pStyle w:val="Default"/>
              <w:spacing w:after="37"/>
              <w:jc w:val="both"/>
              <w:rPr>
                <w:sz w:val="22"/>
                <w:szCs w:val="22"/>
              </w:rPr>
            </w:pPr>
            <w:r w:rsidRPr="001666AB">
              <w:rPr>
                <w:sz w:val="22"/>
                <w:szCs w:val="22"/>
              </w:rPr>
              <w:t xml:space="preserve">Ο διαγωνισμός θα διεξαχθεί από πενταμελή Επιτροπή που θα συσταθεί μετά από κλήρωση σύμφωνα με το άρθρο 26 του ν.4024/2011 και με απόφαση του ΕΛΚΕ. Η Επιτροπή είναι αρμόδια για τη διαδικασία ελέγχου των δικαιολογητικών, για τη διαδικασία αξιολόγησης των προτάσεων των υποψηφίων καθώς και για κάθε θέμα που προκύπτει ως και κατά την εκτέλεση της Σύμβασης (άρθρο 38 του Π.Δ. 118/2007). </w:t>
            </w:r>
          </w:p>
          <w:p w:rsidR="00993DC0" w:rsidRPr="001666AB" w:rsidRDefault="00993DC0">
            <w:pPr>
              <w:pStyle w:val="Default"/>
              <w:spacing w:after="37"/>
              <w:jc w:val="both"/>
              <w:rPr>
                <w:sz w:val="22"/>
                <w:szCs w:val="22"/>
              </w:rPr>
            </w:pPr>
          </w:p>
          <w:p w:rsidR="00993DC0" w:rsidRPr="001666AB" w:rsidRDefault="00993DC0">
            <w:pPr>
              <w:pStyle w:val="Default"/>
              <w:jc w:val="both"/>
              <w:rPr>
                <w:b/>
                <w:iCs/>
                <w:sz w:val="22"/>
                <w:szCs w:val="22"/>
              </w:rPr>
            </w:pPr>
            <w:r w:rsidRPr="001666AB">
              <w:rPr>
                <w:b/>
                <w:iCs/>
                <w:sz w:val="22"/>
                <w:szCs w:val="22"/>
              </w:rPr>
              <w:t>Επιτροπή Αξιολόγησης Ενστάσεων και Προσφυγών (ΕΑΕΠ)</w:t>
            </w:r>
          </w:p>
          <w:p w:rsidR="00993DC0" w:rsidRPr="001666AB" w:rsidRDefault="00993DC0">
            <w:pPr>
              <w:pStyle w:val="Default"/>
              <w:jc w:val="both"/>
              <w:rPr>
                <w:sz w:val="22"/>
                <w:szCs w:val="22"/>
              </w:rPr>
            </w:pPr>
            <w:r w:rsidRPr="001666AB">
              <w:rPr>
                <w:sz w:val="22"/>
                <w:szCs w:val="22"/>
              </w:rPr>
              <w:t xml:space="preserve">Τριμελής επιτροπή που θα συσταθεί μετά από κλήρωση σύμφωνα με το άρθρο 26 του ν.4024/2011 και με απόφαση του ΕΛΚΕ. </w:t>
            </w:r>
          </w:p>
          <w:p w:rsidR="00993DC0" w:rsidRPr="001666AB" w:rsidRDefault="00993DC0">
            <w:pPr>
              <w:pStyle w:val="Default"/>
              <w:jc w:val="both"/>
              <w:rPr>
                <w:sz w:val="22"/>
                <w:szCs w:val="22"/>
              </w:rPr>
            </w:pPr>
            <w:r w:rsidRPr="001666AB">
              <w:rPr>
                <w:sz w:val="22"/>
                <w:szCs w:val="22"/>
              </w:rPr>
              <w:t xml:space="preserve">Επισημαίνεται ότι οι επιτροπές αξιολόγησης γνωμοδοτούν και για κάθε θέμα που προκύπτει κατά τη διενέργεια του διαγωνισμού ή τη διαδικασία διαπραγμάτευσης ως και κατά την εκτέλεση της σύμβασης. </w:t>
            </w:r>
          </w:p>
          <w:p w:rsidR="00993DC0" w:rsidRPr="001666AB" w:rsidRDefault="00993DC0">
            <w:pPr>
              <w:pStyle w:val="Default"/>
              <w:jc w:val="both"/>
              <w:rPr>
                <w:sz w:val="22"/>
                <w:szCs w:val="22"/>
              </w:rPr>
            </w:pPr>
          </w:p>
          <w:p w:rsidR="00B0183F" w:rsidRPr="001666AB" w:rsidRDefault="00B0183F">
            <w:pPr>
              <w:pStyle w:val="Default"/>
              <w:jc w:val="both"/>
              <w:rPr>
                <w:b/>
                <w:sz w:val="22"/>
                <w:szCs w:val="22"/>
              </w:rPr>
            </w:pPr>
          </w:p>
          <w:p w:rsidR="00993DC0" w:rsidRPr="001666AB" w:rsidRDefault="00993DC0">
            <w:pPr>
              <w:pStyle w:val="Default"/>
              <w:jc w:val="both"/>
              <w:rPr>
                <w:sz w:val="22"/>
                <w:szCs w:val="22"/>
              </w:rPr>
            </w:pPr>
            <w:r w:rsidRPr="001666AB">
              <w:rPr>
                <w:b/>
                <w:sz w:val="22"/>
                <w:szCs w:val="22"/>
              </w:rPr>
              <w:lastRenderedPageBreak/>
              <w:t>Επιτροπή Παρακολούθησης και Παραλαβής του Έργου</w:t>
            </w:r>
            <w:r w:rsidRPr="001666AB">
              <w:rPr>
                <w:sz w:val="22"/>
                <w:szCs w:val="22"/>
              </w:rPr>
              <w:t xml:space="preserve"> </w:t>
            </w:r>
            <w:r w:rsidRPr="001666AB">
              <w:rPr>
                <w:b/>
                <w:sz w:val="22"/>
                <w:szCs w:val="22"/>
              </w:rPr>
              <w:t>(ΕΠΠΕ</w:t>
            </w:r>
            <w:r w:rsidRPr="001666AB">
              <w:rPr>
                <w:sz w:val="22"/>
                <w:szCs w:val="22"/>
              </w:rPr>
              <w:t>)</w:t>
            </w:r>
          </w:p>
          <w:p w:rsidR="00993DC0" w:rsidRPr="001666AB" w:rsidRDefault="00993DC0">
            <w:pPr>
              <w:pStyle w:val="Default"/>
              <w:jc w:val="both"/>
              <w:rPr>
                <w:sz w:val="22"/>
                <w:szCs w:val="22"/>
              </w:rPr>
            </w:pPr>
            <w:r w:rsidRPr="001666AB">
              <w:rPr>
                <w:sz w:val="22"/>
                <w:szCs w:val="22"/>
              </w:rPr>
              <w:t xml:space="preserve">Για τις ανάγκες παρακολούθησης και οριστικής παραλαβής του Έργου όπως θα προκηρυχθεί από την παρούσα διακήρυξη θα οριστεί από την αναθέτουσα αρχή η </w:t>
            </w:r>
            <w:r w:rsidRPr="001666AB">
              <w:rPr>
                <w:b/>
                <w:bCs/>
                <w:sz w:val="22"/>
                <w:szCs w:val="22"/>
              </w:rPr>
              <w:t xml:space="preserve">«Επιτροπή Παρακολούθησης και Παραλαβής Έργου (ΕΠΠΕ)». </w:t>
            </w:r>
            <w:r w:rsidRPr="001666AB">
              <w:rPr>
                <w:sz w:val="22"/>
                <w:szCs w:val="22"/>
              </w:rPr>
              <w:t>Αρμοδιότητα της ΕΠΠΕ είναι η παρακολούθηση της πορείας υλοποίησης και η προσωρινή και οριστική παραλαβή του παρόντος Έργου.</w:t>
            </w:r>
          </w:p>
        </w:tc>
      </w:tr>
    </w:tbl>
    <w:p w:rsidR="00993DC0" w:rsidRPr="001666AB" w:rsidRDefault="00993DC0">
      <w:pPr>
        <w:pStyle w:val="2"/>
        <w:spacing w:line="360" w:lineRule="auto"/>
        <w:ind w:left="357" w:hanging="357"/>
        <w:rPr>
          <w:rFonts w:cs="Calibri"/>
        </w:rPr>
      </w:pPr>
      <w:bookmarkStart w:id="12" w:name="_Toc286144441"/>
      <w:bookmarkStart w:id="13" w:name="_Toc286144442"/>
      <w:bookmarkStart w:id="14" w:name="_Toc323798984"/>
      <w:bookmarkEnd w:id="12"/>
      <w:bookmarkEnd w:id="13"/>
      <w:r w:rsidRPr="001666AB">
        <w:rPr>
          <w:rFonts w:cs="Calibri"/>
        </w:rPr>
        <w:lastRenderedPageBreak/>
        <w:t>Υφιστάμενη κατάσταση (σε σχέση με τις απαιτήσεις του Έργου)</w:t>
      </w:r>
      <w:bookmarkEnd w:id="14"/>
    </w:p>
    <w:p w:rsidR="00A71888" w:rsidRPr="001666AB" w:rsidRDefault="00A71888" w:rsidP="00A71888">
      <w:pPr>
        <w:spacing w:line="360" w:lineRule="auto"/>
        <w:jc w:val="both"/>
        <w:rPr>
          <w:rFonts w:cs="Calibri"/>
          <w:color w:val="000000"/>
          <w:sz w:val="22"/>
          <w:szCs w:val="22"/>
        </w:rPr>
      </w:pPr>
      <w:bookmarkStart w:id="15" w:name="_Toc323798985"/>
      <w:r w:rsidRPr="001666AB">
        <w:rPr>
          <w:rFonts w:cs="Calibri"/>
          <w:color w:val="000000"/>
          <w:sz w:val="22"/>
          <w:szCs w:val="22"/>
        </w:rPr>
        <w:t>Παρά την πρόοδο που έχει επιτευχθεί τα τελευταία χρόνια όσον αφορά την ισότιμη πρόσβαση</w:t>
      </w:r>
      <w:r w:rsidRPr="001666AB">
        <w:rPr>
          <w:rFonts w:cs="Arial"/>
          <w:sz w:val="20"/>
          <w:szCs w:val="20"/>
        </w:rPr>
        <w:t xml:space="preserve"> </w:t>
      </w:r>
      <w:r w:rsidRPr="001666AB">
        <w:rPr>
          <w:rFonts w:cs="Calibri"/>
          <w:color w:val="000000"/>
          <w:sz w:val="22"/>
          <w:szCs w:val="22"/>
        </w:rPr>
        <w:t>των σπουδαστών στις υπηρεσίες του Ιδρύματος, μεγάλο μέρος των υπηρεσιών εξακολουθεί να παραμένει απρόσιτο σε  ειδικές κατηγορίες σπουδαστών. Την τελευταία 20ετία και μετά από σειρά ευνοϊκών νομοθετικών ρυθμίσεων, η συμμετοχή ατόμων με αναπηρία και ατόμων με μαθησιακές δυσκολίες στην Τριτοβάθμια Εκπαίδευση έχει αυξηθεί, με αποτέλεσμα ολοένα και περισσότερο να αναγνωρίζεται η αναγκαιότητα κατανόησης και αντιμετώπισης των ιδιαίτερων αναγκών των σπουδαστών αυτών. Με την είσοδό τους στην Τριτοβάθμια Εκπαίδευση τα άτομα με αναπηρία αντιμετωπίζουν, εκτός από τις αλλαγές περιβάλλοντος και τις προσωπικές αλλαγές που βιώνουν, δυσκολίες στην παρακολούθηση των μαθημάτων (εξαιτίας σωματικής, αισθητηριακής ή άλλης ιδιαιτερότητας), στην πρόσβαση σε εκπαιδευτικό υλικό, στην πληροφόρηση (κατά κανόνα εί</w:t>
      </w:r>
      <w:r w:rsidR="006D7648" w:rsidRPr="001666AB">
        <w:rPr>
          <w:rFonts w:cs="Calibri"/>
          <w:color w:val="000000"/>
          <w:sz w:val="22"/>
          <w:szCs w:val="22"/>
        </w:rPr>
        <w:t xml:space="preserve">ναι </w:t>
      </w:r>
      <w:r w:rsidRPr="001666AB">
        <w:rPr>
          <w:rFonts w:cs="Calibri"/>
          <w:color w:val="000000"/>
          <w:sz w:val="22"/>
          <w:szCs w:val="22"/>
        </w:rPr>
        <w:t>ελλιπής για σημαντικά γεγονότα της ακαδημαϊκής ζωής όπως οι εγγραφές στα εργαστήρια, το πρόγραμμα εξετάσεων εργαστηρίων κ.λπ.). Όλα αυτά επηρεάζουν την ένταξή τους στην εκπαιδευτική διαδικασία και την αξιοποίηση των δυνατοτήτων τους.</w:t>
      </w:r>
    </w:p>
    <w:p w:rsidR="00A71888" w:rsidRPr="001666AB" w:rsidRDefault="00A71888" w:rsidP="00A71888">
      <w:pPr>
        <w:spacing w:line="360" w:lineRule="auto"/>
        <w:jc w:val="both"/>
        <w:rPr>
          <w:rFonts w:cs="Calibri"/>
          <w:color w:val="000000"/>
          <w:sz w:val="22"/>
          <w:szCs w:val="22"/>
        </w:rPr>
      </w:pPr>
      <w:r w:rsidRPr="001666AB">
        <w:rPr>
          <w:rFonts w:cs="Calibri"/>
          <w:color w:val="000000"/>
          <w:sz w:val="22"/>
          <w:szCs w:val="22"/>
        </w:rPr>
        <w:t>Γενικότερα, η έλλειψη κατάλληλων υπηρεσιών που να διευκολύνουν την αντιμετώπιση των επιπρόσθετων δυσκολιών επιτείνουν το άγχος, την ανασφάλεια των σπουδαστών αυτών και πολύ συχνά τους οδηγούν στην παραίτηση. Τα Ανώτατα Εκπαιδευτικά Ιδρύματα καλούνται να μεριμνήσουν ώστε να εξασφαλιστεί η δημιουργία ψηφιακών υπηρεσιών και μέσων για καλύτερη δυνατή ένταξη των ΑμεΑ σπουδαστών στον Ακαδημαϊκό χώρο.</w:t>
      </w:r>
    </w:p>
    <w:p w:rsidR="00A71888" w:rsidRPr="001666AB" w:rsidRDefault="00A71888" w:rsidP="00A71888">
      <w:pPr>
        <w:spacing w:line="360" w:lineRule="auto"/>
        <w:jc w:val="both"/>
        <w:rPr>
          <w:rFonts w:cs="Calibri"/>
          <w:color w:val="000000"/>
          <w:sz w:val="22"/>
          <w:szCs w:val="22"/>
        </w:rPr>
      </w:pPr>
      <w:r w:rsidRPr="001666AB">
        <w:rPr>
          <w:rFonts w:cs="Calibri"/>
          <w:color w:val="000000"/>
          <w:sz w:val="22"/>
          <w:szCs w:val="22"/>
        </w:rPr>
        <w:t>Οι ψηφιακές υπηρεσίες υποστήριξης σε ΑμεΑ αποτελούν το όχημα της ισότιμης πρόσβασης στην εκπαιδευτική διαδικασία.</w:t>
      </w:r>
    </w:p>
    <w:p w:rsidR="0085118C" w:rsidRPr="001666AB" w:rsidRDefault="0085118C" w:rsidP="0085118C">
      <w:pPr>
        <w:spacing w:line="360" w:lineRule="auto"/>
        <w:jc w:val="both"/>
        <w:rPr>
          <w:rFonts w:cs="Calibri"/>
          <w:color w:val="000000"/>
          <w:sz w:val="22"/>
          <w:szCs w:val="22"/>
        </w:rPr>
      </w:pPr>
      <w:r w:rsidRPr="001666AB">
        <w:rPr>
          <w:rFonts w:cs="Calibri"/>
          <w:color w:val="000000"/>
          <w:sz w:val="22"/>
          <w:szCs w:val="22"/>
        </w:rPr>
        <w:t xml:space="preserve">Το παρόν Υποέργο αφορά την παροχή ψηφιακής υπηρεσίας  υποστήριξης σε θέματα εκπαίδευσης, πρόσβασης, ενημέρωσης και στήριξης ΑμεΑ σπουδαστών και σπουδαστών με μαθησιακές δυσκολίες. Έμφαση θα δοθεί στην κάλυψη των αναγκών δυσλεκτικών σπουδαστών και κωφών - βαρήκοων σπουδαστών επειδή είναι σχετικά πολυάριθμοι (περισσότεροι από 30 ενεργοί κωφοί - βαρήκοοι σπουδαστές στο ΤΕΙ-Α σήμερα) αλλά και </w:t>
      </w:r>
      <w:r w:rsidRPr="001666AB">
        <w:rPr>
          <w:rFonts w:cs="Calibri"/>
          <w:color w:val="000000"/>
          <w:sz w:val="22"/>
          <w:szCs w:val="22"/>
        </w:rPr>
        <w:lastRenderedPageBreak/>
        <w:t>λόγω της προηγούμενης εμπειρίας του ιδρύματος σε αντίστοιχες δράσεις περισσότερο από δώδεκα έτη.</w:t>
      </w:r>
    </w:p>
    <w:p w:rsidR="0085118C" w:rsidRPr="001666AB" w:rsidRDefault="0085118C" w:rsidP="0085118C">
      <w:pPr>
        <w:spacing w:line="360" w:lineRule="auto"/>
        <w:jc w:val="both"/>
        <w:rPr>
          <w:rFonts w:cs="Calibri"/>
          <w:color w:val="000000"/>
          <w:sz w:val="22"/>
          <w:szCs w:val="22"/>
        </w:rPr>
      </w:pPr>
      <w:r w:rsidRPr="001666AB">
        <w:rPr>
          <w:rFonts w:cs="Calibri"/>
          <w:color w:val="000000"/>
          <w:sz w:val="22"/>
          <w:szCs w:val="22"/>
        </w:rPr>
        <w:t>Το Υποέργο αφορά τη δημιουργία και διάθεση των απαραίτητων πόρων για την πρόσβαση στις ψηφιακές υπηρεσίες του Ιδρύματος και την οργάνωση της διδασκαλίας με ειδική πρόβλεψη για τους σπουδαστές ΑμεΑ.</w:t>
      </w:r>
    </w:p>
    <w:p w:rsidR="0085118C" w:rsidRPr="001666AB" w:rsidRDefault="0085118C" w:rsidP="00A71888">
      <w:pPr>
        <w:spacing w:line="360" w:lineRule="auto"/>
        <w:jc w:val="both"/>
        <w:rPr>
          <w:rFonts w:cs="Calibri"/>
          <w:color w:val="000000"/>
          <w:sz w:val="22"/>
          <w:szCs w:val="22"/>
        </w:rPr>
      </w:pPr>
    </w:p>
    <w:p w:rsidR="00993DC0" w:rsidRPr="001666AB" w:rsidRDefault="00993DC0">
      <w:pPr>
        <w:pStyle w:val="3"/>
        <w:spacing w:line="360" w:lineRule="auto"/>
        <w:rPr>
          <w:rFonts w:cs="Calibri"/>
        </w:rPr>
      </w:pPr>
      <w:r w:rsidRPr="001666AB">
        <w:rPr>
          <w:rFonts w:cs="Calibri"/>
        </w:rPr>
        <w:t>Συνοπτική περιγραφή των υπηρεσιών και της λειτουργίας του Φορέα Λειτουργίας</w:t>
      </w:r>
      <w:bookmarkEnd w:id="15"/>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vAlign w:val="center"/>
          </w:tcPr>
          <w:p w:rsidR="00993DC0" w:rsidRPr="001666AB" w:rsidRDefault="00993DC0">
            <w:pPr>
              <w:autoSpaceDE w:val="0"/>
              <w:autoSpaceDN w:val="0"/>
              <w:adjustRightInd w:val="0"/>
              <w:jc w:val="both"/>
              <w:rPr>
                <w:rFonts w:cs="Calibri"/>
              </w:rPr>
            </w:pPr>
            <w:r w:rsidRPr="001666AB">
              <w:rPr>
                <w:rFonts w:cs="Calibri"/>
                <w:sz w:val="22"/>
                <w:szCs w:val="22"/>
              </w:rPr>
              <w:t xml:space="preserve">Το ΤΕΙ-Α ασκεί διδακτικό, ερευνητικό και κάθε άλλο έργο που προβλέπεται από την ισχύουσα νομοθεσία στο πλαίσιο της αποστολής του. Το έργο αυτό υποστηρίζεται από τις διοικητικές, οικονομικές και τεχνικές υπηρεσίες του Ιδρύματος, υπόκειται δε σε διαρκή αξιολόγηση με σκοπό τη διασφάλιση και βελτίωση της ποιότητας της διδασκαλίας και της έρευνας, των σπουδών και των λοιπών υπηρεσιών του. Για το λόγο αυτό το ΤΕΙ-Α έχει προχωρήσει σε διαδικασίες ISO 9001 που αφορούν υποδομές εκπαίδευσης. </w:t>
            </w:r>
          </w:p>
          <w:p w:rsidR="00993DC0" w:rsidRPr="001666AB" w:rsidRDefault="00993DC0">
            <w:pPr>
              <w:pStyle w:val="af0"/>
              <w:spacing w:before="0" w:after="0"/>
              <w:jc w:val="both"/>
              <w:rPr>
                <w:rFonts w:ascii="Calibri" w:hAnsi="Calibri" w:cs="Calibri"/>
                <w:sz w:val="22"/>
                <w:szCs w:val="22"/>
              </w:rPr>
            </w:pPr>
            <w:r w:rsidRPr="001666AB">
              <w:rPr>
                <w:rFonts w:ascii="Calibri" w:hAnsi="Calibri" w:cs="Calibri"/>
                <w:sz w:val="22"/>
                <w:szCs w:val="22"/>
              </w:rPr>
              <w:t>Οι δομές του Ιδρύματος που εμπλέκονται στο πλαίσιο του φορέα λειτουργίας για το συγκεκριμένο έργο είναι:</w:t>
            </w:r>
          </w:p>
          <w:p w:rsidR="00B762A8" w:rsidRPr="001666AB" w:rsidRDefault="00B762A8" w:rsidP="00D3038E">
            <w:pPr>
              <w:pStyle w:val="af0"/>
              <w:numPr>
                <w:ilvl w:val="0"/>
                <w:numId w:val="12"/>
              </w:numPr>
              <w:spacing w:before="0" w:after="0"/>
              <w:jc w:val="both"/>
              <w:rPr>
                <w:rFonts w:ascii="Calibri" w:hAnsi="Calibri" w:cs="Calibri"/>
                <w:sz w:val="22"/>
                <w:szCs w:val="22"/>
              </w:rPr>
            </w:pPr>
            <w:r w:rsidRPr="001666AB">
              <w:rPr>
                <w:rFonts w:ascii="Calibri" w:hAnsi="Calibri" w:cs="Calibri"/>
                <w:sz w:val="22"/>
                <w:szCs w:val="22"/>
              </w:rPr>
              <w:t>Η Διεύθυνση Πληροφορικής και Τεχνικών Υπηρεσιών για την υποστήριξη των δικτυακών υπηρεσιών και την παροχή επιπλέον τεχνογνωσίας</w:t>
            </w:r>
          </w:p>
          <w:p w:rsidR="00DF76C6" w:rsidRPr="001666AB" w:rsidRDefault="00DF76C6" w:rsidP="00D3038E">
            <w:pPr>
              <w:pStyle w:val="af0"/>
              <w:numPr>
                <w:ilvl w:val="0"/>
                <w:numId w:val="12"/>
              </w:numPr>
              <w:spacing w:before="0" w:after="0"/>
              <w:jc w:val="both"/>
              <w:rPr>
                <w:rFonts w:ascii="Calibri" w:hAnsi="Calibri" w:cs="Calibri"/>
                <w:sz w:val="22"/>
                <w:szCs w:val="22"/>
              </w:rPr>
            </w:pPr>
            <w:r w:rsidRPr="001666AB">
              <w:rPr>
                <w:rFonts w:ascii="Calibri" w:hAnsi="Calibri" w:cs="Calibri"/>
                <w:sz w:val="22"/>
                <w:szCs w:val="22"/>
              </w:rPr>
              <w:t xml:space="preserve">Μονάδα Στήριξης Εκπαιδευτικού Έργου </w:t>
            </w:r>
          </w:p>
          <w:p w:rsidR="00993DC0" w:rsidRPr="001666AB" w:rsidRDefault="00993DC0" w:rsidP="00D3038E">
            <w:pPr>
              <w:pStyle w:val="af0"/>
              <w:numPr>
                <w:ilvl w:val="0"/>
                <w:numId w:val="12"/>
              </w:numPr>
              <w:spacing w:before="0" w:after="0"/>
              <w:jc w:val="both"/>
              <w:rPr>
                <w:rFonts w:ascii="Calibri" w:hAnsi="Calibri" w:cs="Calibri"/>
                <w:sz w:val="22"/>
                <w:szCs w:val="24"/>
              </w:rPr>
            </w:pPr>
            <w:r w:rsidRPr="001666AB">
              <w:rPr>
                <w:rFonts w:ascii="Calibri" w:hAnsi="Calibri" w:cs="Calibri"/>
                <w:sz w:val="22"/>
                <w:szCs w:val="22"/>
              </w:rPr>
              <w:t xml:space="preserve">Το Τμήμα </w:t>
            </w:r>
            <w:r w:rsidR="00DF76C6" w:rsidRPr="001666AB">
              <w:rPr>
                <w:rFonts w:ascii="Calibri" w:hAnsi="Calibri" w:cs="Calibri"/>
                <w:sz w:val="22"/>
                <w:szCs w:val="22"/>
              </w:rPr>
              <w:t xml:space="preserve">Πληροφορικής </w:t>
            </w:r>
            <w:r w:rsidRPr="001666AB">
              <w:rPr>
                <w:rFonts w:ascii="Calibri" w:hAnsi="Calibri" w:cs="Calibri"/>
                <w:sz w:val="22"/>
                <w:szCs w:val="22"/>
              </w:rPr>
              <w:t xml:space="preserve">σε θέματα τεχνογνωσίας, διαρκούς εξέλιξης και παρακολούθησης θεμάτων ΤΠΕ </w:t>
            </w:r>
          </w:p>
        </w:tc>
      </w:tr>
    </w:tbl>
    <w:p w:rsidR="00993DC0" w:rsidRPr="001666AB" w:rsidRDefault="00993DC0">
      <w:pPr>
        <w:pStyle w:val="3"/>
        <w:spacing w:line="360" w:lineRule="auto"/>
        <w:rPr>
          <w:rFonts w:cs="Calibri"/>
        </w:rPr>
      </w:pPr>
      <w:bookmarkStart w:id="16" w:name="_Toc323798986"/>
      <w:r w:rsidRPr="001666AB">
        <w:rPr>
          <w:rFonts w:cs="Calibri"/>
        </w:rPr>
        <w:lastRenderedPageBreak/>
        <w:t>Οργανωτική Δομή και Στελέχωση του Φορέα</w:t>
      </w:r>
      <w:bookmarkEnd w:id="16"/>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vAlign w:val="center"/>
          </w:tcPr>
          <w:p w:rsidR="00993DC0" w:rsidRPr="001666AB" w:rsidRDefault="00A01752">
            <w:pPr>
              <w:pStyle w:val="ae"/>
              <w:spacing w:before="100" w:beforeAutospacing="1" w:after="100" w:afterAutospacing="1" w:line="360" w:lineRule="auto"/>
              <w:rPr>
                <w:rFonts w:ascii="Calibri" w:hAnsi="Calibri" w:cs="Calibri"/>
                <w:i/>
                <w:sz w:val="20"/>
              </w:rPr>
            </w:pPr>
            <w:r w:rsidRPr="001666AB">
              <w:rPr>
                <w:rFonts w:ascii="Calibri" w:hAnsi="Calibri" w:cs="Calibri"/>
                <w:i/>
                <w:noProof/>
                <w:sz w:val="20"/>
                <w:lang w:eastAsia="el-GR"/>
              </w:rPr>
              <w:drawing>
                <wp:inline distT="0" distB="0" distL="0" distR="0">
                  <wp:extent cx="4695825" cy="39052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695825" cy="3905250"/>
                          </a:xfrm>
                          <a:prstGeom prst="rect">
                            <a:avLst/>
                          </a:prstGeom>
                          <a:noFill/>
                          <a:ln w="9525">
                            <a:noFill/>
                            <a:miter lim="800000"/>
                            <a:headEnd/>
                            <a:tailEnd/>
                          </a:ln>
                        </pic:spPr>
                      </pic:pic>
                    </a:graphicData>
                  </a:graphic>
                </wp:inline>
              </w:drawing>
            </w:r>
          </w:p>
          <w:p w:rsidR="00993DC0" w:rsidRPr="001666AB" w:rsidRDefault="00993DC0">
            <w:pPr>
              <w:jc w:val="both"/>
              <w:rPr>
                <w:rFonts w:cs="Calibri"/>
              </w:rPr>
            </w:pPr>
          </w:p>
          <w:p w:rsidR="00A46D25" w:rsidRPr="001666AB" w:rsidRDefault="00A46D25">
            <w:pPr>
              <w:jc w:val="both"/>
              <w:rPr>
                <w:rFonts w:cs="Calibri"/>
              </w:rPr>
            </w:pPr>
          </w:p>
          <w:p w:rsidR="00993DC0" w:rsidRPr="001666AB" w:rsidRDefault="00993DC0">
            <w:pPr>
              <w:jc w:val="both"/>
              <w:rPr>
                <w:rFonts w:cs="Calibri"/>
                <w:b/>
              </w:rPr>
            </w:pPr>
            <w:r w:rsidRPr="001666AB">
              <w:rPr>
                <w:rFonts w:cs="Calibri"/>
                <w:b/>
                <w:sz w:val="22"/>
                <w:szCs w:val="22"/>
              </w:rPr>
              <w:t>Διεύθυνση Πληροφορικής και Τεχνικών Υπηρεσιών</w:t>
            </w:r>
          </w:p>
          <w:p w:rsidR="00450C67" w:rsidRPr="001666AB" w:rsidRDefault="00993DC0" w:rsidP="00450C67">
            <w:pPr>
              <w:pStyle w:val="af0"/>
              <w:spacing w:before="0" w:after="0"/>
              <w:jc w:val="both"/>
              <w:rPr>
                <w:rFonts w:cs="Calibri"/>
                <w:b/>
                <w:bCs/>
                <w:sz w:val="22"/>
                <w:szCs w:val="22"/>
              </w:rPr>
            </w:pPr>
            <w:r w:rsidRPr="001666AB">
              <w:rPr>
                <w:rFonts w:ascii="Calibri" w:hAnsi="Calibri" w:cs="Calibri"/>
                <w:sz w:val="22"/>
                <w:szCs w:val="22"/>
              </w:rPr>
              <w:t xml:space="preserve">Η </w:t>
            </w:r>
            <w:r w:rsidRPr="001666AB">
              <w:rPr>
                <w:rFonts w:ascii="Calibri" w:hAnsi="Calibri" w:cs="Calibri"/>
                <w:b/>
                <w:i/>
                <w:sz w:val="22"/>
                <w:szCs w:val="22"/>
              </w:rPr>
              <w:t xml:space="preserve">Διεύθυνση Πληροφορικής και Τεχνικών Υπηρεσιών </w:t>
            </w:r>
            <w:r w:rsidRPr="001666AB">
              <w:rPr>
                <w:rFonts w:ascii="Calibri" w:hAnsi="Calibri" w:cs="Calibri"/>
                <w:sz w:val="22"/>
                <w:szCs w:val="22"/>
              </w:rPr>
              <w:t>έχει την ευθύνη για την εξασφάλιση της ομαλής λειτουργίας των υπηρεσιών δικτύου. Είναι υπεύθυνη για την ανάπτυξη, εγκατάσταση και συντήρηση των υπηρεσιών αυτών ενώ παράλληλα είναι αρμόδια για την τήρηση των προδιαγραφών ενιαίας δομημένης καλωδιακής υποδομής και την εγκατάσταση και λειτουργία του ενεργού εξοπλισμού του Ιδρύματος. Επίσης έχει την ευθύνη για το συνεχή ανασχεδιασμό και αναβάθμιση του δικτύου δεδομένων του Ιδρύματος, σύμφωνα με τις τεχνολογικές εξελίξεις και στο πλαίσιο αυτών των αρμοδιοτήτων συνεργάζεται στενά και υποστηρίζει τη Βιβλιοθήκη. Προσωπικό της Διεύθυνσης Πληροφορικής και Τεχνικών Υπηρεσιών έχει την αποκλειστική ευθύνη για το δίκτυο της Βιβλιοθήκης.</w:t>
            </w:r>
            <w:r w:rsidR="00450C67" w:rsidRPr="001666AB">
              <w:rPr>
                <w:rFonts w:ascii="Calibri" w:hAnsi="Calibri" w:cs="Calibri"/>
                <w:sz w:val="22"/>
                <w:szCs w:val="22"/>
              </w:rPr>
              <w:t xml:space="preserve"> Στο πλαίσιο της Διεύθυνσης λειτουργεί το Κέντρο Διαχείρισης Δικτύου.</w:t>
            </w:r>
          </w:p>
          <w:p w:rsidR="00450C67" w:rsidRPr="001666AB" w:rsidRDefault="00450C67" w:rsidP="00450C67">
            <w:pPr>
              <w:rPr>
                <w:rFonts w:asciiTheme="minorHAnsi" w:hAnsiTheme="minorHAnsi" w:cs="Arial"/>
                <w:i/>
                <w:sz w:val="22"/>
                <w:szCs w:val="22"/>
                <w:u w:val="single"/>
              </w:rPr>
            </w:pPr>
            <w:r w:rsidRPr="001666AB">
              <w:rPr>
                <w:rFonts w:cs="Calibri"/>
                <w:bCs/>
                <w:i/>
                <w:sz w:val="22"/>
                <w:szCs w:val="22"/>
                <w:u w:val="single"/>
              </w:rPr>
              <w:t>Σύντομη περιγραφή του  ΚΔΔ της ΔΠΤΥ του ΤΕΙ-Α</w:t>
            </w:r>
          </w:p>
          <w:p w:rsidR="00450C67" w:rsidRPr="001666AB" w:rsidRDefault="00450C67" w:rsidP="00450C67">
            <w:pPr>
              <w:rPr>
                <w:rFonts w:asciiTheme="minorHAnsi" w:hAnsiTheme="minorHAnsi" w:cs="Arial"/>
                <w:sz w:val="22"/>
                <w:szCs w:val="22"/>
              </w:rPr>
            </w:pPr>
            <w:r w:rsidRPr="001666AB">
              <w:rPr>
                <w:rFonts w:asciiTheme="minorHAnsi" w:hAnsiTheme="minorHAnsi" w:cs="Arial"/>
                <w:sz w:val="22"/>
                <w:szCs w:val="22"/>
              </w:rPr>
              <w:t>Το Κέντρο Διαχείρισης Δικτύου (ΚΔΔ) του ΤΕΙ Αθήνας (</w:t>
            </w:r>
            <w:hyperlink r:id="rId15" w:history="1">
              <w:r w:rsidRPr="001666AB">
                <w:rPr>
                  <w:rFonts w:asciiTheme="minorHAnsi" w:hAnsiTheme="minorHAnsi"/>
                  <w:sz w:val="22"/>
                  <w:szCs w:val="22"/>
                </w:rPr>
                <w:t>www.teiath.gr/noc</w:t>
              </w:r>
            </w:hyperlink>
            <w:r w:rsidRPr="001666AB">
              <w:rPr>
                <w:rFonts w:asciiTheme="minorHAnsi" w:hAnsiTheme="minorHAnsi" w:cs="Arial"/>
                <w:sz w:val="22"/>
                <w:szCs w:val="22"/>
              </w:rPr>
              <w:t>),  υπάγεται στη Διεύθυνση Πληροφορικής και Τεχνικών Υπηρεσιών και αποτελεί σημαντική δομή του, η οποία δημιουργήθηκε στ</w:t>
            </w:r>
            <w:r w:rsidR="000D1F7E" w:rsidRPr="001666AB">
              <w:rPr>
                <w:rFonts w:asciiTheme="minorHAnsi" w:hAnsiTheme="minorHAnsi" w:cs="Arial"/>
                <w:sz w:val="22"/>
                <w:szCs w:val="22"/>
              </w:rPr>
              <w:t>ο</w:t>
            </w:r>
            <w:r w:rsidRPr="001666AB">
              <w:rPr>
                <w:rFonts w:asciiTheme="minorHAnsi" w:hAnsiTheme="minorHAnsi" w:cs="Arial"/>
                <w:sz w:val="22"/>
                <w:szCs w:val="22"/>
              </w:rPr>
              <w:t xml:space="preserve"> πλαίσι</w:t>
            </w:r>
            <w:r w:rsidR="000D1F7E" w:rsidRPr="001666AB">
              <w:rPr>
                <w:rFonts w:asciiTheme="minorHAnsi" w:hAnsiTheme="minorHAnsi" w:cs="Arial"/>
                <w:sz w:val="22"/>
                <w:szCs w:val="22"/>
              </w:rPr>
              <w:t>ο</w:t>
            </w:r>
            <w:r w:rsidRPr="001666AB">
              <w:rPr>
                <w:rFonts w:asciiTheme="minorHAnsi" w:hAnsiTheme="minorHAnsi" w:cs="Arial"/>
                <w:sz w:val="22"/>
                <w:szCs w:val="22"/>
              </w:rPr>
              <w:t xml:space="preserve"> του Β ΚΠΣ. Διαθέτει σήμερα 10 μόνιμους/αορίστου χρόνου μηχανικούς Πληροφορικής και έχει αναλάβει το σύνολο των υποχρεώσεων που αφορούν την εξασφάλιση της ομαλής λειτουργίας των Πληροφοριακών Συστημάτων του ΤΕΙ Αθήνας, των προσφερόμενων δικτυακών υπηρεσιών στους χρήστες του Ιδρύματος καθώς και τη λειτουργία των δύο αιθουσών Τηλεκπαίδευσης. </w:t>
            </w:r>
          </w:p>
          <w:p w:rsidR="00450C67" w:rsidRPr="001666AB" w:rsidRDefault="00450C67" w:rsidP="00450C67">
            <w:pPr>
              <w:rPr>
                <w:rFonts w:asciiTheme="minorHAnsi" w:hAnsiTheme="minorHAnsi" w:cs="Arial"/>
                <w:sz w:val="22"/>
                <w:szCs w:val="22"/>
              </w:rPr>
            </w:pPr>
            <w:r w:rsidRPr="001666AB">
              <w:rPr>
                <w:rFonts w:asciiTheme="minorHAnsi" w:hAnsiTheme="minorHAnsi" w:cs="Arial"/>
                <w:sz w:val="22"/>
                <w:szCs w:val="22"/>
              </w:rPr>
              <w:t xml:space="preserve">Το προσωπικό του έχει την ευθύνη για τον συνεχή ανασχεδιασμό και αναβάθμιση των </w:t>
            </w:r>
            <w:r w:rsidRPr="001666AB">
              <w:rPr>
                <w:rFonts w:asciiTheme="minorHAnsi" w:hAnsiTheme="minorHAnsi" w:cs="Arial"/>
                <w:sz w:val="22"/>
                <w:szCs w:val="22"/>
              </w:rPr>
              <w:lastRenderedPageBreak/>
              <w:t>προσφερόμενων δικτυακών υπηρεσιών και του Δικτύου Δεδομένων του Ιδρύματος, σύμφωνα με τις τεχνολογικές εξελίξεις. Γενικότερα το  Κ.Δ.Δ παρέχει στην ακαδημαϊκή κοινότητα του ΤΕΙ Αθήνας τις παρακάτω υπηρεσίες:</w:t>
            </w:r>
          </w:p>
          <w:p w:rsidR="00450C67" w:rsidRPr="001666AB" w:rsidRDefault="00450C67" w:rsidP="00450C67">
            <w:pPr>
              <w:spacing w:before="240"/>
              <w:rPr>
                <w:rFonts w:asciiTheme="minorHAnsi" w:hAnsiTheme="minorHAnsi" w:cs="Arial"/>
                <w:sz w:val="22"/>
                <w:szCs w:val="22"/>
              </w:rPr>
            </w:pPr>
            <w:r w:rsidRPr="001666AB">
              <w:rPr>
                <w:rFonts w:asciiTheme="minorHAnsi" w:hAnsiTheme="minorHAnsi" w:cs="Arial"/>
                <w:b/>
                <w:i/>
                <w:sz w:val="22"/>
                <w:szCs w:val="22"/>
              </w:rPr>
              <w:t>Υποστήριξη Υπολογιστικών Συστημάτων:</w:t>
            </w:r>
            <w:r w:rsidRPr="001666AB">
              <w:rPr>
                <w:rFonts w:asciiTheme="minorHAnsi" w:hAnsiTheme="minorHAnsi" w:cs="Arial"/>
                <w:i/>
                <w:sz w:val="22"/>
                <w:szCs w:val="22"/>
              </w:rPr>
              <w:t xml:space="preserve"> </w:t>
            </w:r>
            <w:r w:rsidRPr="001666AB">
              <w:rPr>
                <w:rFonts w:asciiTheme="minorHAnsi" w:hAnsiTheme="minorHAnsi" w:cs="Arial"/>
                <w:sz w:val="22"/>
                <w:szCs w:val="22"/>
              </w:rPr>
              <w:t xml:space="preserve">Συντήρηση/διαχείριση εξυπηρετητών του </w:t>
            </w:r>
            <w:r w:rsidR="00B762A8" w:rsidRPr="001666AB">
              <w:rPr>
                <w:rFonts w:asciiTheme="minorHAnsi" w:hAnsiTheme="minorHAnsi" w:cs="Arial"/>
                <w:sz w:val="22"/>
                <w:szCs w:val="22"/>
              </w:rPr>
              <w:t>ΤΕΙ-Α</w:t>
            </w:r>
            <w:r w:rsidRPr="001666AB">
              <w:rPr>
                <w:rFonts w:asciiTheme="minorHAnsi" w:hAnsiTheme="minorHAnsi" w:cs="Arial"/>
                <w:sz w:val="22"/>
                <w:szCs w:val="22"/>
              </w:rPr>
              <w:t xml:space="preserve"> (πραγματικών &amp; εικονικών), Αρχική εγκατάσταση &amp; διαμόρφωση νέων εξυπηρετητών, Λήψη αντιγράφων ασφαλείας (Βαckup), Εγκατάσταση, διαχείριση, συντήρηση όλων των δικτυακών υπηρεσιών και εφαρμογών του </w:t>
            </w:r>
            <w:r w:rsidR="00B762A8" w:rsidRPr="001666AB">
              <w:rPr>
                <w:rFonts w:asciiTheme="minorHAnsi" w:hAnsiTheme="minorHAnsi" w:cs="Arial"/>
                <w:sz w:val="22"/>
                <w:szCs w:val="22"/>
              </w:rPr>
              <w:t>ΤΕΙ-Α</w:t>
            </w:r>
            <w:r w:rsidRPr="001666AB">
              <w:rPr>
                <w:rFonts w:asciiTheme="minorHAnsi" w:hAnsiTheme="minorHAnsi" w:cs="Arial"/>
                <w:sz w:val="22"/>
                <w:szCs w:val="22"/>
              </w:rPr>
              <w:t>, Ανάπτυξη  νέων προηγμένων εφαρμογών δικτύου και ενσωμάτωσή τους στο περιβάλλον του δικτύου</w:t>
            </w:r>
          </w:p>
          <w:p w:rsidR="00450C67" w:rsidRPr="001666AB" w:rsidRDefault="00450C67" w:rsidP="00450C67">
            <w:pPr>
              <w:pStyle w:val="style6"/>
              <w:spacing w:before="0" w:beforeAutospacing="0" w:after="60" w:afterAutospacing="0"/>
              <w:rPr>
                <w:rFonts w:asciiTheme="minorHAnsi" w:hAnsiTheme="minorHAnsi" w:cs="Arial"/>
                <w:sz w:val="22"/>
                <w:szCs w:val="22"/>
              </w:rPr>
            </w:pPr>
            <w:r w:rsidRPr="001666AB">
              <w:rPr>
                <w:rFonts w:asciiTheme="minorHAnsi" w:hAnsiTheme="minorHAnsi" w:cs="Arial"/>
                <w:b/>
                <w:i/>
                <w:sz w:val="22"/>
                <w:szCs w:val="22"/>
              </w:rPr>
              <w:t xml:space="preserve">Υποστήριξη ενεργού δικτυακού εξοπλισμού: </w:t>
            </w:r>
            <w:r w:rsidRPr="001666AB">
              <w:rPr>
                <w:rFonts w:asciiTheme="minorHAnsi" w:hAnsiTheme="minorHAnsi" w:cs="Arial"/>
                <w:sz w:val="22"/>
                <w:szCs w:val="22"/>
              </w:rPr>
              <w:t>Το Κέντρο Διαχείρισης Δικτύου του Τ.Ε.Ι Αθήνας φροντίζει να διατηρεί σε υψηλά επίπεδα τις παρεχόμενες υπηρεσίες στο Τ</w:t>
            </w:r>
            <w:r w:rsidR="00B762A8" w:rsidRPr="001666AB">
              <w:rPr>
                <w:rFonts w:asciiTheme="minorHAnsi" w:hAnsiTheme="minorHAnsi" w:cs="Arial"/>
                <w:sz w:val="22"/>
                <w:szCs w:val="22"/>
              </w:rPr>
              <w:t xml:space="preserve">ΕΙ-Α </w:t>
            </w:r>
            <w:r w:rsidRPr="001666AB">
              <w:rPr>
                <w:rFonts w:asciiTheme="minorHAnsi" w:hAnsiTheme="minorHAnsi" w:cs="Arial"/>
                <w:sz w:val="22"/>
                <w:szCs w:val="22"/>
              </w:rPr>
              <w:t xml:space="preserve">εξασφαλίζοντας αξιοπιστία, ασφαλή πρόσβαση και συνεχή λειτουργία του δικτύου. Έχει ευθύνη για την ομαλή απρόσκοπτη λειτουργία του ενεργού εξοπλισμού του. </w:t>
            </w:r>
          </w:p>
          <w:p w:rsidR="00450C67" w:rsidRPr="001666AB" w:rsidRDefault="00450C67" w:rsidP="00450C67">
            <w:pPr>
              <w:rPr>
                <w:rFonts w:asciiTheme="minorHAnsi" w:hAnsiTheme="minorHAnsi" w:cs="Arial"/>
                <w:sz w:val="22"/>
                <w:szCs w:val="22"/>
              </w:rPr>
            </w:pPr>
            <w:r w:rsidRPr="001666AB">
              <w:rPr>
                <w:rFonts w:asciiTheme="minorHAnsi" w:hAnsiTheme="minorHAnsi" w:cs="Arial"/>
                <w:b/>
                <w:i/>
                <w:sz w:val="22"/>
                <w:szCs w:val="22"/>
              </w:rPr>
              <w:t>Υποστήριξη παρεχόμενων βασικών και προηγμένων δικτυακών υπηρεσιών:</w:t>
            </w:r>
            <w:r w:rsidRPr="001666AB">
              <w:rPr>
                <w:rFonts w:asciiTheme="minorHAnsi" w:hAnsiTheme="minorHAnsi" w:cs="Arial"/>
                <w:sz w:val="22"/>
                <w:szCs w:val="22"/>
              </w:rPr>
              <w:t xml:space="preserve"> Στο Τ.Ε.Ι Αθήνας παρέχονται σήμερα οι εξής υπηρεσίες: Ηλεκτρονικό Ταχυδρομείο (e-mail), World Wide Web (WWW), Webmail, Υπηρεσία Antispam, Yπηρεσία VPN, Ονοματολογία Διαδικτύου (DNS), Απομακρυσμένη πρόσβαση στο Διαδίκτυο (Dialup), Υπηρεσία Καταλόγου (Directory Service), Υπηρεσία Αρωγής Χρηστών (HelpDesk). </w:t>
            </w:r>
          </w:p>
          <w:p w:rsidR="00450C67" w:rsidRPr="001666AB" w:rsidRDefault="00450C67" w:rsidP="00450C67">
            <w:pPr>
              <w:rPr>
                <w:rFonts w:asciiTheme="minorHAnsi" w:hAnsiTheme="minorHAnsi" w:cs="Arial"/>
                <w:sz w:val="22"/>
                <w:szCs w:val="22"/>
              </w:rPr>
            </w:pPr>
            <w:r w:rsidRPr="001666AB">
              <w:rPr>
                <w:rFonts w:asciiTheme="minorHAnsi" w:hAnsiTheme="minorHAnsi" w:cs="Arial"/>
                <w:b/>
                <w:i/>
                <w:sz w:val="22"/>
                <w:szCs w:val="22"/>
              </w:rPr>
              <w:t>Ασφάλεια δεδομένων:</w:t>
            </w:r>
            <w:r w:rsidRPr="001666AB">
              <w:rPr>
                <w:rFonts w:asciiTheme="minorHAnsi" w:hAnsiTheme="minorHAnsi" w:cs="Arial"/>
                <w:sz w:val="22"/>
                <w:szCs w:val="22"/>
              </w:rPr>
              <w:t xml:space="preserve"> Το ΚΔΔ είναι υπεύθυνο για τη διασφάλιση του απορρήτου της διακινούμενης πληροφορίας από υποκλοπές, της αποθηκευμένης πληροφορίας (e-mail) και της ακεραιότητας των συστημάτων των κόμβων του δικτύου </w:t>
            </w:r>
          </w:p>
          <w:p w:rsidR="00450C67" w:rsidRPr="001666AB" w:rsidRDefault="00450C67" w:rsidP="00450C67">
            <w:pPr>
              <w:pStyle w:val="style6"/>
              <w:spacing w:before="0" w:beforeAutospacing="0" w:after="60" w:afterAutospacing="0"/>
              <w:rPr>
                <w:rFonts w:asciiTheme="minorHAnsi" w:hAnsiTheme="minorHAnsi" w:cs="Arial"/>
                <w:sz w:val="22"/>
                <w:szCs w:val="22"/>
              </w:rPr>
            </w:pPr>
            <w:r w:rsidRPr="001666AB">
              <w:rPr>
                <w:rFonts w:asciiTheme="minorHAnsi" w:hAnsiTheme="minorHAnsi" w:cs="Arial"/>
                <w:b/>
                <w:i/>
                <w:sz w:val="22"/>
                <w:szCs w:val="22"/>
              </w:rPr>
              <w:t>Υποστήριξη χρηστών (Help Desk):</w:t>
            </w:r>
            <w:r w:rsidRPr="001666AB">
              <w:rPr>
                <w:rFonts w:asciiTheme="minorHAnsi" w:hAnsiTheme="minorHAnsi" w:cs="Arial"/>
                <w:sz w:val="22"/>
                <w:szCs w:val="22"/>
              </w:rPr>
              <w:t xml:space="preserve"> Η υπηρεσία Αρωγής Χρηστών (Ηelp Desk) δέχεται, καταγράφει και επιλύει όλα τα δικτυακά προβλήματα των χρηστών</w:t>
            </w:r>
          </w:p>
          <w:p w:rsidR="00450C67" w:rsidRPr="001666AB" w:rsidRDefault="00450C67" w:rsidP="00450C67">
            <w:pPr>
              <w:jc w:val="both"/>
              <w:rPr>
                <w:rFonts w:cs="Calibri"/>
                <w:b/>
                <w:bCs/>
                <w:sz w:val="22"/>
                <w:szCs w:val="22"/>
              </w:rPr>
            </w:pPr>
          </w:p>
          <w:p w:rsidR="00450C67" w:rsidRPr="001666AB" w:rsidRDefault="00450C67" w:rsidP="00450C67">
            <w:pPr>
              <w:jc w:val="both"/>
              <w:rPr>
                <w:rFonts w:cs="Calibri"/>
                <w:b/>
                <w:bCs/>
              </w:rPr>
            </w:pPr>
            <w:r w:rsidRPr="001666AB">
              <w:rPr>
                <w:rFonts w:cs="Calibri"/>
                <w:b/>
                <w:bCs/>
                <w:sz w:val="22"/>
                <w:szCs w:val="22"/>
              </w:rPr>
              <w:t>Ρόλος στην υλοποίηση του έργου</w:t>
            </w:r>
          </w:p>
          <w:p w:rsidR="00450C67" w:rsidRPr="001666AB" w:rsidRDefault="00450C67" w:rsidP="00450C67">
            <w:pPr>
              <w:jc w:val="both"/>
              <w:rPr>
                <w:rFonts w:cs="Calibri"/>
                <w:bCs/>
                <w:sz w:val="22"/>
                <w:szCs w:val="22"/>
              </w:rPr>
            </w:pPr>
            <w:r w:rsidRPr="001666AB">
              <w:rPr>
                <w:rFonts w:cs="Calibri"/>
                <w:bCs/>
                <w:sz w:val="22"/>
                <w:szCs w:val="22"/>
              </w:rPr>
              <w:t xml:space="preserve">Το ΤΕΙ-Α θα παρέχει την υποδομή </w:t>
            </w:r>
            <w:r w:rsidRPr="001666AB">
              <w:rPr>
                <w:rFonts w:cs="Calibri"/>
                <w:bCs/>
                <w:sz w:val="22"/>
                <w:szCs w:val="22"/>
                <w:lang w:val="en-US"/>
              </w:rPr>
              <w:t>serve</w:t>
            </w:r>
            <w:r w:rsidR="00AC73D2" w:rsidRPr="001666AB">
              <w:rPr>
                <w:rFonts w:cs="Calibri"/>
                <w:bCs/>
                <w:sz w:val="22"/>
                <w:szCs w:val="22"/>
                <w:lang w:val="en-US"/>
              </w:rPr>
              <w:t>r</w:t>
            </w:r>
            <w:r w:rsidRPr="001666AB">
              <w:rPr>
                <w:rFonts w:cs="Calibri"/>
                <w:bCs/>
                <w:sz w:val="22"/>
                <w:szCs w:val="22"/>
                <w:lang w:val="en-US"/>
              </w:rPr>
              <w:t>s</w:t>
            </w:r>
            <w:r w:rsidRPr="001666AB">
              <w:rPr>
                <w:rFonts w:cs="Calibri"/>
                <w:bCs/>
                <w:sz w:val="22"/>
                <w:szCs w:val="22"/>
              </w:rPr>
              <w:t xml:space="preserve"> για τη φιλοξενία </w:t>
            </w:r>
            <w:r w:rsidR="00AC73D2" w:rsidRPr="001666AB">
              <w:rPr>
                <w:rFonts w:cs="Calibri"/>
                <w:bCs/>
                <w:sz w:val="22"/>
                <w:szCs w:val="22"/>
              </w:rPr>
              <w:t>τ</w:t>
            </w:r>
            <w:r w:rsidRPr="001666AB">
              <w:rPr>
                <w:rFonts w:cs="Calibri"/>
                <w:bCs/>
                <w:sz w:val="22"/>
                <w:szCs w:val="22"/>
              </w:rPr>
              <w:t xml:space="preserve">ου εκπαιδευτικού υλικού και την υποστήριξη των υπηρεσιών και των λειτουργιών της. Το ΚΔΔ του ΤΕΙ-Α θα αποτελέσει το σημείο διατήρησης των δεδομένων και μεταδεδομένων του υποέργου. Ο φορέας υλοποίησης ΤΕΙ-Α θα διαχειρίζεται το σύστημα μέσω </w:t>
            </w:r>
            <w:r w:rsidRPr="001666AB">
              <w:rPr>
                <w:rFonts w:cs="Calibri"/>
                <w:bCs/>
                <w:sz w:val="22"/>
                <w:szCs w:val="22"/>
                <w:lang w:val="en-US"/>
              </w:rPr>
              <w:t>VM</w:t>
            </w:r>
            <w:r w:rsidRPr="001666AB">
              <w:rPr>
                <w:rFonts w:cs="Calibri"/>
                <w:bCs/>
                <w:sz w:val="22"/>
                <w:szCs w:val="22"/>
              </w:rPr>
              <w:t xml:space="preserve"> (</w:t>
            </w:r>
            <w:r w:rsidRPr="001666AB">
              <w:rPr>
                <w:rFonts w:cs="Calibri"/>
                <w:bCs/>
                <w:sz w:val="22"/>
                <w:szCs w:val="22"/>
                <w:lang w:val="en-US"/>
              </w:rPr>
              <w:t>virtual</w:t>
            </w:r>
            <w:r w:rsidRPr="001666AB">
              <w:rPr>
                <w:rFonts w:cs="Calibri"/>
                <w:bCs/>
                <w:sz w:val="22"/>
                <w:szCs w:val="22"/>
              </w:rPr>
              <w:t xml:space="preserve"> </w:t>
            </w:r>
            <w:r w:rsidRPr="001666AB">
              <w:rPr>
                <w:rFonts w:cs="Calibri"/>
                <w:bCs/>
                <w:sz w:val="22"/>
                <w:szCs w:val="22"/>
                <w:lang w:val="en-US"/>
              </w:rPr>
              <w:t>machine</w:t>
            </w:r>
            <w:r w:rsidRPr="001666AB">
              <w:rPr>
                <w:rFonts w:cs="Calibri"/>
                <w:bCs/>
                <w:sz w:val="22"/>
                <w:szCs w:val="22"/>
              </w:rPr>
              <w:t xml:space="preserve">).   </w:t>
            </w:r>
          </w:p>
          <w:p w:rsidR="00993DC0" w:rsidRPr="001666AB" w:rsidRDefault="00450C67" w:rsidP="00450C67">
            <w:pPr>
              <w:pStyle w:val="af0"/>
              <w:spacing w:before="0" w:after="0"/>
              <w:jc w:val="both"/>
              <w:rPr>
                <w:rFonts w:ascii="Calibri" w:hAnsi="Calibri" w:cs="Calibri"/>
                <w:i/>
                <w:color w:val="808080"/>
                <w:sz w:val="22"/>
                <w:szCs w:val="22"/>
              </w:rPr>
            </w:pPr>
            <w:r w:rsidRPr="001666AB">
              <w:rPr>
                <w:rFonts w:asciiTheme="minorHAnsi" w:hAnsiTheme="minorHAnsi" w:cs="Arial"/>
                <w:sz w:val="22"/>
                <w:szCs w:val="22"/>
              </w:rPr>
              <w:t>Οι υπηρεσίες προσφέρονται από ένα σύνολο έμπειρων μηχανικών πληροφορικής  οι οποίοι καλύπτουν  τις παρακάτω ειδικότητες: Μηχανικοί  Συστημάτων και Δικτυακών Υπηρεσιών,  Μηχανικοί Πληροφοριακών Συστημάτων Εφαρμογών, Μηχανικοί Διαχείρισης Δικτύου κορμού, διανομής, πρόσβασης, Μηχανικό Υποστήριξης αιθουσών Τηλεκπαίδευσης, Μηχανικό Υποστήριξης Φοιτητολογίου και Τεχνικό  Διαχείρισης Περιεχομένου WEB.</w:t>
            </w:r>
            <w:r w:rsidR="00993DC0" w:rsidRPr="001666AB">
              <w:rPr>
                <w:rFonts w:ascii="Calibri" w:hAnsi="Calibri" w:cs="Calibri"/>
                <w:sz w:val="22"/>
                <w:szCs w:val="22"/>
              </w:rPr>
              <w:t xml:space="preserve"> </w:t>
            </w:r>
          </w:p>
          <w:p w:rsidR="00B02592" w:rsidRPr="001666AB" w:rsidRDefault="00B02592">
            <w:pPr>
              <w:pStyle w:val="af0"/>
              <w:spacing w:before="0" w:after="0"/>
              <w:jc w:val="both"/>
              <w:rPr>
                <w:rFonts w:ascii="Calibri" w:hAnsi="Calibri" w:cs="Calibri"/>
                <w:sz w:val="22"/>
                <w:szCs w:val="22"/>
              </w:rPr>
            </w:pPr>
          </w:p>
          <w:p w:rsidR="00450C67" w:rsidRPr="001666AB" w:rsidRDefault="00450C67" w:rsidP="00450C67">
            <w:pPr>
              <w:pStyle w:val="af0"/>
              <w:jc w:val="both"/>
              <w:rPr>
                <w:rFonts w:ascii="Calibri" w:hAnsi="Calibri" w:cs="Calibri"/>
                <w:b/>
                <w:sz w:val="22"/>
                <w:szCs w:val="22"/>
              </w:rPr>
            </w:pPr>
            <w:r w:rsidRPr="001666AB">
              <w:rPr>
                <w:rFonts w:ascii="Calibri" w:hAnsi="Calibri" w:cs="Calibri"/>
                <w:b/>
                <w:sz w:val="22"/>
                <w:szCs w:val="22"/>
              </w:rPr>
              <w:t xml:space="preserve">Μονάδα Στήριξης Εκπαιδευτικού Έργου </w:t>
            </w:r>
          </w:p>
          <w:p w:rsidR="00450C67" w:rsidRPr="001666AB" w:rsidRDefault="00450C67" w:rsidP="00450C67">
            <w:pPr>
              <w:pStyle w:val="af0"/>
              <w:jc w:val="both"/>
              <w:rPr>
                <w:rFonts w:ascii="Calibri" w:hAnsi="Calibri" w:cs="Calibri"/>
                <w:sz w:val="22"/>
                <w:szCs w:val="22"/>
              </w:rPr>
            </w:pPr>
            <w:r w:rsidRPr="001666AB">
              <w:rPr>
                <w:rFonts w:ascii="Calibri" w:hAnsi="Calibri" w:cs="Calibri"/>
                <w:sz w:val="22"/>
                <w:szCs w:val="22"/>
              </w:rPr>
              <w:t xml:space="preserve"> Το ΤΕΙ-Α στο πλαίσιο της Κατηγορίας Πράξεων 2.2.2.α. «Αναμόρφωση Προπτυχιακών Προγραμμάτων Σπουδών» του Ε.Π.Ε.Α.Ε.Κ. II, ως δράση κεντρικής υποστήριξης, δημιούργησε την Μονάδα Στήριξης Εκπαιδευτικού Έργου (ΜΣΕΕ).</w:t>
            </w:r>
          </w:p>
          <w:p w:rsidR="00450C67" w:rsidRPr="001666AB" w:rsidRDefault="00450C67" w:rsidP="00450C67">
            <w:pPr>
              <w:pStyle w:val="af0"/>
              <w:jc w:val="both"/>
              <w:rPr>
                <w:rFonts w:ascii="Calibri" w:hAnsi="Calibri" w:cs="Calibri"/>
                <w:sz w:val="22"/>
                <w:szCs w:val="22"/>
              </w:rPr>
            </w:pPr>
            <w:r w:rsidRPr="001666AB">
              <w:rPr>
                <w:rFonts w:ascii="Calibri" w:hAnsi="Calibri" w:cs="Calibri"/>
                <w:sz w:val="22"/>
                <w:szCs w:val="22"/>
              </w:rPr>
              <w:t>Σκοπός είναι να προκύψει μια παράλληλη εκπαιδευτική διαδικασία, πέραν της συμβατικής, η οποία κύρια θα προσφέρει στους σπουδαστές του ΤΕΙ-Α ένα όσο το δυνατό</w:t>
            </w:r>
            <w:r w:rsidR="000F4456">
              <w:rPr>
                <w:rFonts w:ascii="Calibri" w:hAnsi="Calibri" w:cs="Calibri"/>
                <w:sz w:val="22"/>
                <w:szCs w:val="22"/>
              </w:rPr>
              <w:t>ν</w:t>
            </w:r>
            <w:r w:rsidRPr="001666AB">
              <w:rPr>
                <w:rFonts w:ascii="Calibri" w:hAnsi="Calibri" w:cs="Calibri"/>
                <w:sz w:val="22"/>
                <w:szCs w:val="22"/>
              </w:rPr>
              <w:t xml:space="preserve"> ολοκληρωμένο πολυμορφικό εκπαιδευτικό υλικό σε μία σειρά από τα διδασκόμενα μαθήματα των προγραμμάτων σπουδών διαφόρων ειδικοτήτων. Ο τελικός στόχος είναι ενεργοποιηθούν οι προσπάθειες των σπουδαστών για περισσότερη μάθηση και να εμπλουτίζουν τις γνώσεις από μόνοι τους με όσο το δυνατό</w:t>
            </w:r>
            <w:r w:rsidR="000F4456">
              <w:rPr>
                <w:rFonts w:ascii="Calibri" w:hAnsi="Calibri" w:cs="Calibri"/>
                <w:sz w:val="22"/>
                <w:szCs w:val="22"/>
              </w:rPr>
              <w:t>ν</w:t>
            </w:r>
            <w:r w:rsidRPr="001666AB">
              <w:rPr>
                <w:rFonts w:ascii="Calibri" w:hAnsi="Calibri" w:cs="Calibri"/>
                <w:sz w:val="22"/>
                <w:szCs w:val="22"/>
              </w:rPr>
              <w:t xml:space="preserve"> αυτόνομο και δημιουργικό τρόπο.</w:t>
            </w:r>
          </w:p>
          <w:p w:rsidR="00450C67" w:rsidRPr="001666AB" w:rsidRDefault="00450C67" w:rsidP="00450C67">
            <w:pPr>
              <w:pStyle w:val="af0"/>
              <w:jc w:val="both"/>
              <w:rPr>
                <w:rFonts w:ascii="Calibri" w:hAnsi="Calibri" w:cs="Calibri"/>
                <w:sz w:val="22"/>
                <w:szCs w:val="22"/>
              </w:rPr>
            </w:pPr>
            <w:r w:rsidRPr="001666AB">
              <w:rPr>
                <w:rFonts w:ascii="Calibri" w:hAnsi="Calibri" w:cs="Calibri"/>
                <w:sz w:val="22"/>
                <w:szCs w:val="22"/>
              </w:rPr>
              <w:t xml:space="preserve">Η προσφορά προς τους σπουδαστές πολυμορφικού εκπαιδευτικού υλικού θα τους παροτρύνει και θα τους διευκολύνει στην μάθηση με αποτέλεσμα την αύξηση του </w:t>
            </w:r>
            <w:r w:rsidRPr="001666AB">
              <w:rPr>
                <w:rFonts w:ascii="Calibri" w:hAnsi="Calibri" w:cs="Calibri"/>
                <w:sz w:val="22"/>
                <w:szCs w:val="22"/>
              </w:rPr>
              <w:lastRenderedPageBreak/>
              <w:t xml:space="preserve">ποσοστού αφομοίωσης γνώσεων και υψηλότερη απόδοση στις εξετάσεις και στην βαθμολογία τους. Επίσης </w:t>
            </w:r>
            <w:r w:rsidR="00A15C5A" w:rsidRPr="001666AB">
              <w:rPr>
                <w:rFonts w:ascii="Calibri" w:hAnsi="Calibri" w:cs="Calibri"/>
                <w:sz w:val="22"/>
                <w:szCs w:val="22"/>
              </w:rPr>
              <w:t xml:space="preserve">μελλοντικά </w:t>
            </w:r>
            <w:r w:rsidRPr="001666AB">
              <w:rPr>
                <w:rFonts w:ascii="Calibri" w:hAnsi="Calibri" w:cs="Calibri"/>
                <w:sz w:val="22"/>
                <w:szCs w:val="22"/>
              </w:rPr>
              <w:t xml:space="preserve">μέσω ειδικών test αυτο-αξιολόγησης τους </w:t>
            </w:r>
            <w:r w:rsidR="00A15C5A" w:rsidRPr="001666AB">
              <w:rPr>
                <w:rFonts w:ascii="Calibri" w:hAnsi="Calibri" w:cs="Calibri"/>
                <w:sz w:val="22"/>
                <w:szCs w:val="22"/>
              </w:rPr>
              <w:t xml:space="preserve">θα </w:t>
            </w:r>
            <w:r w:rsidRPr="001666AB">
              <w:rPr>
                <w:rFonts w:ascii="Calibri" w:hAnsi="Calibri" w:cs="Calibri"/>
                <w:sz w:val="22"/>
                <w:szCs w:val="22"/>
              </w:rPr>
              <w:t>παρέχεται η δυνατότητα να αυτοκατευθύνονται για πληρέστερη κατανόηση των διδακτικών αντικειμένων.</w:t>
            </w:r>
          </w:p>
          <w:p w:rsidR="00450C67" w:rsidRPr="001666AB" w:rsidRDefault="00450C67" w:rsidP="00450C67">
            <w:pPr>
              <w:pStyle w:val="af0"/>
              <w:jc w:val="both"/>
              <w:rPr>
                <w:rFonts w:ascii="Calibri" w:hAnsi="Calibri" w:cs="Calibri"/>
                <w:sz w:val="22"/>
                <w:szCs w:val="22"/>
              </w:rPr>
            </w:pPr>
            <w:r w:rsidRPr="001666AB">
              <w:rPr>
                <w:rFonts w:ascii="Calibri" w:hAnsi="Calibri" w:cs="Calibri"/>
                <w:sz w:val="22"/>
                <w:szCs w:val="22"/>
              </w:rPr>
              <w:t>Παράλληλα προσφέρεται στα μέλη του Εκπαιδευτικού Προσωπικού του ΤΕΙ Αθήνας η δυνατότητα να ανανεώσουν την εκπαιδευτική διαδικασία προς νέες μορφές και μεθόδους, και να αναπτυχθεί μια άμιλλα σε θέματα διαμόρφωσης και ανάπτυξης πρωτοποριακού πολυμορφικού εκπαιδευτικού υλικού.</w:t>
            </w:r>
          </w:p>
          <w:p w:rsidR="00450C67" w:rsidRPr="001666AB" w:rsidRDefault="00450C67" w:rsidP="00450C67">
            <w:pPr>
              <w:pStyle w:val="af0"/>
              <w:jc w:val="both"/>
              <w:rPr>
                <w:rFonts w:ascii="Calibri" w:hAnsi="Calibri" w:cs="Calibri"/>
                <w:sz w:val="22"/>
                <w:szCs w:val="22"/>
              </w:rPr>
            </w:pPr>
          </w:p>
          <w:p w:rsidR="00A46D25" w:rsidRPr="001666AB" w:rsidRDefault="00A46D25" w:rsidP="00A46D25">
            <w:pPr>
              <w:jc w:val="both"/>
              <w:rPr>
                <w:rFonts w:cs="Calibri"/>
                <w:b/>
              </w:rPr>
            </w:pPr>
            <w:r w:rsidRPr="001666AB">
              <w:rPr>
                <w:rFonts w:cs="Calibri"/>
                <w:b/>
                <w:sz w:val="22"/>
                <w:szCs w:val="22"/>
              </w:rPr>
              <w:t xml:space="preserve">Τμήμα Πληροφορικής </w:t>
            </w:r>
          </w:p>
          <w:p w:rsidR="00A46D25" w:rsidRPr="001666AB" w:rsidRDefault="00A46D25" w:rsidP="00A46D25">
            <w:pPr>
              <w:jc w:val="both"/>
              <w:rPr>
                <w:rFonts w:cs="Calibri"/>
                <w:sz w:val="22"/>
                <w:szCs w:val="22"/>
              </w:rPr>
            </w:pPr>
            <w:r w:rsidRPr="001666AB">
              <w:rPr>
                <w:rFonts w:cs="Calibri"/>
                <w:sz w:val="22"/>
                <w:szCs w:val="22"/>
              </w:rPr>
              <w:t xml:space="preserve">Το Ίδρυμα έχει </w:t>
            </w:r>
            <w:r w:rsidRPr="001666AB">
              <w:rPr>
                <w:rFonts w:cs="Calibri"/>
                <w:b/>
                <w:sz w:val="22"/>
                <w:szCs w:val="22"/>
              </w:rPr>
              <w:t xml:space="preserve">Τμήμα Πληροφορικής </w:t>
            </w:r>
            <w:r w:rsidRPr="001666AB">
              <w:rPr>
                <w:rFonts w:cs="Calibri"/>
                <w:sz w:val="22"/>
                <w:szCs w:val="22"/>
              </w:rPr>
              <w:t xml:space="preserve">που εντάσσεται στη Σχολή Τεχνολογικών Εφαρμογών (βλέπε οργανόγραμμα στο Α.1.1.1) το οποίο διαθέτει την τεχνογνωσία και την επιστημονική γνώση για την υλοποίηση προγραμμάτων για την αναβάθμιση των υπηρεσιών σε ΑμεΑ σπουδαστές του Ιδρύματος. Το Τμήμα λειτουργεί από το 1983 αριθμεί 25 μέλη ΕΠ και υποστηρίζεται από  επιστημονικούς και εργαστηριακούς συνεργάτες. Συνεργάζεται δε για θέματα ψηφιακών βιβλιοθηκών με μέλη ΕΠ του Τμήματος Βιβλιοθηκονομίας &amp; Συστημάτων Πληροφόρησης </w:t>
            </w:r>
            <w:r w:rsidR="000F4456">
              <w:rPr>
                <w:rFonts w:cs="Calibri"/>
                <w:sz w:val="22"/>
                <w:szCs w:val="22"/>
              </w:rPr>
              <w:t xml:space="preserve">και άλλων </w:t>
            </w:r>
            <w:r w:rsidRPr="001666AB">
              <w:rPr>
                <w:rFonts w:cs="Calibri"/>
                <w:sz w:val="22"/>
                <w:szCs w:val="22"/>
              </w:rPr>
              <w:t>τμ</w:t>
            </w:r>
            <w:r w:rsidR="000F4456">
              <w:rPr>
                <w:rFonts w:cs="Calibri"/>
                <w:sz w:val="22"/>
                <w:szCs w:val="22"/>
              </w:rPr>
              <w:t>η</w:t>
            </w:r>
            <w:r w:rsidRPr="001666AB">
              <w:rPr>
                <w:rFonts w:cs="Calibri"/>
                <w:sz w:val="22"/>
                <w:szCs w:val="22"/>
              </w:rPr>
              <w:t>μ</w:t>
            </w:r>
            <w:r w:rsidR="000F4456">
              <w:rPr>
                <w:rFonts w:cs="Calibri"/>
                <w:sz w:val="22"/>
                <w:szCs w:val="22"/>
              </w:rPr>
              <w:t>άτων</w:t>
            </w:r>
            <w:r w:rsidRPr="001666AB">
              <w:rPr>
                <w:rFonts w:cs="Calibri"/>
                <w:sz w:val="22"/>
                <w:szCs w:val="22"/>
              </w:rPr>
              <w:t xml:space="preserve"> του Ιδρύματος. </w:t>
            </w:r>
          </w:p>
          <w:p w:rsidR="00A46D25" w:rsidRPr="001666AB" w:rsidRDefault="00A46D25" w:rsidP="00A46D25">
            <w:pPr>
              <w:jc w:val="both"/>
              <w:rPr>
                <w:rFonts w:cs="Calibri"/>
                <w:sz w:val="22"/>
                <w:szCs w:val="22"/>
              </w:rPr>
            </w:pPr>
            <w:r w:rsidRPr="001666AB">
              <w:rPr>
                <w:rFonts w:cs="Calibri"/>
                <w:sz w:val="22"/>
                <w:szCs w:val="22"/>
              </w:rPr>
              <w:t>Το επιστημονικό αντικείμενο του Τμήματος</w:t>
            </w:r>
            <w:r w:rsidR="00901C4D" w:rsidRPr="001666AB">
              <w:rPr>
                <w:rFonts w:cs="Calibri"/>
                <w:sz w:val="22"/>
                <w:szCs w:val="22"/>
              </w:rPr>
              <w:t>,</w:t>
            </w:r>
            <w:r w:rsidRPr="001666AB">
              <w:rPr>
                <w:rFonts w:cs="Calibri"/>
                <w:sz w:val="22"/>
                <w:szCs w:val="22"/>
              </w:rPr>
              <w:t xml:space="preserve"> </w:t>
            </w:r>
            <w:r w:rsidR="00901C4D" w:rsidRPr="001666AB">
              <w:rPr>
                <w:rFonts w:cs="Calibri"/>
                <w:sz w:val="22"/>
                <w:szCs w:val="22"/>
              </w:rPr>
              <w:t xml:space="preserve">πέραν των υπολοίπων θεμάτων,  </w:t>
            </w:r>
            <w:r w:rsidRPr="001666AB">
              <w:rPr>
                <w:rFonts w:cs="Calibri"/>
                <w:sz w:val="22"/>
                <w:szCs w:val="22"/>
              </w:rPr>
              <w:t>καλύπτει και θέματα που είναι στο επίκεντρο της χρήσης νέας τεχνολογίας για τη δημιουργία και διαχείριση ψηφιακών υποδομών εκπαίδευσης και πληροφόρησης και επιπλ</w:t>
            </w:r>
            <w:r w:rsidR="00901C4D" w:rsidRPr="001666AB">
              <w:rPr>
                <w:rFonts w:cs="Calibri"/>
                <w:sz w:val="22"/>
                <w:szCs w:val="22"/>
              </w:rPr>
              <w:t>έον</w:t>
            </w:r>
            <w:r w:rsidRPr="001666AB">
              <w:rPr>
                <w:rFonts w:cs="Calibri"/>
                <w:sz w:val="22"/>
                <w:szCs w:val="22"/>
              </w:rPr>
              <w:t xml:space="preserve">  στοχεύει και στα παρακάτω:</w:t>
            </w:r>
          </w:p>
          <w:p w:rsidR="00901C4D" w:rsidRPr="001666AB" w:rsidRDefault="00901C4D" w:rsidP="00A46D25">
            <w:pPr>
              <w:jc w:val="both"/>
              <w:rPr>
                <w:rFonts w:cs="Calibri"/>
              </w:rPr>
            </w:pPr>
          </w:p>
          <w:p w:rsidR="00901C4D" w:rsidRPr="001666AB" w:rsidRDefault="00A46D25" w:rsidP="00D3038E">
            <w:pPr>
              <w:pStyle w:val="ae"/>
              <w:numPr>
                <w:ilvl w:val="0"/>
                <w:numId w:val="13"/>
              </w:numPr>
              <w:spacing w:after="0"/>
              <w:rPr>
                <w:rFonts w:ascii="Calibri" w:hAnsi="Calibri" w:cs="Calibri"/>
                <w:szCs w:val="22"/>
              </w:rPr>
            </w:pPr>
            <w:r w:rsidRPr="001666AB">
              <w:rPr>
                <w:rFonts w:ascii="Calibri" w:hAnsi="Calibri" w:cs="Calibri"/>
                <w:szCs w:val="22"/>
              </w:rPr>
              <w:t xml:space="preserve">Να παρέχει στους φοιτητές τις απαραίτητες θεωρητικές και πρακτικές γνώσεις προκειμένου να είναι σε θέση να σχεδιάζουν, να υλοποιούν και να εγκαθιστούν, να οργανώνουν, να διαχειρίζονται και να διοικούν </w:t>
            </w:r>
            <w:r w:rsidR="00901C4D" w:rsidRPr="001666AB">
              <w:rPr>
                <w:rFonts w:ascii="Calibri" w:hAnsi="Calibri" w:cs="Calibri"/>
                <w:szCs w:val="22"/>
              </w:rPr>
              <w:t xml:space="preserve">πληροφοριακά συστήματα, και </w:t>
            </w:r>
            <w:r w:rsidRPr="001666AB">
              <w:rPr>
                <w:rFonts w:ascii="Calibri" w:hAnsi="Calibri" w:cs="Calibri"/>
                <w:szCs w:val="22"/>
              </w:rPr>
              <w:t>μονάδες πληροφόρησης</w:t>
            </w:r>
            <w:r w:rsidR="00901C4D" w:rsidRPr="001666AB">
              <w:rPr>
                <w:rFonts w:ascii="Calibri" w:hAnsi="Calibri" w:cs="Calibri"/>
                <w:szCs w:val="22"/>
              </w:rPr>
              <w:t>,</w:t>
            </w:r>
            <w:r w:rsidRPr="001666AB">
              <w:rPr>
                <w:rFonts w:ascii="Calibri" w:hAnsi="Calibri" w:cs="Calibri"/>
                <w:szCs w:val="22"/>
              </w:rPr>
              <w:t xml:space="preserve"> κάθε είδους, καθώς επίσης να διατηρούν και να βελτιώνουν τις παρεχόμενες</w:t>
            </w:r>
            <w:r w:rsidR="00901C4D" w:rsidRPr="001666AB">
              <w:rPr>
                <w:rFonts w:ascii="Calibri" w:hAnsi="Calibri" w:cs="Calibri"/>
                <w:szCs w:val="22"/>
              </w:rPr>
              <w:t>,</w:t>
            </w:r>
            <w:r w:rsidRPr="001666AB">
              <w:rPr>
                <w:rFonts w:ascii="Calibri" w:hAnsi="Calibri" w:cs="Calibri"/>
                <w:szCs w:val="22"/>
              </w:rPr>
              <w:t xml:space="preserve"> από </w:t>
            </w:r>
            <w:r w:rsidR="00901C4D" w:rsidRPr="001666AB">
              <w:rPr>
                <w:rFonts w:ascii="Calibri" w:hAnsi="Calibri" w:cs="Calibri"/>
                <w:szCs w:val="22"/>
              </w:rPr>
              <w:t>τα πληροφ</w:t>
            </w:r>
            <w:r w:rsidR="000F4456">
              <w:rPr>
                <w:rFonts w:ascii="Calibri" w:hAnsi="Calibri" w:cs="Calibri"/>
                <w:szCs w:val="22"/>
              </w:rPr>
              <w:t>ο</w:t>
            </w:r>
            <w:r w:rsidR="00901C4D" w:rsidRPr="001666AB">
              <w:rPr>
                <w:rFonts w:ascii="Calibri" w:hAnsi="Calibri" w:cs="Calibri"/>
                <w:szCs w:val="22"/>
              </w:rPr>
              <w:t xml:space="preserve">ριακά συστήματα </w:t>
            </w:r>
            <w:r w:rsidR="000F4456">
              <w:rPr>
                <w:rFonts w:ascii="Calibri" w:hAnsi="Calibri" w:cs="Calibri"/>
                <w:szCs w:val="22"/>
              </w:rPr>
              <w:t xml:space="preserve">και </w:t>
            </w:r>
            <w:r w:rsidRPr="001666AB">
              <w:rPr>
                <w:rFonts w:ascii="Calibri" w:hAnsi="Calibri" w:cs="Calibri"/>
                <w:szCs w:val="22"/>
              </w:rPr>
              <w:t xml:space="preserve">τις μονάδες </w:t>
            </w:r>
            <w:r w:rsidR="00901C4D" w:rsidRPr="001666AB">
              <w:rPr>
                <w:rFonts w:ascii="Calibri" w:hAnsi="Calibri" w:cs="Calibri"/>
                <w:szCs w:val="22"/>
              </w:rPr>
              <w:t>τους, υ</w:t>
            </w:r>
            <w:r w:rsidRPr="001666AB">
              <w:rPr>
                <w:rFonts w:ascii="Calibri" w:hAnsi="Calibri" w:cs="Calibri"/>
                <w:szCs w:val="22"/>
              </w:rPr>
              <w:t xml:space="preserve">πηρεσίες. </w:t>
            </w:r>
          </w:p>
          <w:p w:rsidR="00A46D25" w:rsidRPr="001666AB" w:rsidRDefault="00A46D25" w:rsidP="00D3038E">
            <w:pPr>
              <w:pStyle w:val="ae"/>
              <w:numPr>
                <w:ilvl w:val="0"/>
                <w:numId w:val="13"/>
              </w:numPr>
              <w:spacing w:after="0"/>
              <w:rPr>
                <w:rFonts w:ascii="Calibri" w:hAnsi="Calibri" w:cs="Calibri"/>
                <w:szCs w:val="22"/>
              </w:rPr>
            </w:pPr>
            <w:r w:rsidRPr="001666AB">
              <w:rPr>
                <w:rFonts w:ascii="Calibri" w:hAnsi="Calibri" w:cs="Calibri"/>
                <w:szCs w:val="22"/>
              </w:rPr>
              <w:t xml:space="preserve">Να υποστηρίζουν το έργο οποιουδήποτε οργανισμού δραστηριοποιείται στην οργάνωση και διαχείριση πληροφοριών. </w:t>
            </w:r>
          </w:p>
          <w:p w:rsidR="00A46D25" w:rsidRPr="001666AB" w:rsidRDefault="00A46D25" w:rsidP="00D3038E">
            <w:pPr>
              <w:pStyle w:val="ae"/>
              <w:numPr>
                <w:ilvl w:val="0"/>
                <w:numId w:val="13"/>
              </w:numPr>
              <w:spacing w:after="0"/>
              <w:rPr>
                <w:rFonts w:ascii="Calibri" w:hAnsi="Calibri" w:cs="Calibri"/>
                <w:szCs w:val="22"/>
              </w:rPr>
            </w:pPr>
            <w:r w:rsidRPr="001666AB">
              <w:rPr>
                <w:rFonts w:ascii="Calibri" w:hAnsi="Calibri" w:cs="Calibri"/>
                <w:szCs w:val="22"/>
              </w:rPr>
              <w:t xml:space="preserve">Να παρέχει στους φοιτητές τη δυνατότητα αποτελεσματικής χρήσης ηλεκτρονικών συστημάτων διαχείρισης πληροφοριών, πολυμεσικών βάσεων πληροφοριών, ψηφιακών βιβλιοθηκών και αποθετηρίων τόσο σε ανεξάρτητο όσο και σε δικτυακό περιβάλλον. </w:t>
            </w:r>
          </w:p>
          <w:p w:rsidR="00A46D25" w:rsidRPr="001666AB" w:rsidRDefault="00A46D25" w:rsidP="00D3038E">
            <w:pPr>
              <w:pStyle w:val="ae"/>
              <w:numPr>
                <w:ilvl w:val="0"/>
                <w:numId w:val="13"/>
              </w:numPr>
              <w:spacing w:after="0"/>
              <w:rPr>
                <w:rFonts w:ascii="Calibri" w:hAnsi="Calibri" w:cs="Calibri"/>
                <w:szCs w:val="22"/>
              </w:rPr>
            </w:pPr>
            <w:r w:rsidRPr="001666AB">
              <w:rPr>
                <w:rFonts w:ascii="Calibri" w:hAnsi="Calibri" w:cs="Calibri"/>
                <w:szCs w:val="22"/>
              </w:rPr>
              <w:t xml:space="preserve">Να δημιουργεί και να ενισχύει το επιστημονικό και ερευνητικό ενδιαφέρον των φοιτητών, ώστε να είναι σε θέση να ανταποκρίνονται στις σημερινές προκλήσεις του κλάδου, καθώς επίσης να παρακολουθούν και να συνεισφέρουν στην εξέλιξη του επιστημονικού πεδίου. </w:t>
            </w:r>
          </w:p>
          <w:p w:rsidR="00A46D25" w:rsidRPr="001666AB" w:rsidRDefault="00A46D25" w:rsidP="00A46D25">
            <w:pPr>
              <w:jc w:val="both"/>
              <w:rPr>
                <w:rFonts w:cs="Calibri"/>
              </w:rPr>
            </w:pPr>
            <w:r w:rsidRPr="001666AB">
              <w:rPr>
                <w:rFonts w:cs="Calibri"/>
                <w:sz w:val="22"/>
                <w:szCs w:val="22"/>
              </w:rPr>
              <w:t xml:space="preserve">Από την άποψη αυτή η ύπαρξη ενός Τμήματος Πληροφορικής και η συνεργασία του με </w:t>
            </w:r>
            <w:r w:rsidR="000F4456">
              <w:rPr>
                <w:rFonts w:cs="Calibri"/>
                <w:sz w:val="22"/>
                <w:szCs w:val="22"/>
              </w:rPr>
              <w:t xml:space="preserve">τις υπόλοιπες μονάδες </w:t>
            </w:r>
            <w:r w:rsidRPr="001666AB">
              <w:rPr>
                <w:rFonts w:cs="Calibri"/>
                <w:sz w:val="22"/>
                <w:szCs w:val="22"/>
              </w:rPr>
              <w:t>λειτουργεί ενισχυτικά και αναμένεται να είναι σημαντική η συμβολή του στην υλοποίηση του προτεινόμενου έργου</w:t>
            </w:r>
          </w:p>
          <w:p w:rsidR="00A46D25" w:rsidRPr="001666AB" w:rsidRDefault="00A46D25">
            <w:pPr>
              <w:pStyle w:val="af0"/>
              <w:spacing w:before="0" w:after="0"/>
              <w:jc w:val="both"/>
              <w:rPr>
                <w:rFonts w:ascii="Calibri" w:hAnsi="Calibri" w:cs="Calibri"/>
                <w:sz w:val="22"/>
                <w:szCs w:val="22"/>
              </w:rPr>
            </w:pPr>
          </w:p>
          <w:p w:rsidR="00993DC0" w:rsidRPr="001666AB" w:rsidRDefault="00993DC0">
            <w:pPr>
              <w:pStyle w:val="af0"/>
              <w:spacing w:before="0" w:after="0"/>
              <w:jc w:val="both"/>
              <w:rPr>
                <w:rFonts w:ascii="Calibri" w:hAnsi="Calibri" w:cs="Calibri"/>
                <w:sz w:val="22"/>
                <w:szCs w:val="22"/>
              </w:rPr>
            </w:pPr>
            <w:r w:rsidRPr="001666AB">
              <w:rPr>
                <w:rFonts w:ascii="Calibri" w:hAnsi="Calibri" w:cs="Calibri"/>
                <w:sz w:val="22"/>
                <w:szCs w:val="22"/>
              </w:rPr>
              <w:t xml:space="preserve">Το προτεινόμενο έργο θα υποστηριχθεί κυρίως από: </w:t>
            </w:r>
          </w:p>
          <w:p w:rsidR="00901C4D" w:rsidRPr="001666AB" w:rsidRDefault="00901C4D" w:rsidP="00901C4D">
            <w:pPr>
              <w:pStyle w:val="af0"/>
              <w:spacing w:before="0" w:after="0"/>
              <w:jc w:val="both"/>
              <w:rPr>
                <w:rFonts w:ascii="Calibri" w:hAnsi="Calibri" w:cs="Calibri"/>
                <w:sz w:val="22"/>
                <w:szCs w:val="22"/>
              </w:rPr>
            </w:pPr>
            <w:r w:rsidRPr="001666AB">
              <w:rPr>
                <w:rFonts w:ascii="Calibri" w:hAnsi="Calibri" w:cs="Calibri"/>
                <w:sz w:val="22"/>
                <w:szCs w:val="22"/>
              </w:rPr>
              <w:t>α. το προσωπικό της Διεύθυνσης Πληροφορικής και νέων Τεχνολογιών και ιδιαίτερα των ατόμων που έχουν την ευθύνη του δικτύου και υποστηρίζουν τη λειτουργία των συστημάτων της</w:t>
            </w:r>
          </w:p>
          <w:p w:rsidR="00B762A8" w:rsidRPr="001666AB" w:rsidRDefault="00993DC0">
            <w:pPr>
              <w:pStyle w:val="af0"/>
              <w:spacing w:before="0" w:after="0"/>
              <w:jc w:val="both"/>
              <w:rPr>
                <w:rFonts w:ascii="Calibri" w:hAnsi="Calibri" w:cs="Calibri"/>
                <w:sz w:val="22"/>
                <w:szCs w:val="22"/>
              </w:rPr>
            </w:pPr>
            <w:r w:rsidRPr="001666AB">
              <w:rPr>
                <w:rFonts w:ascii="Calibri" w:hAnsi="Calibri" w:cs="Calibri"/>
                <w:sz w:val="22"/>
                <w:szCs w:val="22"/>
              </w:rPr>
              <w:t>β.  το εκπαιδευτικό προσωπικό του Τμήματος</w:t>
            </w:r>
            <w:r w:rsidR="00A46D25" w:rsidRPr="001666AB">
              <w:rPr>
                <w:rFonts w:ascii="Calibri" w:hAnsi="Calibri" w:cs="Calibri"/>
                <w:sz w:val="22"/>
                <w:szCs w:val="22"/>
              </w:rPr>
              <w:t xml:space="preserve"> Πληροφορικής</w:t>
            </w:r>
            <w:r w:rsidRPr="001666AB">
              <w:rPr>
                <w:rFonts w:ascii="Calibri" w:hAnsi="Calibri" w:cs="Calibri"/>
                <w:sz w:val="22"/>
                <w:szCs w:val="22"/>
              </w:rPr>
              <w:t xml:space="preserve"> των οποίων τα γνωστικά αντικείμενα βρίσκονται σ</w:t>
            </w:r>
            <w:r w:rsidR="00A46D25" w:rsidRPr="001666AB">
              <w:rPr>
                <w:rFonts w:ascii="Calibri" w:hAnsi="Calibri" w:cs="Calibri"/>
                <w:sz w:val="22"/>
                <w:szCs w:val="22"/>
              </w:rPr>
              <w:t>ε άμεση σχέση με Νέ</w:t>
            </w:r>
            <w:r w:rsidR="00B762A8" w:rsidRPr="001666AB">
              <w:rPr>
                <w:rFonts w:ascii="Calibri" w:hAnsi="Calibri" w:cs="Calibri"/>
                <w:sz w:val="22"/>
                <w:szCs w:val="22"/>
              </w:rPr>
              <w:t>ες</w:t>
            </w:r>
            <w:r w:rsidR="00A46D25" w:rsidRPr="001666AB">
              <w:rPr>
                <w:rFonts w:ascii="Calibri" w:hAnsi="Calibri" w:cs="Calibri"/>
                <w:sz w:val="22"/>
                <w:szCs w:val="22"/>
              </w:rPr>
              <w:t xml:space="preserve"> Τεχνολογ</w:t>
            </w:r>
            <w:r w:rsidR="00B762A8" w:rsidRPr="001666AB">
              <w:rPr>
                <w:rFonts w:ascii="Calibri" w:hAnsi="Calibri" w:cs="Calibri"/>
                <w:sz w:val="22"/>
                <w:szCs w:val="22"/>
              </w:rPr>
              <w:t xml:space="preserve">ίες που είναι άμεσα αξιοποιήσιμες στο υποέργο </w:t>
            </w:r>
            <w:r w:rsidR="00A46D25" w:rsidRPr="001666AB">
              <w:rPr>
                <w:rFonts w:ascii="Calibri" w:hAnsi="Calibri" w:cs="Calibri"/>
                <w:sz w:val="22"/>
                <w:szCs w:val="22"/>
              </w:rPr>
              <w:t xml:space="preserve"> πχ </w:t>
            </w:r>
            <w:r w:rsidR="00B762A8" w:rsidRPr="001666AB">
              <w:rPr>
                <w:rFonts w:ascii="Calibri" w:hAnsi="Calibri" w:cs="Calibri"/>
                <w:sz w:val="22"/>
                <w:szCs w:val="22"/>
              </w:rPr>
              <w:t xml:space="preserve">τις τεχνολογίες </w:t>
            </w:r>
            <w:r w:rsidR="00A46D25" w:rsidRPr="001666AB">
              <w:rPr>
                <w:rFonts w:ascii="Calibri" w:hAnsi="Calibri" w:cs="Calibri"/>
                <w:sz w:val="22"/>
                <w:szCs w:val="22"/>
              </w:rPr>
              <w:t xml:space="preserve">των </w:t>
            </w:r>
            <w:r w:rsidRPr="001666AB">
              <w:rPr>
                <w:rFonts w:ascii="Calibri" w:hAnsi="Calibri" w:cs="Calibri"/>
                <w:sz w:val="22"/>
                <w:szCs w:val="22"/>
              </w:rPr>
              <w:t xml:space="preserve">ψηφιακών βιβλιοθηκών, της οργάνωσης </w:t>
            </w:r>
            <w:r w:rsidRPr="001666AB">
              <w:rPr>
                <w:rFonts w:ascii="Calibri" w:hAnsi="Calibri" w:cs="Calibri"/>
                <w:sz w:val="22"/>
                <w:szCs w:val="22"/>
              </w:rPr>
              <w:lastRenderedPageBreak/>
              <w:t>πληροφοριών</w:t>
            </w:r>
            <w:r w:rsidR="00901C4D" w:rsidRPr="001666AB">
              <w:rPr>
                <w:rFonts w:ascii="Calibri" w:hAnsi="Calibri" w:cs="Calibri"/>
                <w:sz w:val="22"/>
                <w:szCs w:val="22"/>
              </w:rPr>
              <w:t xml:space="preserve"> στο πλαίσιο πληροφοριακών συστημάτων</w:t>
            </w:r>
            <w:r w:rsidRPr="001666AB">
              <w:rPr>
                <w:rFonts w:ascii="Calibri" w:hAnsi="Calibri" w:cs="Calibri"/>
                <w:sz w:val="22"/>
                <w:szCs w:val="22"/>
              </w:rPr>
              <w:t>, τη</w:t>
            </w:r>
            <w:r w:rsidR="00B762A8" w:rsidRPr="001666AB">
              <w:rPr>
                <w:rFonts w:ascii="Calibri" w:hAnsi="Calibri" w:cs="Calibri"/>
                <w:sz w:val="22"/>
                <w:szCs w:val="22"/>
              </w:rPr>
              <w:t>ς</w:t>
            </w:r>
            <w:r w:rsidRPr="001666AB">
              <w:rPr>
                <w:rFonts w:ascii="Calibri" w:hAnsi="Calibri" w:cs="Calibri"/>
                <w:sz w:val="22"/>
                <w:szCs w:val="22"/>
              </w:rPr>
              <w:t xml:space="preserve"> παραγωγή</w:t>
            </w:r>
            <w:r w:rsidR="00B762A8" w:rsidRPr="001666AB">
              <w:rPr>
                <w:rFonts w:ascii="Calibri" w:hAnsi="Calibri" w:cs="Calibri"/>
                <w:sz w:val="22"/>
                <w:szCs w:val="22"/>
              </w:rPr>
              <w:t>ς-διαχείρισης</w:t>
            </w:r>
            <w:r w:rsidR="00901C4D" w:rsidRPr="001666AB">
              <w:rPr>
                <w:rFonts w:ascii="Calibri" w:hAnsi="Calibri" w:cs="Calibri"/>
                <w:sz w:val="22"/>
                <w:szCs w:val="22"/>
              </w:rPr>
              <w:t xml:space="preserve">-υποστήριξης </w:t>
            </w:r>
            <w:r w:rsidRPr="001666AB">
              <w:rPr>
                <w:rFonts w:ascii="Calibri" w:hAnsi="Calibri" w:cs="Calibri"/>
                <w:sz w:val="22"/>
                <w:szCs w:val="22"/>
              </w:rPr>
              <w:t xml:space="preserve"> μεταδεδομένων, της διαχείρισης πληροφοριών με τη χρήση νέων τεχνολογιών</w:t>
            </w:r>
            <w:r w:rsidR="00B762A8" w:rsidRPr="001666AB">
              <w:rPr>
                <w:rFonts w:ascii="Calibri" w:hAnsi="Calibri" w:cs="Calibri"/>
                <w:sz w:val="22"/>
                <w:szCs w:val="22"/>
              </w:rPr>
              <w:t xml:space="preserve"> (</w:t>
            </w:r>
            <w:r w:rsidR="00B762A8" w:rsidRPr="001666AB">
              <w:rPr>
                <w:rFonts w:ascii="Calibri" w:hAnsi="Calibri" w:cs="Calibri"/>
                <w:sz w:val="22"/>
                <w:szCs w:val="22"/>
                <w:lang w:val="en-US"/>
              </w:rPr>
              <w:t>mobile</w:t>
            </w:r>
            <w:r w:rsidR="00B762A8" w:rsidRPr="001666AB">
              <w:rPr>
                <w:rFonts w:ascii="Calibri" w:hAnsi="Calibri" w:cs="Calibri"/>
                <w:sz w:val="22"/>
                <w:szCs w:val="22"/>
              </w:rPr>
              <w:t xml:space="preserve"> </w:t>
            </w:r>
            <w:r w:rsidR="00B762A8" w:rsidRPr="001666AB">
              <w:rPr>
                <w:rFonts w:ascii="Calibri" w:hAnsi="Calibri" w:cs="Calibri"/>
                <w:sz w:val="22"/>
                <w:szCs w:val="22"/>
                <w:lang w:val="en-US"/>
              </w:rPr>
              <w:t>devices</w:t>
            </w:r>
            <w:r w:rsidR="00901C4D" w:rsidRPr="001666AB">
              <w:rPr>
                <w:rFonts w:ascii="Calibri" w:hAnsi="Calibri" w:cs="Calibri"/>
                <w:sz w:val="22"/>
                <w:szCs w:val="22"/>
              </w:rPr>
              <w:t xml:space="preserve"> </w:t>
            </w:r>
            <w:r w:rsidR="00B762A8" w:rsidRPr="001666AB">
              <w:rPr>
                <w:rFonts w:ascii="Calibri" w:hAnsi="Calibri" w:cs="Calibri"/>
                <w:sz w:val="22"/>
                <w:szCs w:val="22"/>
              </w:rPr>
              <w:t>κ.λπ)</w:t>
            </w:r>
            <w:r w:rsidRPr="001666AB">
              <w:rPr>
                <w:rFonts w:ascii="Calibri" w:hAnsi="Calibri" w:cs="Calibri"/>
                <w:sz w:val="22"/>
                <w:szCs w:val="22"/>
              </w:rPr>
              <w:t>, τη</w:t>
            </w:r>
            <w:r w:rsidR="00B762A8" w:rsidRPr="001666AB">
              <w:rPr>
                <w:rFonts w:ascii="Calibri" w:hAnsi="Calibri" w:cs="Calibri"/>
                <w:sz w:val="22"/>
                <w:szCs w:val="22"/>
              </w:rPr>
              <w:t xml:space="preserve">ν υποστήριξη της </w:t>
            </w:r>
            <w:r w:rsidRPr="001666AB">
              <w:rPr>
                <w:rFonts w:ascii="Calibri" w:hAnsi="Calibri" w:cs="Calibri"/>
                <w:sz w:val="22"/>
                <w:szCs w:val="22"/>
              </w:rPr>
              <w:t>θεματική</w:t>
            </w:r>
            <w:r w:rsidR="00B762A8" w:rsidRPr="001666AB">
              <w:rPr>
                <w:rFonts w:ascii="Calibri" w:hAnsi="Calibri" w:cs="Calibri"/>
                <w:sz w:val="22"/>
                <w:szCs w:val="22"/>
              </w:rPr>
              <w:t>ς</w:t>
            </w:r>
            <w:r w:rsidRPr="001666AB">
              <w:rPr>
                <w:rFonts w:ascii="Calibri" w:hAnsi="Calibri" w:cs="Calibri"/>
                <w:sz w:val="22"/>
                <w:szCs w:val="22"/>
              </w:rPr>
              <w:t xml:space="preserve"> πρόσβαση</w:t>
            </w:r>
            <w:r w:rsidR="00B762A8" w:rsidRPr="001666AB">
              <w:rPr>
                <w:rFonts w:ascii="Calibri" w:hAnsi="Calibri" w:cs="Calibri"/>
                <w:sz w:val="22"/>
                <w:szCs w:val="22"/>
              </w:rPr>
              <w:t>ς</w:t>
            </w:r>
            <w:r w:rsidRPr="001666AB">
              <w:rPr>
                <w:rFonts w:ascii="Calibri" w:hAnsi="Calibri" w:cs="Calibri"/>
                <w:sz w:val="22"/>
                <w:szCs w:val="22"/>
              </w:rPr>
              <w:t xml:space="preserve"> στις πληροφορίες. </w:t>
            </w:r>
          </w:p>
          <w:p w:rsidR="00993DC0" w:rsidRPr="001666AB" w:rsidRDefault="00993DC0">
            <w:pPr>
              <w:pStyle w:val="af0"/>
              <w:spacing w:before="0" w:after="0"/>
              <w:jc w:val="both"/>
              <w:rPr>
                <w:rFonts w:ascii="Calibri" w:hAnsi="Calibri" w:cs="Calibri"/>
                <w:sz w:val="24"/>
                <w:szCs w:val="24"/>
              </w:rPr>
            </w:pPr>
            <w:r w:rsidRPr="001666AB">
              <w:rPr>
                <w:rFonts w:ascii="Calibri" w:hAnsi="Calibri" w:cs="Calibri"/>
                <w:sz w:val="22"/>
                <w:szCs w:val="22"/>
              </w:rPr>
              <w:t>Το προσωπικό θα υποστηρίξει το έργο  τόσο κατά τη διάρκεια υλοποίησής του, όσο και μετά το πέρας ολοκλήρωσης της σύμβασης με τον ανάδοχο.</w:t>
            </w:r>
          </w:p>
        </w:tc>
      </w:tr>
      <w:tr w:rsidR="00A46D25" w:rsidRPr="001666AB">
        <w:tc>
          <w:tcPr>
            <w:tcW w:w="8522" w:type="dxa"/>
            <w:tcMar>
              <w:top w:w="113" w:type="dxa"/>
              <w:bottom w:w="113" w:type="dxa"/>
            </w:tcMar>
            <w:vAlign w:val="center"/>
          </w:tcPr>
          <w:p w:rsidR="00A46D25" w:rsidRPr="001666AB" w:rsidRDefault="00A46D25">
            <w:pPr>
              <w:pStyle w:val="ae"/>
              <w:spacing w:before="100" w:beforeAutospacing="1" w:after="100" w:afterAutospacing="1" w:line="360" w:lineRule="auto"/>
              <w:rPr>
                <w:rFonts w:ascii="Calibri" w:hAnsi="Calibri" w:cs="Calibri"/>
                <w:i/>
                <w:noProof/>
                <w:sz w:val="20"/>
                <w:lang w:eastAsia="el-GR"/>
              </w:rPr>
            </w:pPr>
          </w:p>
        </w:tc>
      </w:tr>
    </w:tbl>
    <w:p w:rsidR="00993DC0" w:rsidRPr="001666AB" w:rsidRDefault="00993DC0">
      <w:pPr>
        <w:pStyle w:val="3"/>
        <w:spacing w:line="360" w:lineRule="auto"/>
        <w:rPr>
          <w:rFonts w:cs="Calibri"/>
        </w:rPr>
      </w:pPr>
      <w:bookmarkStart w:id="17" w:name="_Toc323798987"/>
      <w:r w:rsidRPr="001666AB">
        <w:rPr>
          <w:rFonts w:cs="Calibri"/>
        </w:rPr>
        <w:t>Περιγραφή των κύριων επιχειρησιακών διαδικασιών</w:t>
      </w:r>
      <w:bookmarkEnd w:id="17"/>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autoSpaceDE w:val="0"/>
              <w:autoSpaceDN w:val="0"/>
              <w:adjustRightInd w:val="0"/>
              <w:spacing w:before="100" w:beforeAutospacing="1" w:after="100" w:afterAutospacing="1"/>
              <w:jc w:val="both"/>
              <w:rPr>
                <w:rFonts w:cs="Calibri"/>
              </w:rPr>
            </w:pPr>
            <w:r w:rsidRPr="001666AB">
              <w:rPr>
                <w:rFonts w:cs="Calibri"/>
                <w:sz w:val="22"/>
                <w:szCs w:val="22"/>
              </w:rPr>
              <w:t xml:space="preserve">Το </w:t>
            </w:r>
            <w:r w:rsidR="00A15C5A" w:rsidRPr="001666AB">
              <w:rPr>
                <w:rFonts w:cs="Calibri"/>
                <w:sz w:val="22"/>
                <w:szCs w:val="22"/>
              </w:rPr>
              <w:t xml:space="preserve">έργο </w:t>
            </w:r>
            <w:r w:rsidRPr="001666AB">
              <w:rPr>
                <w:rFonts w:cs="Calibri"/>
                <w:sz w:val="22"/>
                <w:szCs w:val="22"/>
              </w:rPr>
              <w:t>θα υποστηρίζει μια σειρά από επιχειρησιακές διαδικασίες. Ο πίνακας που ακολουθεί παρουσιάζει συνοπτικά τις διεργασίες  αυτές, τις υφιστάμενες λειτουργίες και την αναμενόμενη βελτίωση/οφέλη που θα προκύψουν με την υλοποίηση του έργου.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4"/>
              <w:gridCol w:w="1735"/>
              <w:gridCol w:w="4237"/>
            </w:tblGrid>
            <w:tr w:rsidR="00E25C96" w:rsidRPr="001666AB">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b/>
                      <w:sz w:val="20"/>
                      <w:szCs w:val="20"/>
                    </w:rPr>
                  </w:pPr>
                  <w:r w:rsidRPr="001666AB">
                    <w:rPr>
                      <w:rFonts w:cs="Calibri"/>
                      <w:b/>
                      <w:sz w:val="20"/>
                      <w:szCs w:val="20"/>
                    </w:rPr>
                    <w:t>Επιχειρησιακή διεργασία</w:t>
                  </w:r>
                </w:p>
              </w:tc>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b/>
                      <w:sz w:val="20"/>
                      <w:szCs w:val="20"/>
                    </w:rPr>
                  </w:pPr>
                  <w:r w:rsidRPr="001666AB">
                    <w:rPr>
                      <w:rFonts w:cs="Calibri"/>
                      <w:b/>
                      <w:sz w:val="20"/>
                      <w:szCs w:val="20"/>
                    </w:rPr>
                    <w:t>Υφιστάμενη διεργασία</w:t>
                  </w:r>
                </w:p>
              </w:tc>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b/>
                      <w:sz w:val="20"/>
                      <w:szCs w:val="20"/>
                    </w:rPr>
                  </w:pPr>
                  <w:r w:rsidRPr="001666AB">
                    <w:rPr>
                      <w:rFonts w:cs="Calibri"/>
                      <w:b/>
                      <w:sz w:val="20"/>
                      <w:szCs w:val="20"/>
                    </w:rPr>
                    <w:t>Βελτίωση/ Οφέλη</w:t>
                  </w:r>
                </w:p>
              </w:tc>
            </w:tr>
            <w:tr w:rsidR="00E25C96" w:rsidRPr="001666AB">
              <w:tc>
                <w:tcPr>
                  <w:tcW w:w="0" w:type="auto"/>
                  <w:tcBorders>
                    <w:top w:val="single" w:sz="4" w:space="0" w:color="auto"/>
                    <w:left w:val="single" w:sz="4" w:space="0" w:color="auto"/>
                    <w:bottom w:val="single" w:sz="4" w:space="0" w:color="auto"/>
                    <w:right w:val="single" w:sz="4" w:space="0" w:color="auto"/>
                  </w:tcBorders>
                </w:tcPr>
                <w:p w:rsidR="00993DC0" w:rsidRPr="001666AB" w:rsidRDefault="00F54552">
                  <w:pPr>
                    <w:autoSpaceDE w:val="0"/>
                    <w:autoSpaceDN w:val="0"/>
                    <w:adjustRightInd w:val="0"/>
                    <w:rPr>
                      <w:rFonts w:cs="Calibri"/>
                    </w:rPr>
                  </w:pPr>
                  <w:r w:rsidRPr="001666AB">
                    <w:rPr>
                      <w:rFonts w:cs="Calibri"/>
                      <w:sz w:val="22"/>
                      <w:szCs w:val="22"/>
                    </w:rPr>
                    <w:t>Ψηφιοποίηση και διάθεση εκπαιδευτικού υλικού σε ΑμεΑ σπουδαστές και σπουδαστές με μαθησιακά προβλήματα</w:t>
                  </w:r>
                </w:p>
              </w:tc>
              <w:tc>
                <w:tcPr>
                  <w:tcW w:w="0" w:type="auto"/>
                  <w:tcBorders>
                    <w:top w:val="single" w:sz="4" w:space="0" w:color="auto"/>
                    <w:left w:val="single" w:sz="4" w:space="0" w:color="auto"/>
                    <w:bottom w:val="single" w:sz="4" w:space="0" w:color="auto"/>
                    <w:right w:val="single" w:sz="4" w:space="0" w:color="auto"/>
                  </w:tcBorders>
                </w:tcPr>
                <w:p w:rsidR="00F54552" w:rsidRPr="001666AB" w:rsidRDefault="00F54552" w:rsidP="00F54552">
                  <w:pPr>
                    <w:autoSpaceDE w:val="0"/>
                    <w:autoSpaceDN w:val="0"/>
                    <w:adjustRightInd w:val="0"/>
                    <w:jc w:val="both"/>
                    <w:rPr>
                      <w:rFonts w:cs="Calibri"/>
                      <w:sz w:val="20"/>
                      <w:szCs w:val="20"/>
                    </w:rPr>
                  </w:pPr>
                  <w:r w:rsidRPr="001666AB">
                    <w:rPr>
                      <w:rFonts w:cs="Calibri"/>
                      <w:sz w:val="20"/>
                      <w:szCs w:val="20"/>
                    </w:rPr>
                    <w:t>Αφορά την προσαρμογή υπάρχοντος εκπαιδευτικού υλικού</w:t>
                  </w:r>
                </w:p>
                <w:p w:rsidR="00993DC0" w:rsidRPr="001666AB" w:rsidRDefault="00993DC0">
                  <w:pPr>
                    <w:autoSpaceDE w:val="0"/>
                    <w:autoSpaceDN w:val="0"/>
                    <w:adjustRightInd w:val="0"/>
                    <w:rPr>
                      <w:rFonts w:cs="Calibri"/>
                    </w:rPr>
                  </w:pPr>
                </w:p>
              </w:tc>
              <w:tc>
                <w:tcPr>
                  <w:tcW w:w="0" w:type="auto"/>
                  <w:tcBorders>
                    <w:top w:val="single" w:sz="4" w:space="0" w:color="auto"/>
                    <w:left w:val="single" w:sz="4" w:space="0" w:color="auto"/>
                    <w:bottom w:val="single" w:sz="4" w:space="0" w:color="auto"/>
                    <w:right w:val="single" w:sz="4" w:space="0" w:color="auto"/>
                  </w:tcBorders>
                </w:tcPr>
                <w:p w:rsidR="00F54552" w:rsidRPr="001666AB" w:rsidRDefault="00F54552" w:rsidP="00F54552">
                  <w:pPr>
                    <w:autoSpaceDE w:val="0"/>
                    <w:autoSpaceDN w:val="0"/>
                    <w:adjustRightInd w:val="0"/>
                    <w:jc w:val="both"/>
                    <w:rPr>
                      <w:rFonts w:cs="Calibri"/>
                      <w:sz w:val="20"/>
                      <w:szCs w:val="20"/>
                    </w:rPr>
                  </w:pPr>
                  <w:r w:rsidRPr="001666AB">
                    <w:rPr>
                      <w:rFonts w:cs="Calibri"/>
                      <w:sz w:val="20"/>
                      <w:szCs w:val="20"/>
                    </w:rPr>
                    <w:t xml:space="preserve">Προσαρμογή και επέκταση υπάρχοντος ψηφιοποιημένου εκπαιδευτικού </w:t>
                  </w:r>
                  <w:r w:rsidR="00E25C96" w:rsidRPr="001666AB">
                    <w:rPr>
                      <w:rFonts w:cs="Calibri"/>
                      <w:sz w:val="20"/>
                      <w:szCs w:val="20"/>
                    </w:rPr>
                    <w:t xml:space="preserve">και πληροφοριακού </w:t>
                  </w:r>
                  <w:r w:rsidRPr="001666AB">
                    <w:rPr>
                      <w:rFonts w:cs="Calibri"/>
                      <w:sz w:val="20"/>
                      <w:szCs w:val="20"/>
                    </w:rPr>
                    <w:t>υλικού ώστε να διασφαλίζεται η απρόσκοπτη πρ</w:t>
                  </w:r>
                  <w:r w:rsidR="00A15C5A" w:rsidRPr="001666AB">
                    <w:rPr>
                      <w:rFonts w:cs="Calibri"/>
                      <w:sz w:val="20"/>
                      <w:szCs w:val="20"/>
                    </w:rPr>
                    <w:t xml:space="preserve">οσπέλασή του </w:t>
                  </w:r>
                  <w:r w:rsidRPr="001666AB">
                    <w:rPr>
                      <w:rFonts w:cs="Calibri"/>
                      <w:sz w:val="20"/>
                      <w:szCs w:val="20"/>
                    </w:rPr>
                    <w:t xml:space="preserve">από τους σπουδαστές, μετατροπή του </w:t>
                  </w:r>
                  <w:r w:rsidR="00E25C96" w:rsidRPr="001666AB">
                    <w:rPr>
                      <w:rFonts w:cs="Calibri"/>
                      <w:sz w:val="20"/>
                      <w:szCs w:val="20"/>
                    </w:rPr>
                    <w:t xml:space="preserve">εκπαιδευτικού υλικού </w:t>
                  </w:r>
                  <w:r w:rsidRPr="001666AB">
                    <w:rPr>
                      <w:rFonts w:cs="Calibri"/>
                      <w:sz w:val="20"/>
                      <w:szCs w:val="20"/>
                    </w:rPr>
                    <w:t xml:space="preserve">ώστε να είναι συμβατό με το διεθνές πρότυπο SCORM, </w:t>
                  </w:r>
                  <w:r w:rsidR="00A15C5A" w:rsidRPr="001666AB">
                    <w:rPr>
                      <w:rFonts w:cs="Calibri"/>
                      <w:sz w:val="20"/>
                      <w:szCs w:val="20"/>
                    </w:rPr>
                    <w:t xml:space="preserve">φόρτωση </w:t>
                  </w:r>
                  <w:r w:rsidR="00E25C96" w:rsidRPr="001666AB">
                    <w:rPr>
                      <w:rFonts w:cs="Calibri"/>
                      <w:sz w:val="20"/>
                      <w:szCs w:val="20"/>
                    </w:rPr>
                    <w:t xml:space="preserve">όλου του υλικού στο πληροφοριακό σύστημα. Το </w:t>
                  </w:r>
                  <w:r w:rsidRPr="001666AB">
                    <w:rPr>
                      <w:rFonts w:cs="Calibri"/>
                      <w:sz w:val="20"/>
                      <w:szCs w:val="20"/>
                    </w:rPr>
                    <w:t>νέο ψηφιακ</w:t>
                  </w:r>
                  <w:r w:rsidR="00E25C96" w:rsidRPr="001666AB">
                    <w:rPr>
                      <w:rFonts w:cs="Calibri"/>
                      <w:sz w:val="20"/>
                      <w:szCs w:val="20"/>
                    </w:rPr>
                    <w:t>ό</w:t>
                  </w:r>
                  <w:r w:rsidRPr="001666AB">
                    <w:rPr>
                      <w:rFonts w:cs="Calibri"/>
                      <w:sz w:val="20"/>
                      <w:szCs w:val="20"/>
                    </w:rPr>
                    <w:t xml:space="preserve"> εκπαιδευτικ</w:t>
                  </w:r>
                  <w:r w:rsidR="00E25C96" w:rsidRPr="001666AB">
                    <w:rPr>
                      <w:rFonts w:cs="Calibri"/>
                      <w:sz w:val="20"/>
                      <w:szCs w:val="20"/>
                    </w:rPr>
                    <w:t>ό</w:t>
                  </w:r>
                  <w:r w:rsidRPr="001666AB">
                    <w:rPr>
                      <w:rFonts w:cs="Calibri"/>
                      <w:sz w:val="20"/>
                      <w:szCs w:val="20"/>
                    </w:rPr>
                    <w:t xml:space="preserve"> </w:t>
                  </w:r>
                  <w:r w:rsidR="00E25C96" w:rsidRPr="001666AB">
                    <w:rPr>
                      <w:rFonts w:cs="Calibri"/>
                      <w:sz w:val="20"/>
                      <w:szCs w:val="20"/>
                    </w:rPr>
                    <w:t xml:space="preserve">και πληροφοριακό </w:t>
                  </w:r>
                  <w:r w:rsidRPr="001666AB">
                    <w:rPr>
                      <w:rFonts w:cs="Calibri"/>
                      <w:sz w:val="20"/>
                      <w:szCs w:val="20"/>
                    </w:rPr>
                    <w:t>υλικ</w:t>
                  </w:r>
                  <w:r w:rsidR="00E25C96" w:rsidRPr="001666AB">
                    <w:rPr>
                      <w:rFonts w:cs="Calibri"/>
                      <w:sz w:val="20"/>
                      <w:szCs w:val="20"/>
                    </w:rPr>
                    <w:t>ό που παράγεται θα μπορεί να φορτωθεί εύκολα στο πληροφοριακό σύστημα. Δ</w:t>
                  </w:r>
                  <w:r w:rsidRPr="001666AB">
                    <w:rPr>
                      <w:rFonts w:cs="Calibri"/>
                      <w:sz w:val="20"/>
                      <w:szCs w:val="20"/>
                    </w:rPr>
                    <w:t>ιάθεσ</w:t>
                  </w:r>
                  <w:r w:rsidR="00E25C96" w:rsidRPr="001666AB">
                    <w:rPr>
                      <w:rFonts w:cs="Calibri"/>
                      <w:sz w:val="20"/>
                      <w:szCs w:val="20"/>
                    </w:rPr>
                    <w:t xml:space="preserve">η όλου του υλικού </w:t>
                  </w:r>
                  <w:r w:rsidRPr="001666AB">
                    <w:rPr>
                      <w:rFonts w:cs="Calibri"/>
                      <w:sz w:val="20"/>
                      <w:szCs w:val="20"/>
                    </w:rPr>
                    <w:t xml:space="preserve">μέσω </w:t>
                  </w:r>
                  <w:r w:rsidR="00E25C96" w:rsidRPr="001666AB">
                    <w:rPr>
                      <w:rFonts w:cs="Calibri"/>
                      <w:sz w:val="20"/>
                      <w:szCs w:val="20"/>
                    </w:rPr>
                    <w:t xml:space="preserve">του πληροφοριακού συστήματος </w:t>
                  </w:r>
                  <w:r w:rsidRPr="001666AB">
                    <w:rPr>
                      <w:rFonts w:cs="Calibri"/>
                      <w:sz w:val="20"/>
                      <w:szCs w:val="20"/>
                    </w:rPr>
                    <w:t>με χρήση ανοιχτών προτύπων.</w:t>
                  </w:r>
                </w:p>
                <w:p w:rsidR="00F54552" w:rsidRPr="001666AB" w:rsidRDefault="00F54552" w:rsidP="00F54552">
                  <w:pPr>
                    <w:autoSpaceDE w:val="0"/>
                    <w:autoSpaceDN w:val="0"/>
                    <w:adjustRightInd w:val="0"/>
                    <w:jc w:val="both"/>
                    <w:rPr>
                      <w:rFonts w:cs="Calibri"/>
                      <w:sz w:val="20"/>
                      <w:szCs w:val="20"/>
                    </w:rPr>
                  </w:pPr>
                  <w:r w:rsidRPr="001666AB">
                    <w:rPr>
                      <w:rFonts w:cs="Calibri"/>
                      <w:sz w:val="20"/>
                      <w:szCs w:val="20"/>
                    </w:rPr>
                    <w:t xml:space="preserve">Οι υπηρεσίες θα υποστηριχθούν, κυρίως, με την οργάνωση της απρόσκοπτης πρόσβασης των ΑμεΑ σε ψηφιοποιημένο σύμφωνα με τις ανάγκες τους, πληροφοριακό και εκπαιδευτικό υλικό. Πιο συγκεκριμένα,  ο Κωφός σπουδαστής θα βοηθηθεί με επεξηγηματικά βίντεο σε νοηματική, ο τυφλός σπουδαστής θα μπορεί να ακούσει ενότητες του μαθήματος, ο δυσλεκτικός θα μπορεί να  ακούσει το κείμενο αλλά και να προσαρμόσει τη διεπαφή πρόσβασης στο εκπαιδευτικό υλικό σύμφωνα με τις ανάγκες του κ.λπ. </w:t>
                  </w:r>
                </w:p>
                <w:p w:rsidR="00993DC0" w:rsidRPr="001666AB" w:rsidRDefault="00F54552" w:rsidP="00F54552">
                  <w:pPr>
                    <w:autoSpaceDE w:val="0"/>
                    <w:autoSpaceDN w:val="0"/>
                    <w:adjustRightInd w:val="0"/>
                    <w:jc w:val="both"/>
                    <w:rPr>
                      <w:rFonts w:cs="Calibri"/>
                    </w:rPr>
                  </w:pPr>
                  <w:r w:rsidRPr="001666AB">
                    <w:rPr>
                      <w:rFonts w:cs="Calibri"/>
                      <w:sz w:val="20"/>
                      <w:szCs w:val="20"/>
                    </w:rPr>
                    <w:t xml:space="preserve">Όλο το ψηφιακό </w:t>
                  </w:r>
                  <w:r w:rsidR="00E25C96" w:rsidRPr="001666AB">
                    <w:rPr>
                      <w:rFonts w:cs="Calibri"/>
                      <w:sz w:val="20"/>
                      <w:szCs w:val="20"/>
                    </w:rPr>
                    <w:t xml:space="preserve">εκπαιδευτικό και πληροφοριακό </w:t>
                  </w:r>
                  <w:r w:rsidRPr="001666AB">
                    <w:rPr>
                      <w:rFonts w:cs="Calibri"/>
                      <w:sz w:val="20"/>
                      <w:szCs w:val="20"/>
                    </w:rPr>
                    <w:t xml:space="preserve">υλικό </w:t>
                  </w:r>
                  <w:r w:rsidR="00E25C96" w:rsidRPr="001666AB">
                    <w:rPr>
                      <w:rFonts w:cs="Calibri"/>
                      <w:sz w:val="20"/>
                      <w:szCs w:val="20"/>
                    </w:rPr>
                    <w:t xml:space="preserve">που θα παράγεται στο πλαίσιο </w:t>
                  </w:r>
                  <w:r w:rsidRPr="001666AB">
                    <w:rPr>
                      <w:rFonts w:cs="Calibri"/>
                      <w:sz w:val="20"/>
                      <w:szCs w:val="20"/>
                    </w:rPr>
                    <w:t>του υποέργου θα διατίθεται ως ανοιχτά δεδομένα, με άδεια χρήσης Creative Commons (Αναφορά Προέλευσης).</w:t>
                  </w:r>
                </w:p>
              </w:tc>
            </w:tr>
            <w:tr w:rsidR="00E25C96" w:rsidRPr="001666AB">
              <w:tc>
                <w:tcPr>
                  <w:tcW w:w="0" w:type="auto"/>
                  <w:tcBorders>
                    <w:top w:val="single" w:sz="4" w:space="0" w:color="auto"/>
                    <w:left w:val="single" w:sz="4" w:space="0" w:color="auto"/>
                    <w:bottom w:val="single" w:sz="4" w:space="0" w:color="auto"/>
                    <w:right w:val="single" w:sz="4" w:space="0" w:color="auto"/>
                  </w:tcBorders>
                </w:tcPr>
                <w:p w:rsidR="00993DC0" w:rsidRPr="001666AB" w:rsidRDefault="00EA4E1D" w:rsidP="0016410D">
                  <w:pPr>
                    <w:autoSpaceDE w:val="0"/>
                    <w:autoSpaceDN w:val="0"/>
                    <w:adjustRightInd w:val="0"/>
                    <w:jc w:val="center"/>
                    <w:rPr>
                      <w:rFonts w:cs="Calibri"/>
                    </w:rPr>
                  </w:pPr>
                  <w:r w:rsidRPr="001666AB">
                    <w:rPr>
                      <w:rFonts w:cs="Calibri"/>
                      <w:sz w:val="22"/>
                      <w:szCs w:val="22"/>
                    </w:rPr>
                    <w:t xml:space="preserve">Παροχή υπηρεσίας υποστήριξης ηλεκτρονικής επικοινωνίας και </w:t>
                  </w:r>
                  <w:r w:rsidRPr="001666AB">
                    <w:rPr>
                      <w:rFonts w:cs="Calibri"/>
                      <w:sz w:val="22"/>
                      <w:szCs w:val="22"/>
                    </w:rPr>
                    <w:lastRenderedPageBreak/>
                    <w:t>εκπαίδευσης σπουδαστών με ειδικές ανάγκες</w:t>
                  </w:r>
                </w:p>
              </w:tc>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p w:rsidR="00EA4E1D" w:rsidRPr="001666AB" w:rsidRDefault="00EA4E1D" w:rsidP="00EA4E1D">
                  <w:pPr>
                    <w:rPr>
                      <w:sz w:val="18"/>
                      <w:szCs w:val="18"/>
                    </w:rPr>
                  </w:pPr>
                  <w:r w:rsidRPr="001666AB">
                    <w:rPr>
                      <w:sz w:val="18"/>
                      <w:szCs w:val="18"/>
                    </w:rPr>
                    <w:t xml:space="preserve"> Υποστηρικτική ψηφιακή υπηρεσία που υποβοηθά</w:t>
                  </w:r>
                  <w:r w:rsidR="006E2D4C" w:rsidRPr="001666AB">
                    <w:rPr>
                      <w:sz w:val="18"/>
                      <w:szCs w:val="18"/>
                    </w:rPr>
                    <w:t xml:space="preserve"> και διαφαλίζει για τους ΑμεΑ σπουδαστές</w:t>
                  </w:r>
                  <w:r w:rsidRPr="001666AB">
                    <w:rPr>
                      <w:sz w:val="18"/>
                      <w:szCs w:val="18"/>
                    </w:rPr>
                    <w:t xml:space="preserve">: </w:t>
                  </w:r>
                </w:p>
                <w:p w:rsidR="00EA4E1D" w:rsidRPr="001666AB" w:rsidRDefault="00EA4E1D" w:rsidP="00D3038E">
                  <w:pPr>
                    <w:widowControl w:val="0"/>
                    <w:numPr>
                      <w:ilvl w:val="0"/>
                      <w:numId w:val="30"/>
                    </w:numPr>
                    <w:tabs>
                      <w:tab w:val="clear" w:pos="720"/>
                      <w:tab w:val="num" w:pos="318"/>
                    </w:tabs>
                    <w:suppressAutoHyphens/>
                    <w:ind w:left="318" w:hanging="284"/>
                    <w:jc w:val="both"/>
                    <w:rPr>
                      <w:sz w:val="18"/>
                      <w:szCs w:val="18"/>
                    </w:rPr>
                  </w:pPr>
                  <w:r w:rsidRPr="001666AB">
                    <w:rPr>
                      <w:sz w:val="18"/>
                      <w:szCs w:val="18"/>
                    </w:rPr>
                    <w:t xml:space="preserve">Τη συμμετοχή τους στην τάξη, το εργαστήριο και την εκπαιδευτική / ακαδημαϊκή ζωή γενικότερα </w:t>
                  </w:r>
                </w:p>
                <w:p w:rsidR="00EA4E1D" w:rsidRPr="001666AB" w:rsidRDefault="00EA4E1D" w:rsidP="00D3038E">
                  <w:pPr>
                    <w:widowControl w:val="0"/>
                    <w:numPr>
                      <w:ilvl w:val="0"/>
                      <w:numId w:val="30"/>
                    </w:numPr>
                    <w:tabs>
                      <w:tab w:val="clear" w:pos="720"/>
                      <w:tab w:val="num" w:pos="318"/>
                    </w:tabs>
                    <w:suppressAutoHyphens/>
                    <w:ind w:left="318" w:hanging="284"/>
                    <w:jc w:val="both"/>
                    <w:rPr>
                      <w:sz w:val="18"/>
                      <w:szCs w:val="18"/>
                    </w:rPr>
                  </w:pPr>
                  <w:r w:rsidRPr="001666AB">
                    <w:rPr>
                      <w:sz w:val="18"/>
                      <w:szCs w:val="18"/>
                    </w:rPr>
                    <w:t xml:space="preserve">Την εκπαίδευσή τους και τη διευκόλυνση της </w:t>
                  </w:r>
                  <w:r w:rsidRPr="001666AB">
                    <w:rPr>
                      <w:sz w:val="18"/>
                      <w:szCs w:val="18"/>
                    </w:rPr>
                    <w:lastRenderedPageBreak/>
                    <w:t xml:space="preserve">μάθησης (learning) </w:t>
                  </w:r>
                </w:p>
                <w:p w:rsidR="00EA4E1D" w:rsidRPr="001666AB" w:rsidRDefault="00EA4E1D" w:rsidP="00D3038E">
                  <w:pPr>
                    <w:widowControl w:val="0"/>
                    <w:numPr>
                      <w:ilvl w:val="0"/>
                      <w:numId w:val="30"/>
                    </w:numPr>
                    <w:tabs>
                      <w:tab w:val="clear" w:pos="720"/>
                      <w:tab w:val="num" w:pos="318"/>
                    </w:tabs>
                    <w:suppressAutoHyphens/>
                    <w:ind w:left="318" w:hanging="284"/>
                    <w:jc w:val="both"/>
                    <w:rPr>
                      <w:sz w:val="18"/>
                      <w:szCs w:val="18"/>
                    </w:rPr>
                  </w:pPr>
                  <w:r w:rsidRPr="001666AB">
                    <w:rPr>
                      <w:sz w:val="18"/>
                      <w:szCs w:val="18"/>
                    </w:rPr>
                    <w:t xml:space="preserve">Την πληροφόρηση τους σε θέματα εκπαιδευτικά, σε γεγονότα και θέματα της ακαδημαϊκής ζωής και σε γενικότερα θέματα. </w:t>
                  </w:r>
                </w:p>
                <w:p w:rsidR="006E2D4C" w:rsidRPr="001666AB" w:rsidRDefault="006E2D4C" w:rsidP="00EA4E1D">
                  <w:pPr>
                    <w:rPr>
                      <w:sz w:val="18"/>
                      <w:szCs w:val="18"/>
                    </w:rPr>
                  </w:pPr>
                </w:p>
                <w:p w:rsidR="00993DC0" w:rsidRPr="001666AB" w:rsidRDefault="00EA4E1D" w:rsidP="006E2D4C">
                  <w:pPr>
                    <w:rPr>
                      <w:rFonts w:cs="Calibri"/>
                      <w:sz w:val="20"/>
                      <w:szCs w:val="20"/>
                    </w:rPr>
                  </w:pPr>
                  <w:r w:rsidRPr="001666AB">
                    <w:rPr>
                      <w:sz w:val="18"/>
                      <w:szCs w:val="18"/>
                    </w:rPr>
                    <w:t>Το παρόν Υποέργο αφορά την παροχή ψηφιακής υπηρεσίας  υποστήριξης σε θέματα εκπαίδευσης, πρόσβασης, ενημέρωσης και στήριξης ΑμεΑ σπουδαστών και σπουδαστών με μαθησιακές δυσκολίες. Έμφαση θα δοθεί στην κάλυψη των αναγκών δυσλεκτικών σπουδαστών και κωφών - βαρήκοων σπουδαστών επειδή είναι σχετικά πολυάριθμοι (περισσότεροι από 30 ενεργοί κωφοί - βαρήκοοι σπουδαστές στο ΤΕΙ-Α σήμερα) αλλά και λόγω της προηγούμενης εμπειρίας του ιδρύματος σε αντίστοιχες δράσεις.</w:t>
                  </w:r>
                </w:p>
              </w:tc>
            </w:tr>
            <w:tr w:rsidR="00E25C96" w:rsidRPr="001666AB">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rsidP="0016410D">
                  <w:pPr>
                    <w:autoSpaceDE w:val="0"/>
                    <w:autoSpaceDN w:val="0"/>
                    <w:adjustRightInd w:val="0"/>
                    <w:jc w:val="center"/>
                    <w:rPr>
                      <w:rFonts w:cs="Calibri"/>
                    </w:rPr>
                  </w:pPr>
                </w:p>
              </w:tc>
              <w:tc>
                <w:tcPr>
                  <w:tcW w:w="0" w:type="auto"/>
                  <w:tcBorders>
                    <w:top w:val="single" w:sz="4" w:space="0" w:color="auto"/>
                    <w:left w:val="single" w:sz="4" w:space="0" w:color="auto"/>
                    <w:bottom w:val="single" w:sz="4" w:space="0" w:color="auto"/>
                    <w:right w:val="single" w:sz="4" w:space="0" w:color="auto"/>
                  </w:tcBorders>
                </w:tcPr>
                <w:p w:rsidR="00993DC0" w:rsidRPr="001666AB" w:rsidRDefault="00993DC0">
                  <w:pPr>
                    <w:autoSpaceDE w:val="0"/>
                    <w:autoSpaceDN w:val="0"/>
                    <w:adjustRightInd w:val="0"/>
                    <w:jc w:val="both"/>
                    <w:rPr>
                      <w:rFonts w:cs="Calibri"/>
                      <w:sz w:val="20"/>
                      <w:szCs w:val="20"/>
                    </w:rPr>
                  </w:pPr>
                </w:p>
              </w:tc>
            </w:tr>
          </w:tbl>
          <w:p w:rsidR="00993DC0" w:rsidRPr="001666AB" w:rsidRDefault="00993DC0">
            <w:pPr>
              <w:autoSpaceDE w:val="0"/>
              <w:autoSpaceDN w:val="0"/>
              <w:adjustRightInd w:val="0"/>
              <w:rPr>
                <w:rFonts w:cs="Calibri"/>
                <w:i/>
                <w:sz w:val="20"/>
              </w:rPr>
            </w:pPr>
          </w:p>
        </w:tc>
      </w:tr>
    </w:tbl>
    <w:p w:rsidR="00993DC0" w:rsidRPr="001666AB" w:rsidRDefault="00993DC0">
      <w:pPr>
        <w:pStyle w:val="3"/>
        <w:spacing w:line="360" w:lineRule="auto"/>
        <w:rPr>
          <w:rFonts w:cs="Calibri"/>
        </w:rPr>
      </w:pPr>
      <w:bookmarkStart w:id="18" w:name="_Toc323798988"/>
      <w:r w:rsidRPr="001666AB">
        <w:rPr>
          <w:rFonts w:cs="Calibri"/>
        </w:rPr>
        <w:lastRenderedPageBreak/>
        <w:t>Ανάλυση υποδομών Τεχνολογιών Πληροφορικής και Επικοινωνιών</w:t>
      </w:r>
      <w:bookmarkEnd w:id="18"/>
      <w:r w:rsidRPr="001666AB">
        <w:rPr>
          <w:rFonts w:cs="Calibri"/>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Το ΤΕΙ-Α:</w:t>
            </w:r>
          </w:p>
          <w:p w:rsidR="00993DC0" w:rsidRPr="001666AB" w:rsidRDefault="00993DC0">
            <w:pPr>
              <w:pStyle w:val="Default"/>
              <w:jc w:val="both"/>
              <w:rPr>
                <w:sz w:val="22"/>
                <w:szCs w:val="22"/>
              </w:rPr>
            </w:pPr>
            <w:r w:rsidRPr="001666AB">
              <w:rPr>
                <w:sz w:val="22"/>
                <w:szCs w:val="22"/>
              </w:rPr>
              <w:t>Διαθέτει data</w:t>
            </w:r>
            <w:r w:rsidR="00B0183F" w:rsidRPr="001666AB">
              <w:rPr>
                <w:sz w:val="22"/>
                <w:szCs w:val="22"/>
              </w:rPr>
              <w:t xml:space="preserve"> </w:t>
            </w:r>
            <w:r w:rsidRPr="001666AB">
              <w:rPr>
                <w:sz w:val="22"/>
                <w:szCs w:val="22"/>
              </w:rPr>
              <w:t xml:space="preserve">center με όλες τις προδιαγραφές (φιλοξενία υπολογιστικού εξοπλισμού υψηλής διαθεσιμότητας, και συγκεκριμένα Εφεδρεία σε κλιματιστικές μονάδες, Εφεδρεία σε UPS, Αυτόματη γεννήτρια πετρελαίου 60KVA, Σύγχρονο δικτυακό εξοπλισμό, Σύγχρονο firewall, Αυτόματο σύστημα πυρασφάλειας, Διασύνδεση με το Internet με 1Gbps) για την αδιάλειπτη λειτουργία των δικτύων του ΤΕΙ-Α που απαιτούνται για την επικοινωνία με </w:t>
            </w:r>
            <w:r w:rsidR="007C03C1" w:rsidRPr="001666AB">
              <w:rPr>
                <w:sz w:val="22"/>
                <w:szCs w:val="22"/>
              </w:rPr>
              <w:t xml:space="preserve">εξωτερικούς φορείς </w:t>
            </w:r>
            <w:r w:rsidRPr="001666AB">
              <w:rPr>
                <w:sz w:val="22"/>
                <w:szCs w:val="22"/>
              </w:rPr>
              <w:t xml:space="preserve">καθώς και την εσωτερική επικοινωνία του Ιδρύματος. </w:t>
            </w:r>
          </w:p>
          <w:p w:rsidR="00993DC0" w:rsidRPr="001666AB" w:rsidRDefault="00993DC0">
            <w:pPr>
              <w:pStyle w:val="Default"/>
              <w:jc w:val="both"/>
              <w:rPr>
                <w:sz w:val="22"/>
                <w:szCs w:val="22"/>
              </w:rPr>
            </w:pPr>
            <w:r w:rsidRPr="001666AB">
              <w:rPr>
                <w:sz w:val="22"/>
                <w:szCs w:val="22"/>
              </w:rPr>
              <w:t xml:space="preserve">Χρησιμοποιεί εδώ και 4 χρόνια τεχνολογίες virtualization με σκοπό την καλύτερη και αποδοτικότερη αξιοποίηση των υπολογιστικών πόρων που διαθέτει, </w:t>
            </w:r>
            <w:r w:rsidR="00AB72A1" w:rsidRPr="001666AB">
              <w:rPr>
                <w:sz w:val="22"/>
                <w:szCs w:val="22"/>
              </w:rPr>
              <w:t>έ</w:t>
            </w:r>
            <w:r w:rsidRPr="001666AB">
              <w:rPr>
                <w:sz w:val="22"/>
                <w:szCs w:val="22"/>
              </w:rPr>
              <w:t xml:space="preserve">χει προχωρήσει σε εκπαιδεύσεις μηχανικών του πάνω σε λογισμικά εικονικών μηχανών και διαθέτει ήδη πιστοποιημένο μηχανικό. </w:t>
            </w:r>
          </w:p>
          <w:p w:rsidR="00993DC0" w:rsidRPr="001666AB" w:rsidRDefault="00993DC0">
            <w:pPr>
              <w:pStyle w:val="Default"/>
              <w:jc w:val="both"/>
              <w:rPr>
                <w:sz w:val="22"/>
                <w:szCs w:val="22"/>
              </w:rPr>
            </w:pPr>
            <w:r w:rsidRPr="001666AB">
              <w:rPr>
                <w:sz w:val="22"/>
                <w:szCs w:val="22"/>
              </w:rPr>
              <w:t xml:space="preserve">Διαθέτει υποδομή virtualization: εξυπηρετητές, ειδικό λογισμικό για </w:t>
            </w:r>
            <w:r w:rsidRPr="001666AB">
              <w:rPr>
                <w:sz w:val="22"/>
                <w:szCs w:val="22"/>
                <w:lang w:val="en-US"/>
              </w:rPr>
              <w:t>VM</w:t>
            </w:r>
            <w:r w:rsidRPr="001666AB">
              <w:rPr>
                <w:sz w:val="22"/>
                <w:szCs w:val="22"/>
              </w:rPr>
              <w:t xml:space="preserve">, στην οποία σήμερα τρέχουν πάνω από 40 εικονικές μηχανές (linux, windows, mikrotik), οι οποίες φιλοξενούν σχεδόν το 50% των εφαρμογών του ιδρύματος. Ενδεικτικά μερικές από τις υπηρεσίες που τρέχουν σε εικονικές μηχανές είναι οι: Υπηρεσία DNS, Υπηρεσία Καταλόγου &amp; Αυθεντικοποίησης (LDAP), Υπηρεσία Webmail, Yπηρεσία VPΝ. </w:t>
            </w:r>
          </w:p>
          <w:p w:rsidR="00993DC0" w:rsidRPr="001666AB" w:rsidRDefault="00AC5773" w:rsidP="00AC5773">
            <w:pPr>
              <w:pStyle w:val="af0"/>
              <w:spacing w:before="0" w:after="0"/>
              <w:jc w:val="both"/>
              <w:rPr>
                <w:rFonts w:ascii="Calibri" w:hAnsi="Calibri" w:cs="Calibri"/>
                <w:sz w:val="22"/>
                <w:szCs w:val="22"/>
              </w:rPr>
            </w:pPr>
            <w:r w:rsidRPr="001666AB">
              <w:rPr>
                <w:rFonts w:ascii="Calibri" w:hAnsi="Calibri" w:cs="Calibri"/>
                <w:sz w:val="22"/>
                <w:szCs w:val="22"/>
              </w:rPr>
              <w:t xml:space="preserve">Το ΤΕΙ-Α </w:t>
            </w:r>
            <w:r w:rsidR="00993DC0" w:rsidRPr="001666AB">
              <w:rPr>
                <w:rFonts w:ascii="Calibri" w:hAnsi="Calibri" w:cs="Calibri"/>
                <w:sz w:val="22"/>
                <w:szCs w:val="22"/>
              </w:rPr>
              <w:t xml:space="preserve">για τη φιλοξενία </w:t>
            </w:r>
            <w:r w:rsidR="00AB72A1" w:rsidRPr="001666AB">
              <w:rPr>
                <w:rFonts w:ascii="Calibri" w:hAnsi="Calibri" w:cs="Calibri"/>
                <w:sz w:val="22"/>
                <w:szCs w:val="22"/>
              </w:rPr>
              <w:t>τ</w:t>
            </w:r>
            <w:r w:rsidRPr="001666AB">
              <w:rPr>
                <w:rFonts w:ascii="Calibri" w:hAnsi="Calibri" w:cs="Calibri"/>
                <w:sz w:val="22"/>
                <w:szCs w:val="22"/>
              </w:rPr>
              <w:t xml:space="preserve">ου πληροφοριακού συστήματος και του εκπαιδευτικού υλικού </w:t>
            </w:r>
            <w:r w:rsidR="00993DC0" w:rsidRPr="001666AB">
              <w:rPr>
                <w:rFonts w:ascii="Calibri" w:hAnsi="Calibri" w:cs="Calibri"/>
                <w:sz w:val="22"/>
                <w:szCs w:val="22"/>
              </w:rPr>
              <w:t>θα παρέχει</w:t>
            </w:r>
            <w:r w:rsidRPr="001666AB">
              <w:rPr>
                <w:rFonts w:ascii="Calibri" w:hAnsi="Calibri" w:cs="Calibri"/>
                <w:sz w:val="22"/>
                <w:szCs w:val="22"/>
              </w:rPr>
              <w:t xml:space="preserve"> τους απαιτούμενους</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web</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servers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application</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servers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database</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servers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desktop</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workstations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laptop</w:t>
            </w:r>
            <w:r w:rsidRPr="001666AB">
              <w:rPr>
                <w:rFonts w:ascii="Calibri" w:hAnsi="Calibri" w:cs="Calibri"/>
                <w:sz w:val="22"/>
                <w:szCs w:val="22"/>
                <w:lang w:val="en-US"/>
              </w:rPr>
              <w:t>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UPS</w:t>
            </w:r>
            <w:r w:rsidR="00993DC0" w:rsidRPr="001666AB">
              <w:rPr>
                <w:rFonts w:ascii="Calibri" w:hAnsi="Calibri" w:cs="Calibri"/>
                <w:sz w:val="22"/>
                <w:szCs w:val="22"/>
              </w:rPr>
              <w:t xml:space="preserve">, εξοπλισμό </w:t>
            </w:r>
            <w:r w:rsidR="00993DC0" w:rsidRPr="001666AB">
              <w:rPr>
                <w:rFonts w:ascii="Calibri" w:hAnsi="Calibri" w:cs="Calibri"/>
                <w:sz w:val="22"/>
                <w:szCs w:val="22"/>
                <w:lang w:val="en-US"/>
              </w:rPr>
              <w:t>data</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storage</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NAS</w:t>
            </w:r>
            <w:r w:rsidR="00993DC0" w:rsidRPr="001666AB">
              <w:rPr>
                <w:rFonts w:ascii="Calibri" w:hAnsi="Calibri" w:cs="Calibri"/>
                <w:sz w:val="22"/>
                <w:szCs w:val="22"/>
              </w:rPr>
              <w:t>/</w:t>
            </w:r>
            <w:r w:rsidR="00993DC0" w:rsidRPr="001666AB">
              <w:rPr>
                <w:rFonts w:ascii="Calibri" w:hAnsi="Calibri" w:cs="Calibri"/>
                <w:sz w:val="22"/>
                <w:szCs w:val="22"/>
                <w:lang w:val="en-US"/>
              </w:rPr>
              <w:t>SAN</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storage</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backup</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device</w:t>
            </w:r>
            <w:r w:rsidR="00993DC0" w:rsidRPr="001666AB">
              <w:rPr>
                <w:rFonts w:ascii="Calibri" w:hAnsi="Calibri" w:cs="Calibri"/>
                <w:sz w:val="22"/>
                <w:szCs w:val="22"/>
              </w:rPr>
              <w:t xml:space="preserve">), δικτυακό εξοπλισμό ( </w:t>
            </w:r>
            <w:r w:rsidR="00993DC0" w:rsidRPr="001666AB">
              <w:rPr>
                <w:rFonts w:ascii="Calibri" w:hAnsi="Calibri" w:cs="Calibri"/>
                <w:sz w:val="22"/>
                <w:szCs w:val="22"/>
                <w:lang w:val="en-US"/>
              </w:rPr>
              <w:t>rack</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load</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balancer</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switches</w:t>
            </w:r>
            <w:r w:rsidR="00993DC0" w:rsidRPr="001666AB">
              <w:rPr>
                <w:rFonts w:ascii="Calibri" w:hAnsi="Calibri" w:cs="Calibri"/>
                <w:sz w:val="22"/>
                <w:szCs w:val="22"/>
              </w:rPr>
              <w:t xml:space="preserve">, </w:t>
            </w:r>
            <w:r w:rsidR="00993DC0" w:rsidRPr="001666AB">
              <w:rPr>
                <w:rFonts w:ascii="Calibri" w:hAnsi="Calibri" w:cs="Calibri"/>
                <w:sz w:val="22"/>
                <w:szCs w:val="22"/>
                <w:lang w:val="en-US"/>
              </w:rPr>
              <w:t>rooters</w:t>
            </w:r>
            <w:r w:rsidR="00993DC0" w:rsidRPr="001666AB">
              <w:rPr>
                <w:rFonts w:ascii="Calibri" w:hAnsi="Calibri" w:cs="Calibri"/>
                <w:sz w:val="22"/>
                <w:szCs w:val="22"/>
              </w:rPr>
              <w:t>/</w:t>
            </w:r>
            <w:r w:rsidR="00993DC0" w:rsidRPr="001666AB">
              <w:rPr>
                <w:rFonts w:ascii="Calibri" w:hAnsi="Calibri" w:cs="Calibri"/>
                <w:sz w:val="22"/>
                <w:szCs w:val="22"/>
                <w:lang w:val="en-US"/>
              </w:rPr>
              <w:t>firewall</w:t>
            </w:r>
            <w:r w:rsidR="00993DC0" w:rsidRPr="001666AB">
              <w:rPr>
                <w:rFonts w:ascii="Calibri" w:hAnsi="Calibri" w:cs="Calibri"/>
                <w:sz w:val="22"/>
                <w:szCs w:val="22"/>
              </w:rPr>
              <w:t>).</w:t>
            </w:r>
          </w:p>
        </w:tc>
      </w:tr>
    </w:tbl>
    <w:p w:rsidR="00993DC0" w:rsidRPr="001666AB" w:rsidRDefault="00993DC0">
      <w:pPr>
        <w:pStyle w:val="3"/>
        <w:spacing w:line="360" w:lineRule="auto"/>
        <w:rPr>
          <w:rFonts w:cs="Calibri"/>
        </w:rPr>
      </w:pPr>
      <w:bookmarkStart w:id="19" w:name="_Toc323798989"/>
      <w:r w:rsidRPr="001666AB">
        <w:rPr>
          <w:rFonts w:cs="Calibri"/>
        </w:rPr>
        <w:t>Επίπεδο Ωριμότητας του παρόντος Έργου (ΠΡΟΑΙΡΕΤΙΚΟ)</w:t>
      </w:r>
      <w:bookmarkEnd w:id="19"/>
    </w:p>
    <w:p w:rsidR="008F24C9" w:rsidRPr="001666AB" w:rsidRDefault="008F24C9">
      <w:pPr>
        <w:spacing w:line="276" w:lineRule="auto"/>
        <w:jc w:val="both"/>
        <w:rPr>
          <w:rFonts w:cs="Calibri"/>
          <w:sz w:val="22"/>
          <w:szCs w:val="22"/>
        </w:rPr>
      </w:pPr>
      <w:r w:rsidRPr="001666AB">
        <w:rPr>
          <w:rFonts w:cs="Calibri"/>
          <w:sz w:val="22"/>
          <w:szCs w:val="22"/>
        </w:rPr>
        <w:t>Το ΤΕΙ Αθήνας  έχει ήδη χρηματοδοτήσει σχετικό έργο (Πρόγραμμα Συμβουλευτικής Παρέμβασης και Υποστήριξης Κωφών-Βαρήκοων σπουδαστών - ΣΠΥΚΒ) που λειτούργησε εδώ και πολλά χρόνια. Στο τμήμα Πληροφορικής του ΤΕΙ Αθήνας την τελευταία 5ετία προσφέρεται ενισχυτική διδασκαλία σε ΑμεΑ σπουδαστές με χρήση και νέας τεχνολογίας.</w:t>
      </w:r>
    </w:p>
    <w:p w:rsidR="00993DC0" w:rsidRPr="001666AB" w:rsidRDefault="00993DC0" w:rsidP="00EC5A76">
      <w:pPr>
        <w:pStyle w:val="1"/>
        <w:ind w:left="0"/>
        <w:jc w:val="left"/>
      </w:pPr>
      <w:r w:rsidRPr="001666AB">
        <w:br w:type="page"/>
      </w:r>
      <w:bookmarkStart w:id="20" w:name="_Toc323798990"/>
      <w:r w:rsidR="00EC5A76" w:rsidRPr="001666AB">
        <w:lastRenderedPageBreak/>
        <w:t xml:space="preserve">Α2. </w:t>
      </w:r>
      <w:r w:rsidRPr="001666AB">
        <w:t>Αντικείμενο, στόχοι και κρίσιμοι παράγοντες επιτυχίας του Έργου</w:t>
      </w:r>
      <w:bookmarkEnd w:id="20"/>
    </w:p>
    <w:p w:rsidR="00764B09" w:rsidRPr="001666AB" w:rsidRDefault="00764B09" w:rsidP="00D3038E">
      <w:pPr>
        <w:pStyle w:val="ae"/>
        <w:keepNext/>
        <w:numPr>
          <w:ilvl w:val="0"/>
          <w:numId w:val="5"/>
        </w:numPr>
        <w:spacing w:before="100" w:beforeAutospacing="1" w:after="100" w:afterAutospacing="1" w:line="360" w:lineRule="auto"/>
        <w:contextualSpacing w:val="0"/>
        <w:jc w:val="left"/>
        <w:outlineLvl w:val="1"/>
        <w:rPr>
          <w:rFonts w:ascii="Calibri" w:hAnsi="Calibri" w:cs="Calibri"/>
          <w:b/>
          <w:bCs/>
          <w:iCs/>
          <w:vanish/>
          <w:sz w:val="26"/>
          <w:szCs w:val="26"/>
          <w:lang w:eastAsia="el-GR"/>
        </w:rPr>
      </w:pPr>
      <w:bookmarkStart w:id="21" w:name="_Toc323798991"/>
      <w:bookmarkEnd w:id="21"/>
    </w:p>
    <w:p w:rsidR="00764B09" w:rsidRPr="001666AB" w:rsidRDefault="00764B09" w:rsidP="00D3038E">
      <w:pPr>
        <w:pStyle w:val="ae"/>
        <w:keepNext/>
        <w:numPr>
          <w:ilvl w:val="1"/>
          <w:numId w:val="5"/>
        </w:numPr>
        <w:spacing w:before="100" w:beforeAutospacing="1" w:after="100" w:afterAutospacing="1"/>
        <w:contextualSpacing w:val="0"/>
        <w:jc w:val="left"/>
        <w:outlineLvl w:val="1"/>
        <w:rPr>
          <w:rFonts w:ascii="Calibri" w:hAnsi="Calibri"/>
          <w:b/>
          <w:bCs/>
          <w:iCs/>
          <w:vanish/>
          <w:sz w:val="26"/>
          <w:szCs w:val="26"/>
          <w:lang w:eastAsia="el-GR"/>
        </w:rPr>
      </w:pPr>
      <w:bookmarkStart w:id="22" w:name="_Toc323798992"/>
      <w:bookmarkEnd w:id="22"/>
    </w:p>
    <w:p w:rsidR="00764B09" w:rsidRPr="001666AB" w:rsidRDefault="00764B09" w:rsidP="00D3038E">
      <w:pPr>
        <w:pStyle w:val="ae"/>
        <w:keepNext/>
        <w:numPr>
          <w:ilvl w:val="1"/>
          <w:numId w:val="5"/>
        </w:numPr>
        <w:spacing w:before="100" w:beforeAutospacing="1" w:after="100" w:afterAutospacing="1"/>
        <w:contextualSpacing w:val="0"/>
        <w:jc w:val="left"/>
        <w:outlineLvl w:val="1"/>
        <w:rPr>
          <w:rFonts w:ascii="Calibri" w:hAnsi="Calibri"/>
          <w:b/>
          <w:bCs/>
          <w:iCs/>
          <w:vanish/>
          <w:sz w:val="26"/>
          <w:szCs w:val="26"/>
          <w:lang w:eastAsia="el-GR"/>
        </w:rPr>
      </w:pPr>
      <w:bookmarkStart w:id="23" w:name="_Toc323798993"/>
      <w:bookmarkEnd w:id="23"/>
    </w:p>
    <w:p w:rsidR="00993DC0" w:rsidRPr="001666AB" w:rsidRDefault="00EC5A76" w:rsidP="00EC5A76">
      <w:pPr>
        <w:pStyle w:val="2"/>
        <w:numPr>
          <w:ilvl w:val="0"/>
          <w:numId w:val="0"/>
        </w:numPr>
      </w:pPr>
      <w:bookmarkStart w:id="24" w:name="_Toc323798994"/>
      <w:r w:rsidRPr="001666AB">
        <w:t xml:space="preserve">Α2.1 </w:t>
      </w:r>
      <w:r w:rsidR="00993DC0" w:rsidRPr="001666AB">
        <w:t>Αντικείμενο του Έργου</w:t>
      </w:r>
      <w:bookmarkEnd w:id="24"/>
    </w:p>
    <w:p w:rsidR="00A71888" w:rsidRPr="001666AB" w:rsidRDefault="00A71888" w:rsidP="00A71888">
      <w:pPr>
        <w:spacing w:line="360" w:lineRule="auto"/>
        <w:jc w:val="both"/>
        <w:rPr>
          <w:rFonts w:asciiTheme="minorHAnsi" w:hAnsiTheme="minorHAnsi" w:cstheme="minorHAnsi"/>
          <w:sz w:val="22"/>
          <w:szCs w:val="22"/>
        </w:rPr>
      </w:pPr>
      <w:bookmarkStart w:id="25" w:name="_Toc323798995"/>
      <w:r w:rsidRPr="001666AB">
        <w:rPr>
          <w:rFonts w:asciiTheme="minorHAnsi" w:hAnsiTheme="minorHAnsi" w:cstheme="minorHAnsi"/>
          <w:sz w:val="22"/>
          <w:szCs w:val="22"/>
        </w:rPr>
        <w:t xml:space="preserve">Είναι σημαντικό οι ΑμεΑ σπουδαστές να τύχουν υποστηρικτικών ψηφιακών υπηρεσιών που να υποβοηθούν: </w:t>
      </w:r>
    </w:p>
    <w:p w:rsidR="00A71888" w:rsidRPr="001666AB" w:rsidRDefault="00A71888" w:rsidP="00A71888">
      <w:pPr>
        <w:spacing w:line="360" w:lineRule="auto"/>
        <w:ind w:firstLine="720"/>
        <w:jc w:val="both"/>
        <w:rPr>
          <w:rFonts w:asciiTheme="minorHAnsi" w:hAnsiTheme="minorHAnsi" w:cstheme="minorHAnsi"/>
          <w:sz w:val="22"/>
          <w:szCs w:val="22"/>
        </w:rPr>
      </w:pPr>
      <w:r w:rsidRPr="001666AB">
        <w:rPr>
          <w:rFonts w:asciiTheme="minorHAnsi" w:hAnsiTheme="minorHAnsi" w:cstheme="minorHAnsi"/>
          <w:sz w:val="22"/>
          <w:szCs w:val="22"/>
        </w:rPr>
        <w:t>1.</w:t>
      </w:r>
      <w:r w:rsidRPr="001666AB">
        <w:rPr>
          <w:rFonts w:asciiTheme="minorHAnsi" w:hAnsiTheme="minorHAnsi" w:cstheme="minorHAnsi"/>
          <w:sz w:val="22"/>
          <w:szCs w:val="22"/>
        </w:rPr>
        <w:tab/>
        <w:t xml:space="preserve">Τη συμμετοχή τους στην τάξη, το εργαστήριο και την εκπαιδευτική / ακαδημαϊκή ζωή γενικότερα </w:t>
      </w:r>
    </w:p>
    <w:p w:rsidR="00A71888" w:rsidRPr="001666AB" w:rsidRDefault="00A71888" w:rsidP="00A71888">
      <w:pPr>
        <w:spacing w:line="360" w:lineRule="auto"/>
        <w:ind w:firstLine="720"/>
        <w:jc w:val="both"/>
        <w:rPr>
          <w:rFonts w:asciiTheme="minorHAnsi" w:hAnsiTheme="minorHAnsi" w:cstheme="minorHAnsi"/>
          <w:sz w:val="22"/>
          <w:szCs w:val="22"/>
        </w:rPr>
      </w:pPr>
      <w:r w:rsidRPr="001666AB">
        <w:rPr>
          <w:rFonts w:asciiTheme="minorHAnsi" w:hAnsiTheme="minorHAnsi" w:cstheme="minorHAnsi"/>
          <w:sz w:val="22"/>
          <w:szCs w:val="22"/>
        </w:rPr>
        <w:t>2.</w:t>
      </w:r>
      <w:r w:rsidRPr="001666AB">
        <w:rPr>
          <w:rFonts w:asciiTheme="minorHAnsi" w:hAnsiTheme="minorHAnsi" w:cstheme="minorHAnsi"/>
          <w:sz w:val="22"/>
          <w:szCs w:val="22"/>
        </w:rPr>
        <w:tab/>
        <w:t>Την εκπαίδευσ</w:t>
      </w:r>
      <w:r w:rsidR="00EC5A76" w:rsidRPr="001666AB">
        <w:rPr>
          <w:rFonts w:asciiTheme="minorHAnsi" w:hAnsiTheme="minorHAnsi" w:cstheme="minorHAnsi"/>
          <w:sz w:val="22"/>
          <w:szCs w:val="22"/>
        </w:rPr>
        <w:t>η</w:t>
      </w:r>
      <w:r w:rsidRPr="001666AB">
        <w:rPr>
          <w:rFonts w:asciiTheme="minorHAnsi" w:hAnsiTheme="minorHAnsi" w:cstheme="minorHAnsi"/>
          <w:sz w:val="22"/>
          <w:szCs w:val="22"/>
        </w:rPr>
        <w:t xml:space="preserve"> και τη μάθηση (learning) </w:t>
      </w:r>
    </w:p>
    <w:p w:rsidR="00A71888" w:rsidRPr="001666AB" w:rsidRDefault="00A71888" w:rsidP="00A71888">
      <w:pPr>
        <w:spacing w:line="360" w:lineRule="auto"/>
        <w:ind w:firstLine="720"/>
        <w:jc w:val="both"/>
        <w:rPr>
          <w:rFonts w:asciiTheme="minorHAnsi" w:hAnsiTheme="minorHAnsi" w:cstheme="minorHAnsi"/>
          <w:sz w:val="22"/>
          <w:szCs w:val="22"/>
        </w:rPr>
      </w:pPr>
      <w:r w:rsidRPr="001666AB">
        <w:rPr>
          <w:rFonts w:asciiTheme="minorHAnsi" w:hAnsiTheme="minorHAnsi" w:cstheme="minorHAnsi"/>
          <w:sz w:val="22"/>
          <w:szCs w:val="22"/>
        </w:rPr>
        <w:t>3.</w:t>
      </w:r>
      <w:r w:rsidRPr="001666AB">
        <w:rPr>
          <w:rFonts w:asciiTheme="minorHAnsi" w:hAnsiTheme="minorHAnsi" w:cstheme="minorHAnsi"/>
          <w:sz w:val="22"/>
          <w:szCs w:val="22"/>
        </w:rPr>
        <w:tab/>
        <w:t xml:space="preserve">Την πληροφόρηση τους σε θέματα εκπαιδευτικά, σε γεγονότα και θέματα της ακαδημαϊκής ζωής και σε γενικότερα θέματα. </w:t>
      </w:r>
    </w:p>
    <w:p w:rsidR="00A71888" w:rsidRPr="001666AB" w:rsidRDefault="00A71888" w:rsidP="00A71888">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Το παρόν Υποέργο αφορά την παροχή ψηφιακ</w:t>
      </w:r>
      <w:r w:rsidR="00566F71" w:rsidRPr="001666AB">
        <w:rPr>
          <w:rFonts w:asciiTheme="minorHAnsi" w:hAnsiTheme="minorHAnsi" w:cstheme="minorHAnsi"/>
          <w:sz w:val="22"/>
          <w:szCs w:val="22"/>
        </w:rPr>
        <w:t xml:space="preserve">ών </w:t>
      </w:r>
      <w:r w:rsidRPr="001666AB">
        <w:rPr>
          <w:rFonts w:asciiTheme="minorHAnsi" w:hAnsiTheme="minorHAnsi" w:cstheme="minorHAnsi"/>
          <w:sz w:val="22"/>
          <w:szCs w:val="22"/>
        </w:rPr>
        <w:t>υπηρεσ</w:t>
      </w:r>
      <w:r w:rsidR="00566F71" w:rsidRPr="001666AB">
        <w:rPr>
          <w:rFonts w:asciiTheme="minorHAnsi" w:hAnsiTheme="minorHAnsi" w:cstheme="minorHAnsi"/>
          <w:sz w:val="22"/>
          <w:szCs w:val="22"/>
        </w:rPr>
        <w:t>ιών</w:t>
      </w:r>
      <w:r w:rsidRPr="001666AB">
        <w:rPr>
          <w:rFonts w:asciiTheme="minorHAnsi" w:hAnsiTheme="minorHAnsi" w:cstheme="minorHAnsi"/>
          <w:sz w:val="22"/>
          <w:szCs w:val="22"/>
        </w:rPr>
        <w:t xml:space="preserve">  υποστήριξης σε θέματα εκπαίδευσης, πρόσβασης, ενημέρωσης και στήριξης ΑμεΑ σπουδαστών και σπουδαστών με μαθησιακές δυσκολίες. Έμφαση θα δοθεί στην κάλυψη των αναγκών δυσλεκτικών σπουδαστών και κωφών - βαρήκοων σπουδαστών επειδή εί</w:t>
      </w:r>
      <w:r w:rsidR="00D35F47" w:rsidRPr="001666AB">
        <w:rPr>
          <w:rFonts w:asciiTheme="minorHAnsi" w:hAnsiTheme="minorHAnsi" w:cstheme="minorHAnsi"/>
          <w:sz w:val="22"/>
          <w:szCs w:val="22"/>
        </w:rPr>
        <w:t>ναι</w:t>
      </w:r>
      <w:r w:rsidRPr="001666AB">
        <w:rPr>
          <w:rFonts w:asciiTheme="minorHAnsi" w:hAnsiTheme="minorHAnsi" w:cstheme="minorHAnsi"/>
          <w:sz w:val="22"/>
          <w:szCs w:val="22"/>
        </w:rPr>
        <w:t xml:space="preserve"> σχετικά πολυάριθμοι (περισσότεροι από 30 ενεργοί κωφοί - βαρήκοοι σπουδαστές στο ΤΕΙ-Α σήμερα) αλλά και λόγω της προηγούμενης εμπειρίας του ιδρύματος σε αντίστοιχες δράσεις.</w:t>
      </w:r>
    </w:p>
    <w:p w:rsidR="00A71888" w:rsidRPr="001666AB" w:rsidRDefault="00A71888" w:rsidP="00A71888">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 xml:space="preserve">Το Υποέργο </w:t>
      </w:r>
      <w:r w:rsidR="00566F71" w:rsidRPr="001666AB">
        <w:rPr>
          <w:rFonts w:asciiTheme="minorHAnsi" w:hAnsiTheme="minorHAnsi" w:cstheme="minorHAnsi"/>
          <w:sz w:val="22"/>
          <w:szCs w:val="22"/>
        </w:rPr>
        <w:t xml:space="preserve">επιπλέον </w:t>
      </w:r>
      <w:r w:rsidRPr="001666AB">
        <w:rPr>
          <w:rFonts w:asciiTheme="minorHAnsi" w:hAnsiTheme="minorHAnsi" w:cstheme="minorHAnsi"/>
          <w:sz w:val="22"/>
          <w:szCs w:val="22"/>
        </w:rPr>
        <w:t>αφορά τη δημιουργία και διάθεση των απαραίτητων πόρων για την πρόσβαση στις ψηφιακές υπηρεσίες του Ιδρύματος και την οργάνωση της διδασκαλίας με ειδική πρόβλεψη για τους σπουδαστές ΑμεΑ.</w:t>
      </w:r>
    </w:p>
    <w:p w:rsidR="00EC5A76" w:rsidRPr="001666AB" w:rsidRDefault="00566F71" w:rsidP="00A71888">
      <w:pPr>
        <w:spacing w:line="360" w:lineRule="auto"/>
        <w:jc w:val="both"/>
        <w:rPr>
          <w:rFonts w:asciiTheme="minorHAnsi" w:hAnsiTheme="minorHAnsi" w:cstheme="minorHAnsi"/>
          <w:i/>
          <w:sz w:val="22"/>
          <w:szCs w:val="22"/>
          <w:u w:val="single"/>
        </w:rPr>
      </w:pPr>
      <w:r w:rsidRPr="001666AB">
        <w:rPr>
          <w:rFonts w:asciiTheme="minorHAnsi" w:hAnsiTheme="minorHAnsi" w:cstheme="minorHAnsi"/>
          <w:i/>
          <w:sz w:val="22"/>
          <w:szCs w:val="22"/>
          <w:u w:val="single"/>
        </w:rPr>
        <w:t>Αντικείμενο</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Το βασικό αντικείμενο του έργου είναι η δημιουργία ενός σύγχρονου «</w:t>
      </w:r>
      <w:r w:rsidRPr="001666AB">
        <w:rPr>
          <w:rFonts w:asciiTheme="minorHAnsi" w:hAnsiTheme="minorHAnsi" w:cstheme="minorHAnsi"/>
          <w:sz w:val="22"/>
          <w:szCs w:val="22"/>
          <w:u w:val="single"/>
        </w:rPr>
        <w:t>Π</w:t>
      </w:r>
      <w:r w:rsidRPr="001666AB">
        <w:rPr>
          <w:rFonts w:asciiTheme="minorHAnsi" w:hAnsiTheme="minorHAnsi" w:cstheme="minorHAnsi"/>
          <w:sz w:val="22"/>
          <w:szCs w:val="22"/>
        </w:rPr>
        <w:t xml:space="preserve">ληροφοριακού Συστήματος </w:t>
      </w:r>
      <w:r w:rsidRPr="001666AB">
        <w:rPr>
          <w:rFonts w:asciiTheme="minorHAnsi" w:hAnsiTheme="minorHAnsi" w:cstheme="minorHAnsi"/>
          <w:sz w:val="22"/>
          <w:szCs w:val="22"/>
          <w:u w:val="single"/>
        </w:rPr>
        <w:t>Υ</w:t>
      </w:r>
      <w:r w:rsidRPr="001666AB">
        <w:rPr>
          <w:rFonts w:asciiTheme="minorHAnsi" w:hAnsiTheme="minorHAnsi" w:cstheme="minorHAnsi"/>
          <w:sz w:val="22"/>
          <w:szCs w:val="22"/>
        </w:rPr>
        <w:t>ποστήριξης της Η</w:t>
      </w:r>
      <w:r w:rsidRPr="001666AB">
        <w:rPr>
          <w:rFonts w:asciiTheme="minorHAnsi" w:hAnsiTheme="minorHAnsi" w:cstheme="minorHAnsi"/>
          <w:sz w:val="22"/>
          <w:szCs w:val="22"/>
          <w:u w:val="single"/>
        </w:rPr>
        <w:t>λ</w:t>
      </w:r>
      <w:r w:rsidRPr="001666AB">
        <w:rPr>
          <w:rFonts w:asciiTheme="minorHAnsi" w:hAnsiTheme="minorHAnsi" w:cstheme="minorHAnsi"/>
          <w:sz w:val="22"/>
          <w:szCs w:val="22"/>
        </w:rPr>
        <w:t xml:space="preserve">εκτρονικής </w:t>
      </w:r>
      <w:r w:rsidRPr="001666AB">
        <w:rPr>
          <w:rFonts w:asciiTheme="minorHAnsi" w:hAnsiTheme="minorHAnsi" w:cstheme="minorHAnsi"/>
          <w:sz w:val="22"/>
          <w:szCs w:val="22"/>
          <w:u w:val="single"/>
        </w:rPr>
        <w:t>Ε</w:t>
      </w:r>
      <w:r w:rsidRPr="001666AB">
        <w:rPr>
          <w:rFonts w:asciiTheme="minorHAnsi" w:hAnsiTheme="minorHAnsi" w:cstheme="minorHAnsi"/>
          <w:sz w:val="22"/>
          <w:szCs w:val="22"/>
        </w:rPr>
        <w:t xml:space="preserve">πικοινωνίας και της Εκπαίδευσης </w:t>
      </w:r>
      <w:r w:rsidRPr="001666AB">
        <w:rPr>
          <w:rFonts w:asciiTheme="minorHAnsi" w:hAnsiTheme="minorHAnsi" w:cstheme="minorHAnsi"/>
          <w:sz w:val="22"/>
          <w:szCs w:val="22"/>
          <w:u w:val="single"/>
        </w:rPr>
        <w:t>σ</w:t>
      </w:r>
      <w:r w:rsidRPr="001666AB">
        <w:rPr>
          <w:rFonts w:asciiTheme="minorHAnsi" w:hAnsiTheme="minorHAnsi" w:cstheme="minorHAnsi"/>
          <w:sz w:val="22"/>
          <w:szCs w:val="22"/>
        </w:rPr>
        <w:t>πουδαστών ΑμεΑ του ΤΕΙ Αθήνας»</w:t>
      </w:r>
      <w:r w:rsidR="00353465" w:rsidRPr="001666AB">
        <w:rPr>
          <w:rFonts w:asciiTheme="minorHAnsi" w:hAnsiTheme="minorHAnsi" w:cstheme="minorHAnsi"/>
          <w:sz w:val="22"/>
          <w:szCs w:val="22"/>
        </w:rPr>
        <w:t xml:space="preserve"> (ΠΥΛΕΣ)</w:t>
      </w:r>
      <w:r w:rsidRPr="001666AB">
        <w:rPr>
          <w:rFonts w:asciiTheme="minorHAnsi" w:hAnsiTheme="minorHAnsi" w:cstheme="minorHAnsi"/>
          <w:sz w:val="22"/>
          <w:szCs w:val="22"/>
        </w:rPr>
        <w:t>. Ειδικότερα το αντικείμενο του έργου αφορά:</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1.</w:t>
      </w:r>
      <w:r w:rsidRPr="001666AB">
        <w:rPr>
          <w:rFonts w:asciiTheme="minorHAnsi" w:hAnsiTheme="minorHAnsi" w:cstheme="minorHAnsi"/>
          <w:sz w:val="22"/>
          <w:szCs w:val="22"/>
        </w:rPr>
        <w:tab/>
        <w:t xml:space="preserve">την προμήθεια λογισμικού Σύνθεσης Φωνής (text to speech), λογισμικού Φωνητικού Κειμενογράφου (υπαγόρευσης), </w:t>
      </w:r>
      <w:r w:rsidR="00AE0CB8" w:rsidRPr="001666AB">
        <w:rPr>
          <w:rFonts w:asciiTheme="minorHAnsi" w:hAnsiTheme="minorHAnsi" w:cstheme="minorHAnsi"/>
          <w:sz w:val="22"/>
          <w:szCs w:val="22"/>
        </w:rPr>
        <w:t>λογισμικού δίγλωσσου λεξικού γενικής γλώσσας για το ζεύγος γλωσσών Ελληνικά-Ελληνική Νοηματική Γλώσσα (ΕΝΓ), λογισμικό τρίγλωσσου ορολογικού λεξικού για τη χρήση Η/Υ σε Αγγλικά-Ελληνικά-ΕΝΓ</w:t>
      </w:r>
      <w:r w:rsidRPr="001666AB">
        <w:rPr>
          <w:rFonts w:asciiTheme="minorHAnsi" w:hAnsiTheme="minorHAnsi" w:cstheme="minorHAnsi"/>
          <w:sz w:val="22"/>
          <w:szCs w:val="22"/>
        </w:rPr>
        <w:t>, Λογισμικού Φωνητικής Αναζήτησης (video phonetic search), λογισμικού Αυτόματης Φωνητικής Απόδοσης Δικτυακού Τόπου,</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2.</w:t>
      </w:r>
      <w:r w:rsidRPr="001666AB">
        <w:rPr>
          <w:rFonts w:asciiTheme="minorHAnsi" w:hAnsiTheme="minorHAnsi" w:cstheme="minorHAnsi"/>
          <w:sz w:val="22"/>
          <w:szCs w:val="22"/>
        </w:rPr>
        <w:tab/>
        <w:t xml:space="preserve">την Ψηφιοποίηση και Διάθεση  Εκπαιδευτικού Υλικού σε ΑμεΑ, </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3.</w:t>
      </w:r>
      <w:r w:rsidRPr="001666AB">
        <w:rPr>
          <w:rFonts w:asciiTheme="minorHAnsi" w:hAnsiTheme="minorHAnsi" w:cstheme="minorHAnsi"/>
          <w:sz w:val="22"/>
          <w:szCs w:val="22"/>
        </w:rPr>
        <w:tab/>
        <w:t>Πληροφοριακό Σύστημα «Υποστήριξης, Ηλεκτρονικής Επικοινωνίας &amp; Εκπαίδευσης Σπουδαστών ΑμεΑ»,</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4.</w:t>
      </w:r>
      <w:r w:rsidRPr="001666AB">
        <w:rPr>
          <w:rFonts w:asciiTheme="minorHAnsi" w:hAnsiTheme="minorHAnsi" w:cstheme="minorHAnsi"/>
          <w:sz w:val="22"/>
          <w:szCs w:val="22"/>
        </w:rPr>
        <w:tab/>
        <w:t>Πληροφοριακό Σύστημα «Υποστήριξης, Ηλεκτρονικής Επικοινωνίας &amp; Εκπαίδευσης Σπουδαστών ΑμεΑ» - Υπηρεσίες εκπαίδευσης,</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lastRenderedPageBreak/>
        <w:t>5.</w:t>
      </w:r>
      <w:r w:rsidRPr="001666AB">
        <w:rPr>
          <w:rFonts w:asciiTheme="minorHAnsi" w:hAnsiTheme="minorHAnsi" w:cstheme="minorHAnsi"/>
          <w:sz w:val="22"/>
          <w:szCs w:val="22"/>
        </w:rPr>
        <w:tab/>
        <w:t xml:space="preserve">Πληροφοριακό Σύστημα «Υποστήριξης, Ηλεκτρονικής Επικοινωνίας &amp; Εκπαίδευσης Σπουδαστών ΑμεΑ» - Υπηρεσίες υποστήριξης έναρξης λειτουργίας. </w:t>
      </w:r>
    </w:p>
    <w:p w:rsidR="00EC5A76" w:rsidRPr="001666AB" w:rsidRDefault="00EC5A76" w:rsidP="00EC5A76">
      <w:pPr>
        <w:spacing w:line="360" w:lineRule="auto"/>
        <w:jc w:val="both"/>
        <w:rPr>
          <w:rFonts w:asciiTheme="minorHAnsi" w:hAnsiTheme="minorHAnsi" w:cstheme="minorHAnsi"/>
          <w:sz w:val="22"/>
          <w:szCs w:val="22"/>
        </w:rPr>
      </w:pP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Το προτεινόμενο Υποέργο «Υποέργο (1) Ηλεκτρονικές Υπηρεσίες και Ψηφιακό εκπαιδευτικό υλικό για σπουδαστές ΑΜΕΑ και σπουδαστές με μαθησιακά προβλήματα» στοχεύει στην ανάπτυξη υπηρεσιών και ψηφιακού εκπαιδευτικού υλικού για σπουδαστές ΑΜΕΑ και σπουδαστές με μαθησιακά προβλήματα, στο πλαίσιο της πράξης με τίτλο «ΝΕΕΣ ΨΗΦΙΑΚΕΣ ΥΠΗΡΕΣΙΕΣ ΤΕΙ ΑΘΗΝΑΣ» και κωδικό ΟΠΣ «304187».</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Παραδοτέα του υποέργου 1 είναι οι υπηρεσίες:</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1.</w:t>
      </w:r>
      <w:r w:rsidRPr="001666AB">
        <w:rPr>
          <w:rFonts w:asciiTheme="minorHAnsi" w:hAnsiTheme="minorHAnsi" w:cstheme="minorHAnsi"/>
          <w:sz w:val="22"/>
          <w:szCs w:val="22"/>
        </w:rPr>
        <w:tab/>
        <w:t>Υπηρεσία διάθεσης ψηφιακού περιεχομένου για χρήση από σπουδαστές ΑμεΑ</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2.</w:t>
      </w:r>
      <w:r w:rsidRPr="001666AB">
        <w:rPr>
          <w:rFonts w:asciiTheme="minorHAnsi" w:hAnsiTheme="minorHAnsi" w:cstheme="minorHAnsi"/>
          <w:sz w:val="22"/>
          <w:szCs w:val="22"/>
        </w:rPr>
        <w:tab/>
        <w:t>Υπηρεσία υποστήριξης Επικοινωνίας και Εκπαίδευσης Σπουδαστών ΑμεΑ</w:t>
      </w: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 xml:space="preserve">Όλο το νέο ψηφιακό εκπαιδευτικό </w:t>
      </w:r>
      <w:r w:rsidR="00C74D71" w:rsidRPr="001666AB">
        <w:rPr>
          <w:rFonts w:asciiTheme="minorHAnsi" w:hAnsiTheme="minorHAnsi" w:cstheme="minorHAnsi"/>
          <w:sz w:val="22"/>
          <w:szCs w:val="22"/>
        </w:rPr>
        <w:t xml:space="preserve">και πληροφοριακό </w:t>
      </w:r>
      <w:r w:rsidRPr="001666AB">
        <w:rPr>
          <w:rFonts w:asciiTheme="minorHAnsi" w:hAnsiTheme="minorHAnsi" w:cstheme="minorHAnsi"/>
          <w:sz w:val="22"/>
          <w:szCs w:val="22"/>
        </w:rPr>
        <w:t xml:space="preserve">υλικό που θα αναπτυχθεί στο πλαίσιο της Πράξης θα διατίθεται μέσω του </w:t>
      </w:r>
      <w:r w:rsidR="00AE0CB8" w:rsidRPr="001666AB">
        <w:rPr>
          <w:rFonts w:asciiTheme="minorHAnsi" w:hAnsiTheme="minorHAnsi" w:cstheme="minorHAnsi"/>
          <w:sz w:val="22"/>
          <w:szCs w:val="22"/>
        </w:rPr>
        <w:t xml:space="preserve">πληροφοριακού συστήματος / </w:t>
      </w:r>
      <w:r w:rsidRPr="001666AB">
        <w:rPr>
          <w:rFonts w:asciiTheme="minorHAnsi" w:hAnsiTheme="minorHAnsi" w:cstheme="minorHAnsi"/>
          <w:sz w:val="22"/>
          <w:szCs w:val="22"/>
        </w:rPr>
        <w:t>μόνιμου κεντρικού αποθετηρίου του Ιδρύματος με χρήση ανοικτών προτύπων και με άδεια χρήσης Creative Common – Αναφορά προέλευσης.</w:t>
      </w:r>
    </w:p>
    <w:p w:rsidR="00EC5A76" w:rsidRPr="001666AB" w:rsidRDefault="00EC5A76" w:rsidP="00EC5A76">
      <w:pPr>
        <w:spacing w:line="360" w:lineRule="auto"/>
        <w:jc w:val="both"/>
        <w:rPr>
          <w:rFonts w:asciiTheme="minorHAnsi" w:hAnsiTheme="minorHAnsi" w:cstheme="minorHAnsi"/>
          <w:sz w:val="22"/>
          <w:szCs w:val="22"/>
        </w:rPr>
      </w:pPr>
    </w:p>
    <w:p w:rsidR="00EC5A76" w:rsidRPr="001666AB" w:rsidRDefault="00EC5A76" w:rsidP="00EC5A76">
      <w:pPr>
        <w:spacing w:line="360" w:lineRule="auto"/>
        <w:jc w:val="both"/>
        <w:rPr>
          <w:rFonts w:asciiTheme="minorHAnsi" w:hAnsiTheme="minorHAnsi" w:cstheme="minorHAnsi"/>
          <w:sz w:val="22"/>
          <w:szCs w:val="22"/>
        </w:rPr>
      </w:pPr>
      <w:r w:rsidRPr="001666AB">
        <w:rPr>
          <w:rFonts w:asciiTheme="minorHAnsi" w:hAnsiTheme="minorHAnsi" w:cstheme="minorHAnsi"/>
          <w:sz w:val="22"/>
          <w:szCs w:val="22"/>
        </w:rPr>
        <w:t>Στο πλαίσιο του υποέργου το σύστημα  περιλαμβάνει-υποστηρίζει τη δημιουργία και διαχείριση ενός ψηφιακού αρχείου στο οποίο διατηρούνται τα προϊόντα της διδασκαλίας σε ΑμεΑ σπουδαστές, δηλαδή εκπαιδευτικό υλικό μαθημάτων σύμφωνα με τις ανάγκες, διαλέξεις, σημειώσεις παραδόσεων, βίντεο νοηματικής, ηχογραφήσεις, τεχνικά έγγραφα, διαλέξεις, κ.λπ. Το περιεχόμενο του αρχείου είναι προσπελάσιμο μέσω του Διαδικτύου από τους τελικούς χρήστες - είτε εντός είτε εκτός του Ιδρύματος - με λιγοστές έως καθόλου δεσμεύσεις. Σαν δομή το συγκεκριμένο σύστημα αποτελείται από το λογισμικό και την υλική υποδομή, καθώς επίσης και από τις διαδικασίες/πολιτικές που σχετίζονται με την κατάθεση, αρχειοθέτηση, διαχείριση και διάθεση του ψηφιακού υλικού που περιλαμβάνει. Το σύστημα, επομένως, προσφέρει ένα απλό διαδικτυο-κεντρικό μηχανισμό (web-based) σε καθηγητές, σπουδαστές κ.λπ. ώστε να καταθέτουν και εν συνεχεία να προσπελαύνουν εκπαιδευτικό και πληροφοριακό υλικό παραγ</w:t>
      </w:r>
      <w:r w:rsidR="00104296">
        <w:rPr>
          <w:rFonts w:asciiTheme="minorHAnsi" w:hAnsiTheme="minorHAnsi" w:cstheme="minorHAnsi"/>
          <w:sz w:val="22"/>
          <w:szCs w:val="22"/>
        </w:rPr>
        <w:t>ώ</w:t>
      </w:r>
      <w:r w:rsidRPr="001666AB">
        <w:rPr>
          <w:rFonts w:asciiTheme="minorHAnsi" w:hAnsiTheme="minorHAnsi" w:cstheme="minorHAnsi"/>
          <w:sz w:val="22"/>
          <w:szCs w:val="22"/>
        </w:rPr>
        <w:t>μενα από το Ίδρυμα.</w:t>
      </w:r>
    </w:p>
    <w:p w:rsidR="00EC5A76" w:rsidRPr="001666AB" w:rsidRDefault="00EC5A76" w:rsidP="00EC5A76">
      <w:pPr>
        <w:pStyle w:val="2"/>
        <w:numPr>
          <w:ilvl w:val="0"/>
          <w:numId w:val="0"/>
        </w:numPr>
      </w:pPr>
      <w:r w:rsidRPr="001666AB">
        <w:t>Α2.</w:t>
      </w:r>
      <w:r w:rsidR="00566F71" w:rsidRPr="001666AB">
        <w:t>2</w:t>
      </w:r>
      <w:r w:rsidRPr="001666AB">
        <w:t xml:space="preserve"> Αναλυτική περιγραφή του φυσικού αντικείμενο του Έργου</w:t>
      </w:r>
    </w:p>
    <w:p w:rsidR="00A71888" w:rsidRPr="001666AB" w:rsidRDefault="00A71888" w:rsidP="00A71888">
      <w:pPr>
        <w:pStyle w:val="af0"/>
        <w:spacing w:before="120" w:after="0"/>
        <w:jc w:val="both"/>
        <w:rPr>
          <w:rFonts w:asciiTheme="minorHAnsi" w:hAnsiTheme="minorHAnsi" w:cstheme="minorHAnsi"/>
          <w:sz w:val="22"/>
          <w:szCs w:val="22"/>
        </w:rPr>
      </w:pPr>
      <w:r w:rsidRPr="001666AB">
        <w:rPr>
          <w:rFonts w:asciiTheme="minorHAnsi" w:hAnsiTheme="minorHAnsi" w:cstheme="minorHAnsi"/>
          <w:sz w:val="22"/>
          <w:szCs w:val="22"/>
        </w:rPr>
        <w:t>Η αναλυτική περιγραφή του φυσικού αντικειμένου των επιμέρους δράσεων του υποέργου 1 έχει ως εξής:</w:t>
      </w:r>
    </w:p>
    <w:p w:rsidR="00A71888" w:rsidRPr="001666AB" w:rsidRDefault="00A71888" w:rsidP="00A71888">
      <w:pPr>
        <w:pStyle w:val="af0"/>
        <w:spacing w:before="120" w:after="0"/>
        <w:jc w:val="both"/>
        <w:rPr>
          <w:rFonts w:asciiTheme="minorHAnsi" w:hAnsiTheme="minorHAnsi" w:cstheme="minorHAnsi"/>
          <w:b/>
          <w:sz w:val="22"/>
          <w:szCs w:val="22"/>
        </w:rPr>
      </w:pPr>
    </w:p>
    <w:p w:rsidR="00A71888" w:rsidRPr="001666AB" w:rsidRDefault="00A71888" w:rsidP="00A71888">
      <w:pPr>
        <w:spacing w:line="276" w:lineRule="auto"/>
        <w:jc w:val="both"/>
        <w:rPr>
          <w:rFonts w:asciiTheme="minorHAnsi" w:hAnsiTheme="minorHAnsi" w:cstheme="minorHAnsi"/>
          <w:b/>
          <w:i/>
          <w:sz w:val="22"/>
          <w:szCs w:val="22"/>
        </w:rPr>
      </w:pPr>
      <w:r w:rsidRPr="001666AB">
        <w:rPr>
          <w:rFonts w:asciiTheme="minorHAnsi" w:hAnsiTheme="minorHAnsi" w:cstheme="minorHAnsi"/>
          <w:b/>
          <w:i/>
          <w:sz w:val="22"/>
          <w:szCs w:val="22"/>
        </w:rPr>
        <w:t>Δράση 1: Ψηφιοποίηση εκπαιδευτικού υλικού για ΑμεΑ</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lastRenderedPageBreak/>
        <w:t>Αφορά την προσαρμογή υπάρχοντος ψηφιοποιημένου εκπαιδευτικού υλικού αλλά και τη δημιουργία νέου (κυρίως ορολογίας) ώστε να διασφαλίζεται η απρόσκοπτη πρόσβαση των σπουδαστών σε αυτό, την οργάνωση-μετατροπή του υλικού ώστε να είναι συμβατό με το διεθνές πρότυπο SCORM, την ανάπτυξη νέου ψηφιακού εκπαιδευτικού υλικού σχετικού με την ορολογία, και τη διάθεσή του  μέσω μόνιμου κεντρικού συστήματος με χρήση ανοιχτών προτύπων.</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Στο πλαίσιο της δράσης αυτής, θα υποστηριχθεί η απρόσκοπτη πρόσβαση των ΑμεΑ σπουδαστών σε ψηφιοποιημένο</w:t>
      </w:r>
      <w:r w:rsidR="00C74D71" w:rsidRPr="001666AB">
        <w:rPr>
          <w:rFonts w:asciiTheme="minorHAnsi" w:hAnsiTheme="minorHAnsi" w:cs="Tahoma"/>
          <w:sz w:val="22"/>
          <w:szCs w:val="22"/>
        </w:rPr>
        <w:t>/ψηφιακό</w:t>
      </w:r>
      <w:r w:rsidRPr="001666AB">
        <w:rPr>
          <w:rFonts w:asciiTheme="minorHAnsi" w:hAnsiTheme="minorHAnsi" w:cs="Tahoma"/>
          <w:sz w:val="22"/>
          <w:szCs w:val="22"/>
        </w:rPr>
        <w:t>, σύμφωνα με τις ανάγκες τους, εκπαιδευτικό υλικό. Πιο συγκεκριμένα,  ο Κωφός σπουδαστής θα βοηθηθεί με επεξηγηματικά βίντεο σε νοηματική, ο τυφλός σπουδαστής θα μπορεί να ακούσει ενότητες του μαθήματος, ο δυσλεκτικός θα μπορεί να  ακούσει το κείμενο αλλά και να προσαρμόσει τη διεπαφή πρόσβασης στο εκπαιδευτικό υλικό σύμφωνα με τις ανάγκες του κ.λπ.</w:t>
      </w:r>
      <w:r w:rsidR="00C74D71" w:rsidRPr="001666AB">
        <w:rPr>
          <w:rFonts w:asciiTheme="minorHAnsi" w:hAnsiTheme="minorHAnsi" w:cs="Tahoma"/>
          <w:sz w:val="22"/>
          <w:szCs w:val="22"/>
        </w:rPr>
        <w:t xml:space="preserve"> Ειδικά για την υποστήριξη των κωφών σπουδαστών, θα παρέχεται εισαγωγή σε ΕΝΓ στα επιλεγμένα από τον ανάδοχο εκπαιδευτικά αντικείμενα. Επίσης σε ΕΝΓ θα παρέχεται και τελική σύνοψη του καθενός από τα εκπαιδευτικά αντικείμενα. Για την ουσιαστικότερη υποστήριξη της πρόσβασης των κωφών σπουδαστών στο εκπαιδευτικό περιεχόμενο του ΤΕΙΑ θα ενσωματωθούν στην πλατφόρμα α) ένα διαδικτυακό λεξικό Ελληνικών-Ελληνικής Νοηματικής Γλώσσας τουλάχιστον 2.000 λημμάτων, καθώς και ένα ορολογικό λεξικό Πληροφορικής για τις γλώσσες Αγγλικά-Ελληνικά-Ελληνική Νοηματική.  </w:t>
      </w:r>
      <w:r w:rsidRPr="001666AB">
        <w:rPr>
          <w:rFonts w:asciiTheme="minorHAnsi" w:hAnsiTheme="minorHAnsi" w:cs="Tahoma"/>
          <w:sz w:val="22"/>
          <w:szCs w:val="22"/>
        </w:rPr>
        <w:t xml:space="preserve"> </w:t>
      </w:r>
      <w:r w:rsidRPr="001666AB">
        <w:rPr>
          <w:rFonts w:asciiTheme="minorHAnsi" w:hAnsiTheme="minorHAnsi" w:cs="Tahoma"/>
          <w:sz w:val="22"/>
          <w:szCs w:val="22"/>
        </w:rPr>
        <w:cr/>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Όλο το ψηφιακό υλικό (περιεχόμενο) και τα τεκμήρια (</w:t>
      </w:r>
      <w:r w:rsidRPr="001666AB">
        <w:rPr>
          <w:rFonts w:asciiTheme="minorHAnsi" w:hAnsiTheme="minorHAnsi" w:cs="Tahoma"/>
          <w:sz w:val="22"/>
          <w:szCs w:val="22"/>
          <w:lang w:val="en-US"/>
        </w:rPr>
        <w:t>documents</w:t>
      </w:r>
      <w:r w:rsidRPr="001666AB">
        <w:rPr>
          <w:rFonts w:asciiTheme="minorHAnsi" w:hAnsiTheme="minorHAnsi" w:cs="Tahoma"/>
          <w:sz w:val="22"/>
          <w:szCs w:val="22"/>
        </w:rPr>
        <w:t>) του υποέργου θα διατίθενται ως ανοιχτά δεδομένα, με άδεια χρήσης Creative Commons - Αναφορά Προέλευσης.</w:t>
      </w:r>
    </w:p>
    <w:p w:rsidR="00454526" w:rsidRPr="001666AB" w:rsidRDefault="00454526" w:rsidP="00454526">
      <w:pPr>
        <w:spacing w:line="276" w:lineRule="auto"/>
        <w:jc w:val="both"/>
        <w:rPr>
          <w:rFonts w:asciiTheme="minorHAnsi" w:hAnsiTheme="minorHAnsi" w:cs="Tahoma"/>
          <w:sz w:val="22"/>
          <w:szCs w:val="22"/>
        </w:rPr>
      </w:pP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Η ψηφιοποίηση και η απρόσκοπτη πρόσβαση αφορά </w:t>
      </w:r>
      <w:r w:rsidRPr="001666AB">
        <w:rPr>
          <w:rFonts w:asciiTheme="minorHAnsi" w:hAnsiTheme="minorHAnsi" w:cs="Tahoma"/>
          <w:sz w:val="22"/>
          <w:szCs w:val="22"/>
          <w:u w:val="single"/>
        </w:rPr>
        <w:t>εισαγωγικό εκπαιδευτικό υλικό ενισχυτικών μαθημάτων και της ορολογίας τους</w:t>
      </w:r>
      <w:r w:rsidRPr="001666AB">
        <w:rPr>
          <w:rFonts w:asciiTheme="minorHAnsi" w:hAnsiTheme="minorHAnsi" w:cs="Tahoma"/>
          <w:sz w:val="22"/>
          <w:szCs w:val="22"/>
        </w:rPr>
        <w:t xml:space="preserve"> τουλάχιστον σε  δεκαπέντε (15) βασικά μαθήματα υποδομής Τμημάτων του ΤΕΙ Αθήνας στα οποία φοιτούν </w:t>
      </w:r>
      <w:r w:rsidR="00C74D71" w:rsidRPr="001666AB">
        <w:rPr>
          <w:rFonts w:asciiTheme="minorHAnsi" w:hAnsiTheme="minorHAnsi" w:cs="Tahoma"/>
          <w:sz w:val="22"/>
          <w:szCs w:val="22"/>
        </w:rPr>
        <w:t xml:space="preserve">τυφλοί, </w:t>
      </w:r>
      <w:r w:rsidRPr="001666AB">
        <w:rPr>
          <w:rFonts w:asciiTheme="minorHAnsi" w:hAnsiTheme="minorHAnsi" w:cs="Tahoma"/>
          <w:sz w:val="22"/>
          <w:szCs w:val="22"/>
        </w:rPr>
        <w:t>κωφοί - βαρήκοοι σπουδαστές και άλλοι ΑμεΑ σπουδαστές, όπως: Τμήμα Πληροφορικής, Τμήμα Γραφιστικής, Τμήμα Φωτογραφίας, Τμήμα Τεχνολογίας Γραφικών Τεχνών, Τμήμα Βιβλιοθηκονομίας και Συστημάτων Πληροφόρησης, Τμήμα Συντήρησης Αρχαιοτήτων και Έργων Τέχνης, Γενικό Τμήμα Μαθηματικών (δεν έχει σπουδαστές αλλά παρέχει μαθήματα σε άλλα τμήματα) κ.λπ.</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Οι απαραίτητες προσθήκες στο υπάρχον ψηφιοποιημένο ή προς ψηφιοποίηση υλικό (που μπορεί να αποτελείται από ιστοσελίδες, τίτλους σε toolbook, slides σε Powerpoint, σημειώσεις αρχεία .doc ή .pdf κ.λπ.) ώστε να διασφαλίζεται η απρόσκοπτη πρόσβαση είναι:</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Εκφώνηση των κειμένων για τις ανάγκες τυφλών, δυσλεκτικών σπουδαστών με χρήση λογισμικού TTS. Περιγραφή των σχημάτων, πινάκων, εικόνων, βίντεο κ.λπ. που συνοδεύουν τις παρουσιάσεις καθηγητή</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2.</w:t>
      </w:r>
      <w:r w:rsidRPr="001666AB">
        <w:rPr>
          <w:rFonts w:asciiTheme="minorHAnsi" w:hAnsiTheme="minorHAnsi" w:cs="Tahoma"/>
          <w:sz w:val="22"/>
          <w:szCs w:val="22"/>
        </w:rPr>
        <w:tab/>
        <w:t xml:space="preserve">Προσθήκη </w:t>
      </w:r>
      <w:r w:rsidR="00C74D71" w:rsidRPr="001666AB">
        <w:rPr>
          <w:rFonts w:asciiTheme="minorHAnsi" w:hAnsiTheme="minorHAnsi" w:cs="Tahoma"/>
          <w:sz w:val="22"/>
          <w:szCs w:val="22"/>
        </w:rPr>
        <w:t>εισαγωγής και τελικής σύνοψης σε ΕΝΓ για την υποβοήθηση της πρόσβασης κωφών και βαρήκοων σπουδαστών σε επιλεγμένα εκπαιδευτικά αντικείμενα.</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Επιπλέον, για λόγους συμβατότητας και δυνατότητας ανταλλαγής και χρήσης και από άλλα ιδρύματα του υλικού θα γίνει μετατροπή του ψηφιακού υλικού μαθημάτων ώστε να είναι συμβατό με το διεθνές πρότυπο  SCORM.</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Το προσβάσιμο ψηφιοποιημένο υλικό θα περιλαμβάνει: </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 xml:space="preserve">εγγραφή ενισχυτικής διδασκαλίας σε βίντεο </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lastRenderedPageBreak/>
        <w:t>2.</w:t>
      </w:r>
      <w:r w:rsidRPr="001666AB">
        <w:rPr>
          <w:rFonts w:asciiTheme="minorHAnsi" w:hAnsiTheme="minorHAnsi" w:cs="Tahoma"/>
          <w:sz w:val="22"/>
          <w:szCs w:val="22"/>
        </w:rPr>
        <w:tab/>
        <w:t xml:space="preserve">πολυμεσικούς εκπαιδευτικούς τίτλους (δηλαδή πολυμεσικά εκπαιδευτικά βιβλία) και </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3.</w:t>
      </w:r>
      <w:r w:rsidRPr="001666AB">
        <w:rPr>
          <w:rFonts w:asciiTheme="minorHAnsi" w:hAnsiTheme="minorHAnsi" w:cs="Tahoma"/>
          <w:sz w:val="22"/>
          <w:szCs w:val="22"/>
        </w:rPr>
        <w:tab/>
        <w:t xml:space="preserve">εκπαιδευτικό υλικό οργανωμένο ανά μάθημα. </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Το υλικό κάθε ψηφιοποιημένου μαθήματος θα αποτελείται τουλάχιστον από </w:t>
      </w:r>
      <w:r w:rsidRPr="001666AB">
        <w:rPr>
          <w:rFonts w:asciiTheme="minorHAnsi" w:hAnsiTheme="minorHAnsi" w:cs="Tahoma"/>
          <w:sz w:val="22"/>
          <w:szCs w:val="22"/>
          <w:u w:val="single"/>
        </w:rPr>
        <w:t>εισαγωγικές μαθησιακές ενότητες/μονάδες (learning units)</w:t>
      </w:r>
      <w:r w:rsidRPr="001666AB">
        <w:rPr>
          <w:rFonts w:asciiTheme="minorHAnsi" w:hAnsiTheme="minorHAnsi" w:cs="Tahoma"/>
          <w:sz w:val="22"/>
          <w:szCs w:val="22"/>
        </w:rPr>
        <w:t xml:space="preserve"> προσβάσιμες μέσω διαδικτύου από τους σπουδαστές του ιδρύματος (αλλά και γενικότερα από την ακαδημαϊκή κοινότητα). Το υλικό θα  μπορεί να ακουστεί από σπουδαστές με προβλήματα όρασης, δυσλεκτικούς σπουδαστές κ.λπ.</w:t>
      </w:r>
      <w:r w:rsidR="00C74D71" w:rsidRPr="001666AB">
        <w:rPr>
          <w:rFonts w:asciiTheme="minorHAnsi" w:hAnsiTheme="minorHAnsi" w:cs="Tahoma"/>
          <w:sz w:val="22"/>
          <w:szCs w:val="22"/>
        </w:rPr>
        <w:t xml:space="preserve">, ενώ μελλοντικά, θα μπορεί να εμπλουτιστεί με βίντεο </w:t>
      </w:r>
      <w:r w:rsidR="006C36B4" w:rsidRPr="001666AB">
        <w:rPr>
          <w:rFonts w:asciiTheme="minorHAnsi" w:hAnsiTheme="minorHAnsi" w:cs="Tahoma"/>
          <w:sz w:val="22"/>
          <w:szCs w:val="22"/>
        </w:rPr>
        <w:t xml:space="preserve">σε </w:t>
      </w:r>
      <w:r w:rsidR="00C74D71" w:rsidRPr="001666AB">
        <w:rPr>
          <w:rFonts w:asciiTheme="minorHAnsi" w:hAnsiTheme="minorHAnsi" w:cs="Tahoma"/>
          <w:sz w:val="22"/>
          <w:szCs w:val="22"/>
        </w:rPr>
        <w:t>ΕΝΓ για χρήση από κωφούς σπουδαστές, για τα πλέον συχνά χρησιμοποιούμενα από τα έγγραφα που συμπεριλαμβάνει ο πίνακας εγγράφων προς ψηφιοποίηση που ακολουθεί.</w:t>
      </w:r>
      <w:r w:rsidRPr="001666AB">
        <w:rPr>
          <w:rFonts w:asciiTheme="minorHAnsi" w:hAnsiTheme="minorHAnsi" w:cs="Tahoma"/>
          <w:sz w:val="22"/>
          <w:szCs w:val="22"/>
        </w:rPr>
        <w:t xml:space="preserve"> </w:t>
      </w:r>
      <w:r w:rsidR="006C36B4" w:rsidRPr="001666AB">
        <w:rPr>
          <w:rFonts w:asciiTheme="minorHAnsi" w:hAnsiTheme="minorHAnsi" w:cs="Tahoma"/>
          <w:sz w:val="22"/>
          <w:szCs w:val="22"/>
        </w:rPr>
        <w:t>Ο</w:t>
      </w:r>
      <w:r w:rsidRPr="001666AB">
        <w:rPr>
          <w:rFonts w:asciiTheme="minorHAnsi" w:hAnsiTheme="minorHAnsi" w:cs="Tahoma"/>
          <w:sz w:val="22"/>
          <w:szCs w:val="22"/>
        </w:rPr>
        <w:t>ι μαθησιακές ενότητες θα περιλαμβάνουν διδακτικές ενότητες θεωρίας και εργαστηριακής άσκησης, μελέτες περιπτώσεως, ασκήσεις υποδειγματικά λυμένες και προς λύση, μικρά έργα για διεκπεραίωση από ομάδες σπουδαστών. Η επιλογή και συμπλήρωση του περιεχομένου μελλοντικά θα προκύπτει από συλλογή εκπαιδευτικού υλικού μετά και από σχετική παραγωγή οδηγιών.</w:t>
      </w:r>
    </w:p>
    <w:p w:rsidR="006C36B4" w:rsidRPr="001666AB" w:rsidRDefault="006C36B4" w:rsidP="006C36B4">
      <w:pPr>
        <w:spacing w:line="276" w:lineRule="auto"/>
        <w:jc w:val="both"/>
        <w:rPr>
          <w:rFonts w:cs="Tahoma"/>
          <w:sz w:val="20"/>
          <w:szCs w:val="20"/>
        </w:rPr>
      </w:pPr>
    </w:p>
    <w:p w:rsidR="00A71888" w:rsidRPr="001666AB" w:rsidRDefault="00A71888" w:rsidP="00A71888">
      <w:pPr>
        <w:spacing w:line="276" w:lineRule="auto"/>
        <w:jc w:val="both"/>
        <w:rPr>
          <w:rFonts w:asciiTheme="minorHAnsi" w:hAnsiTheme="minorHAnsi" w:cstheme="minorHAnsi"/>
          <w:b/>
          <w:i/>
          <w:sz w:val="22"/>
          <w:szCs w:val="22"/>
        </w:rPr>
      </w:pPr>
      <w:r w:rsidRPr="001666AB">
        <w:rPr>
          <w:rFonts w:asciiTheme="minorHAnsi" w:hAnsiTheme="minorHAnsi" w:cstheme="minorHAnsi"/>
          <w:b/>
          <w:i/>
          <w:sz w:val="22"/>
          <w:szCs w:val="22"/>
        </w:rPr>
        <w:t>Δράση 2: Ψηφιοποίηση ενημερωτικού υλικού για ΑμεΑ</w:t>
      </w:r>
    </w:p>
    <w:p w:rsidR="00454526" w:rsidRPr="001666AB" w:rsidRDefault="00454526" w:rsidP="00454526">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Αφορά την ψηφιοποίηση πληροφοριακού, ενημερωτικού υλικού που συλλεγεται στο πλαίσιο του υποέργου 2 της πράξης για λόγους εξυπηρέτησης των ΑμεΑ σπουδαστών. Περιλαμβάνεται, επίσης, υλικό για ενημέρωση της ακαδημαϊκής κοινότητας. Το υλικό θα  μπορεί να ακουστεί από σπουδαστές με προβλήματα όρασης, δυσλεκτικούς σπουδαστές κ.λπ. και θα συνοδεύεται από βίντεο σε </w:t>
      </w:r>
      <w:r w:rsidR="006C36B4" w:rsidRPr="001666AB">
        <w:rPr>
          <w:rFonts w:asciiTheme="minorHAnsi" w:hAnsiTheme="minorHAnsi" w:cs="Tahoma"/>
          <w:sz w:val="22"/>
          <w:szCs w:val="22"/>
        </w:rPr>
        <w:t>ΕΝΓ για χρήση από κωφούς σπουδαστές, για τα πλέον συχνά χρησιμοποιούμενα από τα έγγραφα που συμπεριλαμβάνει ο πίνακας εγγράφων προς ψηφιοποίηση που ακολουθεί</w:t>
      </w:r>
      <w:r w:rsidRPr="001666AB">
        <w:rPr>
          <w:rFonts w:asciiTheme="minorHAnsi" w:hAnsiTheme="minorHAnsi" w:cs="Tahoma"/>
          <w:sz w:val="22"/>
          <w:szCs w:val="22"/>
        </w:rPr>
        <w:t xml:space="preserve">. Στο πλαίσιο της δράσης αυτής, θα υποστηριχθεί η απρόσκοπτη πρόσβαση των ΑμεΑ σπουδαστών σε ψηφιοποιημένο, σύμφωνα με τις ανάγκες τους, πληροφοριακό και ενημερωτικό υλικό. </w:t>
      </w:r>
    </w:p>
    <w:p w:rsidR="00454526" w:rsidRPr="001666AB" w:rsidRDefault="00454526" w:rsidP="00454526">
      <w:pPr>
        <w:spacing w:line="360" w:lineRule="auto"/>
        <w:ind w:firstLine="720"/>
        <w:jc w:val="both"/>
        <w:rPr>
          <w:rFonts w:asciiTheme="minorHAnsi" w:hAnsiTheme="minorHAnsi" w:cs="Arial"/>
          <w:sz w:val="22"/>
          <w:szCs w:val="22"/>
        </w:rPr>
      </w:pPr>
      <w:r w:rsidRPr="001666AB">
        <w:rPr>
          <w:rFonts w:asciiTheme="minorHAnsi" w:hAnsiTheme="minorHAnsi" w:cs="Arial"/>
          <w:sz w:val="22"/>
          <w:szCs w:val="22"/>
        </w:rPr>
        <w:t>Στο υλικό περιλαμβάνονται τουλάχιστον τα στοιχεία του παρακάτω πίνακα:</w:t>
      </w:r>
    </w:p>
    <w:p w:rsidR="00454526" w:rsidRPr="001666AB" w:rsidRDefault="00454526" w:rsidP="00454526">
      <w:pPr>
        <w:spacing w:line="360" w:lineRule="auto"/>
        <w:ind w:firstLine="720"/>
        <w:jc w:val="both"/>
        <w:rPr>
          <w:rFonts w:asciiTheme="minorHAnsi" w:hAnsiTheme="minorHAnsi" w:cs="Arial"/>
          <w:b/>
          <w:sz w:val="22"/>
          <w:szCs w:val="22"/>
          <w:u w:val="single"/>
        </w:rPr>
      </w:pPr>
      <w:r w:rsidRPr="001666AB">
        <w:rPr>
          <w:rFonts w:asciiTheme="minorHAnsi" w:hAnsiTheme="minorHAnsi" w:cs="Arial"/>
          <w:b/>
          <w:sz w:val="22"/>
          <w:szCs w:val="22"/>
          <w:u w:val="single"/>
        </w:rPr>
        <w:t>Πίνακας εγγράφων – ενημερωτικού υλικού προς ψηφιοποίηση</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Οδηγοί σπουδών</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Εγγραφής φοιτητή στον κατάλογο χρηστών του ΤΕΙ Αθήνας.</w:t>
      </w:r>
    </w:p>
    <w:p w:rsidR="00454526" w:rsidRPr="001666AB" w:rsidRDefault="00454526" w:rsidP="00454526">
      <w:pPr>
        <w:numPr>
          <w:ilvl w:val="0"/>
          <w:numId w:val="33"/>
        </w:numPr>
        <w:spacing w:before="60" w:line="360" w:lineRule="auto"/>
        <w:jc w:val="both"/>
        <w:rPr>
          <w:rFonts w:asciiTheme="minorHAnsi" w:hAnsiTheme="minorHAnsi"/>
          <w:sz w:val="22"/>
          <w:szCs w:val="22"/>
        </w:rPr>
      </w:pPr>
      <w:r w:rsidRPr="001666AB">
        <w:rPr>
          <w:rFonts w:asciiTheme="minorHAnsi" w:hAnsiTheme="minorHAnsi" w:cs="Arial"/>
          <w:sz w:val="22"/>
          <w:szCs w:val="22"/>
        </w:rPr>
        <w:t>Οδηγίες Διαχείρισης προσωπικού λογαριασμού χρήστη.</w:t>
      </w:r>
      <w:r w:rsidRPr="001666AB">
        <w:rPr>
          <w:rFonts w:asciiTheme="minorHAnsi" w:hAnsiTheme="minorHAnsi"/>
          <w:sz w:val="22"/>
          <w:szCs w:val="22"/>
        </w:rPr>
        <w:t xml:space="preserve"> </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 xml:space="preserve">Οδηγίες Διαχείρισης ηλεκτρονικής αλληλογραφίας μέσω web. </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Επικοινωνίας με την Κοινωνική Υπηρεσία - Φοιτητική Μέριμνα</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Εγγραφής φοιτητή στα μαθήματα</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Εγγραφής φοιτητή στα εργαστήρια</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την πρακτική άσκηση</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την εκπόνηση πτυχιακής εργασίας</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 χρήση της υπηρεσίας Εύδοξος</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την έκδοση φοιτητικού εισιτηρίου</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lastRenderedPageBreak/>
        <w:t>Οδηγίες για την έκδοση βεβαιώσεων</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 Σίτιση</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για τη Στέγαση σε φοιτητικές εστίες</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Εγγραφής στη βιβλιοθήκη και έκδοση ειδικής κάρτας</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χρήσης των υπηρεσιών της βιβλιοθήκης (πρόσβαση σε OPAC, κατάλογο ηλεκτρονικών περιοδικών, δανεισμό κ.λπ.)</w:t>
      </w:r>
    </w:p>
    <w:p w:rsidR="00454526" w:rsidRPr="001666AB" w:rsidRDefault="00454526" w:rsidP="00454526">
      <w:pPr>
        <w:numPr>
          <w:ilvl w:val="0"/>
          <w:numId w:val="33"/>
        </w:numPr>
        <w:spacing w:before="60" w:line="360" w:lineRule="auto"/>
        <w:jc w:val="both"/>
        <w:rPr>
          <w:rFonts w:asciiTheme="minorHAnsi" w:hAnsiTheme="minorHAnsi" w:cs="Arial"/>
          <w:sz w:val="22"/>
          <w:szCs w:val="22"/>
        </w:rPr>
      </w:pPr>
      <w:r w:rsidRPr="001666AB">
        <w:rPr>
          <w:rFonts w:asciiTheme="minorHAnsi" w:hAnsiTheme="minorHAnsi" w:cs="Arial"/>
          <w:sz w:val="22"/>
          <w:szCs w:val="22"/>
        </w:rPr>
        <w:t>Οδηγίες χρήσης της πλατφόρμας e-class που υπάρχει στο ίδρυμα</w:t>
      </w:r>
    </w:p>
    <w:p w:rsidR="00454526" w:rsidRPr="001666AB" w:rsidRDefault="00454526" w:rsidP="00454526">
      <w:pPr>
        <w:jc w:val="both"/>
        <w:rPr>
          <w:rFonts w:asciiTheme="minorHAnsi" w:hAnsiTheme="minorHAnsi"/>
          <w:sz w:val="22"/>
          <w:szCs w:val="22"/>
        </w:rPr>
      </w:pPr>
    </w:p>
    <w:p w:rsidR="00A71888" w:rsidRPr="001666AB" w:rsidRDefault="00A71888" w:rsidP="00A71888">
      <w:pPr>
        <w:spacing w:line="276" w:lineRule="auto"/>
        <w:jc w:val="both"/>
        <w:rPr>
          <w:rFonts w:asciiTheme="minorHAnsi" w:hAnsiTheme="minorHAnsi" w:cstheme="minorHAnsi"/>
          <w:b/>
          <w:i/>
          <w:sz w:val="22"/>
          <w:szCs w:val="22"/>
        </w:rPr>
      </w:pPr>
    </w:p>
    <w:p w:rsidR="00A71888" w:rsidRPr="001666AB" w:rsidRDefault="00A71888" w:rsidP="00A71888">
      <w:pPr>
        <w:spacing w:line="276" w:lineRule="auto"/>
        <w:jc w:val="both"/>
        <w:rPr>
          <w:rFonts w:asciiTheme="minorHAnsi" w:hAnsiTheme="minorHAnsi" w:cstheme="minorHAnsi"/>
          <w:b/>
          <w:i/>
          <w:sz w:val="22"/>
          <w:szCs w:val="22"/>
        </w:rPr>
      </w:pPr>
      <w:r w:rsidRPr="001666AB">
        <w:rPr>
          <w:rFonts w:asciiTheme="minorHAnsi" w:hAnsiTheme="minorHAnsi" w:cstheme="minorHAnsi"/>
          <w:b/>
          <w:i/>
          <w:sz w:val="22"/>
          <w:szCs w:val="22"/>
        </w:rPr>
        <w:t xml:space="preserve">Δράση 3: Υποστήριξη προσβασιμότητας ΑμεΑ με χρήση </w:t>
      </w:r>
      <w:r w:rsidRPr="001666AB">
        <w:rPr>
          <w:rFonts w:asciiTheme="minorHAnsi" w:hAnsiTheme="minorHAnsi" w:cstheme="minorHAnsi"/>
          <w:b/>
          <w:i/>
          <w:sz w:val="22"/>
          <w:szCs w:val="22"/>
          <w:lang w:val="en-US"/>
        </w:rPr>
        <w:t>Text</w:t>
      </w:r>
      <w:r w:rsidRPr="001666AB">
        <w:rPr>
          <w:rFonts w:asciiTheme="minorHAnsi" w:hAnsiTheme="minorHAnsi" w:cstheme="minorHAnsi"/>
          <w:b/>
          <w:i/>
          <w:sz w:val="22"/>
          <w:szCs w:val="22"/>
        </w:rPr>
        <w:t>-</w:t>
      </w:r>
      <w:r w:rsidRPr="001666AB">
        <w:rPr>
          <w:rFonts w:asciiTheme="minorHAnsi" w:hAnsiTheme="minorHAnsi" w:cstheme="minorHAnsi"/>
          <w:b/>
          <w:i/>
          <w:sz w:val="22"/>
          <w:szCs w:val="22"/>
          <w:lang w:val="en-US"/>
        </w:rPr>
        <w:t>To</w:t>
      </w:r>
      <w:r w:rsidRPr="001666AB">
        <w:rPr>
          <w:rFonts w:asciiTheme="minorHAnsi" w:hAnsiTheme="minorHAnsi" w:cstheme="minorHAnsi"/>
          <w:b/>
          <w:i/>
          <w:sz w:val="22"/>
          <w:szCs w:val="22"/>
        </w:rPr>
        <w:t>-</w:t>
      </w:r>
      <w:r w:rsidRPr="001666AB">
        <w:rPr>
          <w:rFonts w:asciiTheme="minorHAnsi" w:hAnsiTheme="minorHAnsi" w:cstheme="minorHAnsi"/>
          <w:b/>
          <w:i/>
          <w:sz w:val="22"/>
          <w:szCs w:val="22"/>
          <w:lang w:val="en-US"/>
        </w:rPr>
        <w:t>Speech</w:t>
      </w:r>
      <w:r w:rsidRPr="001666AB">
        <w:rPr>
          <w:rFonts w:asciiTheme="minorHAnsi" w:hAnsiTheme="minorHAnsi" w:cstheme="minorHAnsi"/>
          <w:b/>
          <w:i/>
          <w:sz w:val="22"/>
          <w:szCs w:val="22"/>
        </w:rPr>
        <w:t xml:space="preserve"> (</w:t>
      </w:r>
      <w:r w:rsidRPr="001666AB">
        <w:rPr>
          <w:rFonts w:asciiTheme="minorHAnsi" w:hAnsiTheme="minorHAnsi" w:cstheme="minorHAnsi"/>
          <w:b/>
          <w:i/>
          <w:sz w:val="22"/>
          <w:szCs w:val="22"/>
          <w:lang w:val="en-US"/>
        </w:rPr>
        <w:t>TTS</w:t>
      </w:r>
      <w:r w:rsidRPr="001666AB">
        <w:rPr>
          <w:rFonts w:asciiTheme="minorHAnsi" w:hAnsiTheme="minorHAnsi" w:cstheme="minorHAnsi"/>
          <w:b/>
          <w:i/>
          <w:sz w:val="22"/>
          <w:szCs w:val="22"/>
        </w:rPr>
        <w:t xml:space="preserve">) Λογισμικού </w:t>
      </w:r>
    </w:p>
    <w:p w:rsidR="00A55E1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Για τη δημιουργία ψηφιακού εκπαιδευτικού υλικού αλλά και την πρόσβαση σε ψηφιακό περιεχόμενο των σπουδαστών με προβλήματα όρασης και δυσλεκτικών σπουδαστών απαιτείται η αγορά αδειών λογισμικού TTS (συνθέτη ομιλίας τουλάχιστον για την Ελληνική και την Αγγλική γλώσσα)</w:t>
      </w:r>
      <w:r w:rsidR="00A55E1D" w:rsidRPr="001666AB">
        <w:rPr>
          <w:rFonts w:asciiTheme="minorHAnsi" w:hAnsiTheme="minorHAnsi" w:cs="Tahoma"/>
          <w:sz w:val="22"/>
          <w:szCs w:val="22"/>
        </w:rPr>
        <w:t xml:space="preserve"> τόσο για χρήση σε σταθμό εργασίας όσο και για σκοπούς ανάπτυξης δυναμικού περιεχομένου δηλαδή για αυτοματοποιημένη μετατροπή ηλεκτρονικών κειμένων σε αρχεία φωνής. </w:t>
      </w:r>
      <w:r w:rsidRPr="001666AB">
        <w:rPr>
          <w:rFonts w:asciiTheme="minorHAnsi" w:hAnsiTheme="minorHAnsi" w:cs="Tahoma"/>
          <w:sz w:val="22"/>
          <w:szCs w:val="22"/>
        </w:rPr>
        <w:t xml:space="preserve">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Το λογισμικό συνθέτη ομιλίας πρέπει να προσφέρει  τουλάχιστον συνθετικές φωνές για τα Ελληνικά και τα Αγγλικά, με ποιότητα που θα προσεγγίζει τη φυσική ομιλία. Απαιτείται η δυνατότητα </w:t>
      </w:r>
      <w:r w:rsidR="00A55E1D" w:rsidRPr="001666AB">
        <w:rPr>
          <w:rFonts w:asciiTheme="minorHAnsi" w:hAnsiTheme="minorHAnsi" w:cs="Tahoma"/>
          <w:sz w:val="22"/>
          <w:szCs w:val="22"/>
        </w:rPr>
        <w:t xml:space="preserve">εγγενούς και έξυπνου χειρισμού κειμένων Greeklish </w:t>
      </w:r>
      <w:r w:rsidRPr="001666AB">
        <w:rPr>
          <w:rFonts w:asciiTheme="minorHAnsi" w:hAnsiTheme="minorHAnsi" w:cs="Tahoma"/>
          <w:sz w:val="22"/>
          <w:szCs w:val="22"/>
        </w:rPr>
        <w:t>σε συνδυασμό με προγράμματα ανάγνωσης οθόνης κ.λπ.</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Το εν λόγω λογισμικό μπορεί να αξιοποιηθεί, στο παρόν και στο μέλλον, για την παραγωγή συνοδευτικού εκπαιδευτικού υλικού και ειδικών βοηθημάτων προσβασιμότητας από καθηγητές, και γενικότερα προσωπικό του ΤΕΙ Αθήνας, σε δύο κατευθύνσεις: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 xml:space="preserve">Ενσωμάτωση </w:t>
      </w:r>
      <w:r w:rsidR="00A55E1D" w:rsidRPr="001666AB">
        <w:rPr>
          <w:rFonts w:asciiTheme="minorHAnsi" w:hAnsiTheme="minorHAnsi" w:cs="Tahoma"/>
          <w:sz w:val="22"/>
          <w:szCs w:val="22"/>
        </w:rPr>
        <w:t>συνθετικής ομιλίας</w:t>
      </w:r>
      <w:r w:rsidRPr="001666AB">
        <w:rPr>
          <w:rFonts w:asciiTheme="minorHAnsi" w:hAnsiTheme="minorHAnsi" w:cs="Tahoma"/>
          <w:sz w:val="22"/>
          <w:szCs w:val="22"/>
        </w:rPr>
        <w:t xml:space="preserve"> σε εκπαιδευτικές εφαρμογές για την παραγωγή δυναμικού περιεχομένου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2.</w:t>
      </w:r>
      <w:r w:rsidRPr="001666AB">
        <w:rPr>
          <w:rFonts w:asciiTheme="minorHAnsi" w:hAnsiTheme="minorHAnsi" w:cs="Tahoma"/>
          <w:sz w:val="22"/>
          <w:szCs w:val="22"/>
        </w:rPr>
        <w:tab/>
        <w:t xml:space="preserve">Δημιουργία ακουστικών αρχείων που θα χρησιμοποιηθούν στατικά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Επιπλέον, για την αυτόματη φωνητική απόδοση του Δικτυακού Τόπου του ΤΕΙ Αθήνας απαιτείται η αγορά ειδικού λογισμικού.</w:t>
      </w:r>
    </w:p>
    <w:p w:rsidR="00BD790D" w:rsidRPr="001666AB" w:rsidRDefault="00BD790D" w:rsidP="00BD790D">
      <w:pPr>
        <w:spacing w:line="276" w:lineRule="auto"/>
        <w:jc w:val="both"/>
        <w:rPr>
          <w:rFonts w:asciiTheme="minorHAnsi" w:hAnsiTheme="minorHAnsi" w:cs="Tahoma"/>
          <w:b/>
          <w:i/>
          <w:sz w:val="22"/>
          <w:szCs w:val="22"/>
        </w:rPr>
      </w:pPr>
      <w:r w:rsidRPr="001666AB">
        <w:rPr>
          <w:rFonts w:asciiTheme="minorHAnsi" w:eastAsia="PMingLiU" w:hAnsiTheme="minorHAnsi" w:cs="Tahoma"/>
          <w:sz w:val="22"/>
          <w:szCs w:val="22"/>
          <w:lang w:eastAsia="zh-TW"/>
        </w:rPr>
        <w:t xml:space="preserve">Επειδή κύρια πηγή ενημέρωσης και πληροφόρησης των σπουδαστών είναι το </w:t>
      </w:r>
      <w:r w:rsidRPr="001666AB">
        <w:rPr>
          <w:rFonts w:asciiTheme="minorHAnsi" w:eastAsia="PMingLiU" w:hAnsiTheme="minorHAnsi" w:cs="Tahoma"/>
          <w:sz w:val="22"/>
          <w:szCs w:val="22"/>
          <w:lang w:val="en-US" w:eastAsia="zh-TW"/>
        </w:rPr>
        <w:t>site</w:t>
      </w:r>
      <w:r w:rsidRPr="001666AB">
        <w:rPr>
          <w:rFonts w:asciiTheme="minorHAnsi" w:eastAsia="PMingLiU" w:hAnsiTheme="minorHAnsi" w:cs="Tahoma"/>
          <w:sz w:val="22"/>
          <w:szCs w:val="22"/>
          <w:lang w:eastAsia="zh-TW"/>
        </w:rPr>
        <w:t xml:space="preserve"> του Ιδρύματος απαιτείται η προμήθεια «Λογισμικού Αυτόματης Φωνητικής Απόδοσης Δικτυακού Τόπου» έτσι ώστε οι ιστοσελίδες του Ιδρύματος να είναι προσβάσιμες από σπουδαστές με προβλήματα.</w:t>
      </w:r>
    </w:p>
    <w:p w:rsidR="00A71888" w:rsidRPr="001666AB" w:rsidRDefault="00A71888" w:rsidP="00A71888">
      <w:pPr>
        <w:spacing w:line="276" w:lineRule="auto"/>
        <w:jc w:val="both"/>
        <w:rPr>
          <w:rFonts w:asciiTheme="minorHAnsi" w:hAnsiTheme="minorHAnsi" w:cstheme="minorHAnsi"/>
          <w:sz w:val="22"/>
          <w:szCs w:val="22"/>
        </w:rPr>
      </w:pPr>
    </w:p>
    <w:p w:rsidR="00A71888" w:rsidRPr="001666AB" w:rsidRDefault="00A71888" w:rsidP="00A71888">
      <w:pPr>
        <w:spacing w:line="276" w:lineRule="auto"/>
        <w:jc w:val="both"/>
        <w:rPr>
          <w:rFonts w:asciiTheme="minorHAnsi" w:hAnsiTheme="minorHAnsi" w:cstheme="minorHAnsi"/>
          <w:b/>
          <w:i/>
          <w:sz w:val="22"/>
          <w:szCs w:val="22"/>
        </w:rPr>
      </w:pPr>
      <w:r w:rsidRPr="001666AB">
        <w:rPr>
          <w:rFonts w:asciiTheme="minorHAnsi" w:hAnsiTheme="minorHAnsi" w:cstheme="minorHAnsi"/>
          <w:b/>
          <w:i/>
          <w:sz w:val="22"/>
          <w:szCs w:val="22"/>
        </w:rPr>
        <w:t xml:space="preserve">Δράση 4: Υποστήριξη προσβασιμότητας ΑμεΑ με χρήση λογισμικού μέσα στην τάξη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 xml:space="preserve">Η διανομή ψηφιοποιημένου υλικού (και η προσβασιμότητα σε αυτό, σύμφωνα με τις ανάγκες) είναι απαραίτητη για την παροχή και υποστήριξη εκπαιδευτικών υπηρεσιών σε κωφούς – βαρήκοους, τυφλούς, σπουδαστές με κινητικές αναπηρίες και δυσλεκτικούς σπουδαστές, στη συνηθισμένη τάξη και το εργαστήριο, σε ενισχυτική-παράλληλη τάξη και σε απομακρυσμένη τάξη. Ενδιαφέρει, βέβαια, και το σύνολο των σπουδαστών των αντίστοιχων τμημάτων του ΤΕΙ Αθήνας.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lastRenderedPageBreak/>
        <w:t>Στο πλαίσιο της δράσης αυτής προβλέπεται η αξιοποίηση της αγοράς αδειών (άδειες για σπουδαστές και καθηγητές) λογισμικού Σύνθεσης φωνής (</w:t>
      </w:r>
      <w:r w:rsidRPr="001666AB">
        <w:rPr>
          <w:rFonts w:asciiTheme="minorHAnsi" w:hAnsiTheme="minorHAnsi" w:cs="Tahoma"/>
          <w:sz w:val="22"/>
          <w:szCs w:val="22"/>
          <w:lang w:val="en-US"/>
        </w:rPr>
        <w:t>text</w:t>
      </w:r>
      <w:r w:rsidRPr="001666AB">
        <w:rPr>
          <w:rFonts w:asciiTheme="minorHAnsi" w:hAnsiTheme="minorHAnsi" w:cs="Tahoma"/>
          <w:sz w:val="22"/>
          <w:szCs w:val="22"/>
        </w:rPr>
        <w:t>-</w:t>
      </w:r>
      <w:r w:rsidRPr="001666AB">
        <w:rPr>
          <w:rFonts w:asciiTheme="minorHAnsi" w:hAnsiTheme="minorHAnsi" w:cs="Tahoma"/>
          <w:sz w:val="22"/>
          <w:szCs w:val="22"/>
          <w:lang w:val="en-US"/>
        </w:rPr>
        <w:t>to</w:t>
      </w:r>
      <w:r w:rsidRPr="001666AB">
        <w:rPr>
          <w:rFonts w:asciiTheme="minorHAnsi" w:hAnsiTheme="minorHAnsi" w:cs="Tahoma"/>
          <w:sz w:val="22"/>
          <w:szCs w:val="22"/>
        </w:rPr>
        <w:t>-</w:t>
      </w:r>
      <w:r w:rsidRPr="001666AB">
        <w:rPr>
          <w:rFonts w:asciiTheme="minorHAnsi" w:hAnsiTheme="minorHAnsi" w:cs="Tahoma"/>
          <w:sz w:val="22"/>
          <w:szCs w:val="22"/>
          <w:lang w:val="en-US"/>
        </w:rPr>
        <w:t>speech</w:t>
      </w:r>
      <w:r w:rsidRPr="001666AB">
        <w:rPr>
          <w:rFonts w:asciiTheme="minorHAnsi" w:hAnsiTheme="minorHAnsi" w:cs="Tahoma"/>
          <w:sz w:val="22"/>
          <w:szCs w:val="22"/>
        </w:rPr>
        <w:t xml:space="preserve">), Φωνητικού Κειμενογράφου (λογισμικού για αυτόματη υπαγόρευση για τα ελληνικά και τα αγγλικά), Video Phonetic Search (λογισμικό που ανακαλύπτει και εξάγει από μεγάλες ηχογραφήσεις ή καταγραφές βίντεο τα στιγμιότυπα που ενδιαφέρουν), </w:t>
      </w:r>
      <w:r w:rsidR="00A55E1D" w:rsidRPr="001666AB">
        <w:rPr>
          <w:rFonts w:asciiTheme="minorHAnsi" w:hAnsiTheme="minorHAnsi" w:cs="Tahoma"/>
          <w:sz w:val="22"/>
          <w:szCs w:val="22"/>
        </w:rPr>
        <w:t>λογισμικού τρίγλωσσης ορολογίας Αγγλικά-Ελληνικά-ΕΝΓ για το αντικείμενο Χρήση Η/Υ, καθώς και δίγλωσσου λεξικού γενικής γλώσσας για το ζεύγος γλωσσών Ελληνικά-ΕΝΓ.</w:t>
      </w:r>
      <w:r w:rsidRPr="001666AB">
        <w:rPr>
          <w:rFonts w:asciiTheme="minorHAnsi" w:hAnsiTheme="minorHAnsi" w:cs="Tahoma"/>
          <w:sz w:val="22"/>
          <w:szCs w:val="22"/>
        </w:rPr>
        <w:t xml:space="preserve">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Τα παρακάτω λογισμικά συνδέονται με την υποστήριξη των ΑμεΑ σπουδαστών στην τάξη και την υπηρεσία διάθεσης ψηφιακού περιεχομένου:</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 xml:space="preserve">Λογισμικό Σύνθεσης φωνής - μετατροπής κειμένου σε ομιλία TTS (text-to-speech) για την εκφώνηση των κειμένων σπουδαστών και καθηγητών. Το λογισμικό αυτό είναι απαραίτητο στο πλαίσιο της ψηφιοποίησης, αλλά, επιπλέον, παρέχει δυνατότητα λειτουργίας υποστήριξης «φωνητικών» μηνυμάτων από κωφούς σπουδαστές προς την υπόλοιπη τάξη, «ανάγνωσης» κειμένων και μηνυμάτων για άτομα με προβλήματα όρασης κ.λπ. </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2.</w:t>
      </w:r>
      <w:r w:rsidRPr="001666AB">
        <w:rPr>
          <w:rFonts w:asciiTheme="minorHAnsi" w:hAnsiTheme="minorHAnsi" w:cs="Tahoma"/>
          <w:sz w:val="22"/>
          <w:szCs w:val="22"/>
        </w:rPr>
        <w:tab/>
        <w:t>Λογισμικό Φωνητικού Κειμενογράφου, δηλαδή λογισμικού για αυτόματη υπαγόρευση για τα ελληνικά και τα αγγλικά. Το σύστημα θα χρησιμοποιηθεί στην τάξη και το εργαστήριο για να «κρατά» σημειώσεις των παραδόσεων, για ακουστικά μηνύματα κ.λπ.</w:t>
      </w:r>
    </w:p>
    <w:p w:rsidR="00BD790D"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3.</w:t>
      </w:r>
      <w:r w:rsidRPr="001666AB">
        <w:rPr>
          <w:rFonts w:asciiTheme="minorHAnsi" w:hAnsiTheme="minorHAnsi" w:cs="Tahoma"/>
          <w:sz w:val="22"/>
          <w:szCs w:val="22"/>
        </w:rPr>
        <w:tab/>
        <w:t>Λογισμικό Video Phonetic Search, δηλαδή λογισμικού που ανακαλύπτει και εξάγει από μεγάλες ηχογραφήσεις ή καταγραφές βίντεο τα στιγμιότυπα που ενδιαφέρουν. Οι καθηγητές-σπουδαστές θα πληκτρολογούν τη λέξη ή τη φράση που τους ενδιαφέρει και  το λογισμικό θα ψάχνει αυτόματα όλη την καταγραφή και θα παρουσιάζει τα στιγμιότυπα που ενδιαφέρουν. Απαιτείται το λογισμικό να μπορεί να επεξεργαστεί τουλάχιστον τις ακόλουθες μορφές αρχείων: wav, wmv, wma, mp3, mpg, asf και avi.</w:t>
      </w:r>
    </w:p>
    <w:p w:rsidR="00A55E1D" w:rsidRPr="001666AB" w:rsidRDefault="00BD790D" w:rsidP="00A55E1D">
      <w:pPr>
        <w:spacing w:line="276" w:lineRule="auto"/>
        <w:jc w:val="both"/>
        <w:rPr>
          <w:rFonts w:cs="Tahoma"/>
          <w:sz w:val="22"/>
          <w:szCs w:val="22"/>
        </w:rPr>
      </w:pPr>
      <w:r w:rsidRPr="001666AB">
        <w:rPr>
          <w:rFonts w:asciiTheme="minorHAnsi" w:hAnsiTheme="minorHAnsi" w:cs="Tahoma"/>
          <w:sz w:val="22"/>
          <w:szCs w:val="22"/>
        </w:rPr>
        <w:t>4.</w:t>
      </w:r>
      <w:r w:rsidRPr="001666AB">
        <w:rPr>
          <w:rFonts w:asciiTheme="minorHAnsi" w:hAnsiTheme="minorHAnsi" w:cs="Tahoma"/>
          <w:sz w:val="22"/>
          <w:szCs w:val="22"/>
        </w:rPr>
        <w:tab/>
      </w:r>
      <w:r w:rsidR="00A55E1D" w:rsidRPr="001666AB">
        <w:rPr>
          <w:rFonts w:cs="Tahoma"/>
          <w:sz w:val="22"/>
          <w:szCs w:val="22"/>
        </w:rPr>
        <w:t>Δίγλωσσο λεξικό Ελληνικών-Ελληνικής Νοηματικής Γλώσσας γενικής γλώσσας, το οποίο να υποστηρίζει την κατανόηση του εκπαιδευτικού περιεχομένου από κωφούς και βαρήκοους σπουδαστές.</w:t>
      </w:r>
    </w:p>
    <w:p w:rsidR="00A55E1D" w:rsidRPr="001666AB" w:rsidRDefault="00A55E1D" w:rsidP="00A55E1D">
      <w:pPr>
        <w:spacing w:line="276" w:lineRule="auto"/>
        <w:jc w:val="both"/>
        <w:rPr>
          <w:rFonts w:cs="Tahoma"/>
          <w:sz w:val="22"/>
          <w:szCs w:val="22"/>
        </w:rPr>
      </w:pPr>
      <w:r w:rsidRPr="001666AB">
        <w:rPr>
          <w:rFonts w:cs="Tahoma"/>
          <w:sz w:val="22"/>
          <w:szCs w:val="22"/>
        </w:rPr>
        <w:t>5.</w:t>
      </w:r>
      <w:r w:rsidRPr="001666AB">
        <w:rPr>
          <w:rFonts w:cs="Tahoma"/>
          <w:sz w:val="22"/>
          <w:szCs w:val="22"/>
        </w:rPr>
        <w:tab/>
        <w:t>Τρίγλωσσο ορολογικό λεξικό Αγγλικά-Ελληνικά-ΕΝΓ για το αντικείμενο Χρήση Η/Υ.</w:t>
      </w:r>
    </w:p>
    <w:p w:rsidR="00BD790D" w:rsidRPr="001666AB" w:rsidRDefault="00BD790D" w:rsidP="00BD790D">
      <w:pPr>
        <w:spacing w:line="276" w:lineRule="auto"/>
        <w:jc w:val="both"/>
        <w:rPr>
          <w:rFonts w:asciiTheme="minorHAnsi" w:hAnsiTheme="minorHAnsi" w:cs="Tahoma"/>
          <w:sz w:val="22"/>
          <w:szCs w:val="22"/>
        </w:rPr>
      </w:pPr>
    </w:p>
    <w:p w:rsidR="00E92C85" w:rsidRPr="001666AB" w:rsidRDefault="00BD790D" w:rsidP="00BD790D">
      <w:pPr>
        <w:spacing w:line="276" w:lineRule="auto"/>
        <w:jc w:val="both"/>
        <w:rPr>
          <w:rFonts w:asciiTheme="minorHAnsi" w:hAnsiTheme="minorHAnsi" w:cs="Tahoma"/>
          <w:sz w:val="22"/>
          <w:szCs w:val="22"/>
        </w:rPr>
      </w:pPr>
      <w:r w:rsidRPr="001666AB">
        <w:rPr>
          <w:rFonts w:asciiTheme="minorHAnsi" w:hAnsiTheme="minorHAnsi" w:cs="Tahoma"/>
          <w:sz w:val="22"/>
          <w:szCs w:val="22"/>
        </w:rPr>
        <w:t>Οι κωφοί-βαρήκοοι σπουδαστές του ιδρύματος αντιμετωπίζουν μεγάλες δυσκολίες με</w:t>
      </w:r>
      <w:r w:rsidR="00E92C85" w:rsidRPr="001666AB">
        <w:rPr>
          <w:rFonts w:asciiTheme="minorHAnsi" w:hAnsiTheme="minorHAnsi" w:cs="Tahoma"/>
          <w:sz w:val="22"/>
          <w:szCs w:val="22"/>
        </w:rPr>
        <w:t>:</w:t>
      </w:r>
    </w:p>
    <w:p w:rsidR="00E92C85" w:rsidRPr="001666AB" w:rsidRDefault="00E92C85" w:rsidP="00E92C85">
      <w:pPr>
        <w:pStyle w:val="ae"/>
        <w:numPr>
          <w:ilvl w:val="0"/>
          <w:numId w:val="37"/>
        </w:numPr>
        <w:spacing w:line="276" w:lineRule="auto"/>
        <w:rPr>
          <w:rFonts w:asciiTheme="minorHAnsi" w:hAnsiTheme="minorHAnsi" w:cs="Tahoma"/>
          <w:szCs w:val="22"/>
        </w:rPr>
      </w:pPr>
      <w:r w:rsidRPr="001666AB">
        <w:rPr>
          <w:rFonts w:asciiTheme="minorHAnsi" w:hAnsiTheme="minorHAnsi" w:cs="Tahoma"/>
          <w:szCs w:val="22"/>
        </w:rPr>
        <w:t>Τον γραπτό λόγο, στ</w:t>
      </w:r>
      <w:r w:rsidR="00BD790D" w:rsidRPr="001666AB">
        <w:rPr>
          <w:rFonts w:asciiTheme="minorHAnsi" w:hAnsiTheme="minorHAnsi" w:cs="Tahoma"/>
          <w:szCs w:val="22"/>
        </w:rPr>
        <w:t>ην</w:t>
      </w:r>
      <w:r w:rsidR="00FA2562" w:rsidRPr="001666AB">
        <w:rPr>
          <w:rFonts w:asciiTheme="minorHAnsi" w:hAnsiTheme="minorHAnsi" w:cs="Tahoma"/>
          <w:szCs w:val="22"/>
        </w:rPr>
        <w:t xml:space="preserve"> </w:t>
      </w:r>
      <w:r w:rsidRPr="001666AB">
        <w:rPr>
          <w:rFonts w:asciiTheme="minorHAnsi" w:hAnsiTheme="minorHAnsi" w:cs="Tahoma"/>
          <w:szCs w:val="22"/>
        </w:rPr>
        <w:t xml:space="preserve">Ελληνική και στην Αγγλική. Το πρόβλημα μπορεί να επιλυθεί σε ένα βαθμό με τη χρήση λεξικού.  </w:t>
      </w:r>
      <w:r w:rsidR="00FA2562" w:rsidRPr="001666AB">
        <w:rPr>
          <w:rFonts w:asciiTheme="minorHAnsi" w:hAnsiTheme="minorHAnsi" w:cs="Tahoma"/>
          <w:szCs w:val="22"/>
        </w:rPr>
        <w:t xml:space="preserve"> </w:t>
      </w:r>
    </w:p>
    <w:p w:rsidR="00E92C85" w:rsidRPr="001666AB" w:rsidRDefault="00E92C85" w:rsidP="00E92C85">
      <w:pPr>
        <w:pStyle w:val="ae"/>
        <w:numPr>
          <w:ilvl w:val="0"/>
          <w:numId w:val="37"/>
        </w:numPr>
        <w:spacing w:line="276" w:lineRule="auto"/>
        <w:rPr>
          <w:rFonts w:asciiTheme="minorHAnsi" w:hAnsiTheme="minorHAnsi" w:cs="Tahoma"/>
          <w:szCs w:val="22"/>
        </w:rPr>
      </w:pPr>
      <w:r w:rsidRPr="001666AB">
        <w:rPr>
          <w:rFonts w:asciiTheme="minorHAnsi" w:hAnsiTheme="minorHAnsi" w:cs="Tahoma"/>
          <w:szCs w:val="22"/>
        </w:rPr>
        <w:t>Τ</w:t>
      </w:r>
      <w:r w:rsidR="00FA2562" w:rsidRPr="001666AB">
        <w:rPr>
          <w:rFonts w:asciiTheme="minorHAnsi" w:hAnsiTheme="minorHAnsi" w:cs="Tahoma"/>
          <w:szCs w:val="22"/>
        </w:rPr>
        <w:t>ην</w:t>
      </w:r>
      <w:r w:rsidR="00BD790D" w:rsidRPr="001666AB">
        <w:rPr>
          <w:rFonts w:asciiTheme="minorHAnsi" w:hAnsiTheme="minorHAnsi" w:cs="Tahoma"/>
          <w:szCs w:val="22"/>
        </w:rPr>
        <w:t xml:space="preserve"> αγγλική βιβλιογραφία. </w:t>
      </w:r>
      <w:r w:rsidR="00A55E1D" w:rsidRPr="001666AB">
        <w:rPr>
          <w:rFonts w:asciiTheme="minorHAnsi" w:hAnsiTheme="minorHAnsi" w:cs="Tahoma"/>
          <w:szCs w:val="22"/>
        </w:rPr>
        <w:t xml:space="preserve">Υπάρχουν ελεύθερα λογισμικά πχ </w:t>
      </w:r>
      <w:r w:rsidR="00A55E1D" w:rsidRPr="001666AB">
        <w:rPr>
          <w:rFonts w:asciiTheme="minorHAnsi" w:hAnsiTheme="minorHAnsi" w:cs="Tahoma"/>
          <w:szCs w:val="22"/>
          <w:lang w:val="en-US"/>
        </w:rPr>
        <w:t>Google</w:t>
      </w:r>
      <w:r w:rsidR="00A55E1D" w:rsidRPr="001666AB">
        <w:rPr>
          <w:rFonts w:asciiTheme="minorHAnsi" w:hAnsiTheme="minorHAnsi" w:cs="Tahoma"/>
          <w:szCs w:val="22"/>
        </w:rPr>
        <w:t xml:space="preserve"> </w:t>
      </w:r>
      <w:r w:rsidR="00A55E1D" w:rsidRPr="001666AB">
        <w:rPr>
          <w:rFonts w:asciiTheme="minorHAnsi" w:hAnsiTheme="minorHAnsi" w:cs="Tahoma"/>
          <w:szCs w:val="22"/>
          <w:lang w:val="en-US"/>
        </w:rPr>
        <w:t>Translate</w:t>
      </w:r>
      <w:r w:rsidR="00FA2562" w:rsidRPr="001666AB">
        <w:rPr>
          <w:rFonts w:asciiTheme="minorHAnsi" w:hAnsiTheme="minorHAnsi" w:cs="Tahoma"/>
          <w:szCs w:val="22"/>
        </w:rPr>
        <w:t xml:space="preserve"> </w:t>
      </w:r>
      <w:r w:rsidR="00BD790D" w:rsidRPr="001666AB">
        <w:rPr>
          <w:rFonts w:asciiTheme="minorHAnsi" w:hAnsiTheme="minorHAnsi" w:cs="Tahoma"/>
          <w:szCs w:val="22"/>
        </w:rPr>
        <w:t xml:space="preserve">που </w:t>
      </w:r>
      <w:r w:rsidR="00FA2562" w:rsidRPr="001666AB">
        <w:rPr>
          <w:rFonts w:asciiTheme="minorHAnsi" w:hAnsiTheme="minorHAnsi" w:cs="Tahoma"/>
          <w:szCs w:val="22"/>
        </w:rPr>
        <w:t xml:space="preserve">μπορούν να χρησιμοποιηθούν και </w:t>
      </w:r>
      <w:r w:rsidR="00BD790D" w:rsidRPr="001666AB">
        <w:rPr>
          <w:rFonts w:asciiTheme="minorHAnsi" w:hAnsiTheme="minorHAnsi" w:cs="Tahoma"/>
          <w:szCs w:val="22"/>
        </w:rPr>
        <w:t>μεταφράζ</w:t>
      </w:r>
      <w:r w:rsidR="00FA2562" w:rsidRPr="001666AB">
        <w:rPr>
          <w:rFonts w:asciiTheme="minorHAnsi" w:hAnsiTheme="minorHAnsi" w:cs="Tahoma"/>
          <w:szCs w:val="22"/>
        </w:rPr>
        <w:t xml:space="preserve">ουν </w:t>
      </w:r>
      <w:r w:rsidR="00BD790D" w:rsidRPr="001666AB">
        <w:rPr>
          <w:rFonts w:asciiTheme="minorHAnsi" w:hAnsiTheme="minorHAnsi" w:cs="Tahoma"/>
          <w:szCs w:val="22"/>
        </w:rPr>
        <w:t xml:space="preserve">με </w:t>
      </w:r>
      <w:r w:rsidR="00FA2562" w:rsidRPr="001666AB">
        <w:rPr>
          <w:rFonts w:asciiTheme="minorHAnsi" w:hAnsiTheme="minorHAnsi" w:cs="Tahoma"/>
          <w:szCs w:val="22"/>
        </w:rPr>
        <w:t xml:space="preserve">σχετική </w:t>
      </w:r>
      <w:r w:rsidR="00BD790D" w:rsidRPr="001666AB">
        <w:rPr>
          <w:rFonts w:asciiTheme="minorHAnsi" w:hAnsiTheme="minorHAnsi" w:cs="Tahoma"/>
          <w:szCs w:val="22"/>
        </w:rPr>
        <w:t>ακρίβεια κείμενα</w:t>
      </w:r>
      <w:r w:rsidR="00FA2562" w:rsidRPr="001666AB">
        <w:rPr>
          <w:rFonts w:asciiTheme="minorHAnsi" w:hAnsiTheme="minorHAnsi" w:cs="Tahoma"/>
          <w:szCs w:val="22"/>
        </w:rPr>
        <w:t>.</w:t>
      </w:r>
    </w:p>
    <w:p w:rsidR="00BD790D" w:rsidRPr="001666AB" w:rsidRDefault="00E92C85" w:rsidP="00E92C85">
      <w:pPr>
        <w:pStyle w:val="ae"/>
        <w:numPr>
          <w:ilvl w:val="0"/>
          <w:numId w:val="37"/>
        </w:numPr>
        <w:spacing w:line="276" w:lineRule="auto"/>
        <w:rPr>
          <w:rFonts w:asciiTheme="minorHAnsi" w:hAnsiTheme="minorHAnsi" w:cs="Tahoma"/>
          <w:szCs w:val="22"/>
        </w:rPr>
      </w:pPr>
      <w:r w:rsidRPr="001666AB">
        <w:rPr>
          <w:rFonts w:asciiTheme="minorHAnsi" w:hAnsiTheme="minorHAnsi" w:cs="Tahoma"/>
          <w:szCs w:val="22"/>
        </w:rPr>
        <w:t xml:space="preserve">Την εκμάθηση </w:t>
      </w:r>
      <w:r w:rsidR="00FA2562" w:rsidRPr="001666AB">
        <w:rPr>
          <w:rFonts w:asciiTheme="minorHAnsi" w:hAnsiTheme="minorHAnsi" w:cs="Tahoma"/>
          <w:szCs w:val="22"/>
        </w:rPr>
        <w:t>γνωστ</w:t>
      </w:r>
      <w:r w:rsidRPr="001666AB">
        <w:rPr>
          <w:rFonts w:asciiTheme="minorHAnsi" w:hAnsiTheme="minorHAnsi" w:cs="Tahoma"/>
          <w:szCs w:val="22"/>
        </w:rPr>
        <w:t>ών</w:t>
      </w:r>
      <w:r w:rsidR="00FA2562" w:rsidRPr="001666AB">
        <w:rPr>
          <w:rFonts w:asciiTheme="minorHAnsi" w:hAnsiTheme="minorHAnsi" w:cs="Tahoma"/>
          <w:szCs w:val="22"/>
        </w:rPr>
        <w:t xml:space="preserve"> προγρ</w:t>
      </w:r>
      <w:r w:rsidRPr="001666AB">
        <w:rPr>
          <w:rFonts w:asciiTheme="minorHAnsi" w:hAnsiTheme="minorHAnsi" w:cs="Tahoma"/>
          <w:szCs w:val="22"/>
        </w:rPr>
        <w:t>α</w:t>
      </w:r>
      <w:r w:rsidR="00FA2562" w:rsidRPr="001666AB">
        <w:rPr>
          <w:rFonts w:asciiTheme="minorHAnsi" w:hAnsiTheme="minorHAnsi" w:cs="Tahoma"/>
          <w:szCs w:val="22"/>
        </w:rPr>
        <w:t>μμ</w:t>
      </w:r>
      <w:r w:rsidRPr="001666AB">
        <w:rPr>
          <w:rFonts w:asciiTheme="minorHAnsi" w:hAnsiTheme="minorHAnsi" w:cs="Tahoma"/>
          <w:szCs w:val="22"/>
        </w:rPr>
        <w:t>ά</w:t>
      </w:r>
      <w:r w:rsidR="00FA2562" w:rsidRPr="001666AB">
        <w:rPr>
          <w:rFonts w:asciiTheme="minorHAnsi" w:hAnsiTheme="minorHAnsi" w:cs="Tahoma"/>
          <w:szCs w:val="22"/>
        </w:rPr>
        <w:t>τ</w:t>
      </w:r>
      <w:r w:rsidRPr="001666AB">
        <w:rPr>
          <w:rFonts w:asciiTheme="minorHAnsi" w:hAnsiTheme="minorHAnsi" w:cs="Tahoma"/>
          <w:szCs w:val="22"/>
        </w:rPr>
        <w:t>ων</w:t>
      </w:r>
      <w:r w:rsidR="00FA2562" w:rsidRPr="001666AB">
        <w:rPr>
          <w:rFonts w:asciiTheme="minorHAnsi" w:hAnsiTheme="minorHAnsi" w:cs="Tahoma"/>
          <w:szCs w:val="22"/>
        </w:rPr>
        <w:t xml:space="preserve">  χρήσης Η/Υ</w:t>
      </w:r>
      <w:r w:rsidRPr="001666AB">
        <w:rPr>
          <w:rFonts w:asciiTheme="minorHAnsi" w:hAnsiTheme="minorHAnsi" w:cs="Tahoma"/>
          <w:szCs w:val="22"/>
        </w:rPr>
        <w:t>.</w:t>
      </w:r>
      <w:r w:rsidR="00FA2562" w:rsidRPr="001666AB">
        <w:rPr>
          <w:rFonts w:asciiTheme="minorHAnsi" w:hAnsiTheme="minorHAnsi" w:cs="Tahoma"/>
          <w:szCs w:val="22"/>
        </w:rPr>
        <w:t xml:space="preserve">  </w:t>
      </w:r>
      <w:r w:rsidRPr="001666AB">
        <w:rPr>
          <w:rFonts w:asciiTheme="minorHAnsi" w:hAnsiTheme="minorHAnsi" w:cs="Tahoma"/>
          <w:szCs w:val="22"/>
        </w:rPr>
        <w:t xml:space="preserve">Το πρόβλημα μπορεί να επιλυθεί σε ένα βαθμό με τη χρήση λεξικού.  </w:t>
      </w:r>
    </w:p>
    <w:p w:rsidR="00A71888" w:rsidRPr="001666AB" w:rsidRDefault="00A71888" w:rsidP="00A71888">
      <w:pPr>
        <w:spacing w:line="276" w:lineRule="auto"/>
        <w:jc w:val="both"/>
        <w:rPr>
          <w:rFonts w:asciiTheme="minorHAnsi" w:hAnsiTheme="minorHAnsi" w:cstheme="minorHAnsi"/>
          <w:sz w:val="22"/>
          <w:szCs w:val="22"/>
        </w:rPr>
      </w:pPr>
    </w:p>
    <w:p w:rsidR="00A71888" w:rsidRPr="001666AB" w:rsidRDefault="00A71888" w:rsidP="00A71888">
      <w:pPr>
        <w:spacing w:line="276" w:lineRule="auto"/>
        <w:jc w:val="both"/>
        <w:rPr>
          <w:rFonts w:asciiTheme="minorHAnsi" w:hAnsiTheme="minorHAnsi" w:cstheme="minorHAnsi"/>
          <w:b/>
          <w:i/>
          <w:sz w:val="22"/>
          <w:szCs w:val="22"/>
        </w:rPr>
      </w:pPr>
      <w:r w:rsidRPr="001666AB">
        <w:rPr>
          <w:rFonts w:asciiTheme="minorHAnsi" w:hAnsiTheme="minorHAnsi" w:cstheme="minorHAnsi"/>
          <w:b/>
          <w:i/>
          <w:sz w:val="22"/>
          <w:szCs w:val="22"/>
        </w:rPr>
        <w:t>Δράση 5: Πληροφοριακό σύστημα Υποστήριξης Ηλεκτρονικής Επικοινωνίας και Εκπαίδευσης σπουδαστών ΑμεΑ</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Το Πληροφοριακό Σύστημα συνδέεται άμεσα με την ανάπτυξη των παρακάτω υπηρεσιών Προσβασιμότητας ΑΜΕΑ σπουδαστών:</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Υπηρεσία διάθεσης ψηφιακού περιεχομένου για χρήση από σπουδαστές ΑμεΑ</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2.</w:t>
      </w:r>
      <w:r w:rsidRPr="001666AB">
        <w:rPr>
          <w:rFonts w:asciiTheme="minorHAnsi" w:hAnsiTheme="minorHAnsi" w:cs="Tahoma"/>
          <w:sz w:val="22"/>
          <w:szCs w:val="22"/>
        </w:rPr>
        <w:tab/>
        <w:t>Υπηρεσία υποστήριξης Επικοινωνίας και Εκπαίδευσης Σπουδαστών ΑμεΑ</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lastRenderedPageBreak/>
        <w:t xml:space="preserve">Είναι σημαντικό οι ΑμεΑ σπουδαστές να τύχουν υποστηρικτικών υπηρεσιών που να υποβοηθούν: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Τη συμμετοχή τους στην τάξη, το εργαστήριο και την εκπαιδευτική-ακαδημαϊκή ζωή γενικότερα.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Την εκπαίδευσή τους και τη μάθηση (learning).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Την πληροφόρηση τους σε θέματα εκπαιδευτικά, σε γεγονότα και θέματα της ακαδημαϊκής ζωής και σε γενικότερα θέματα.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Η δράση αφορά την δημιουργία ΠΣ υποστήριξης σε θέματα εκπαίδευσης, πρόσβασης, ενημέρωσης και στήριξης ΑμεΑ σπουδαστών και σπουδαστών με μαθησιακές δυσκολίες. Έμφαση θα δοθεί στην κάλυψη των αναγκών κωφών - βαρήκοων σπουδαστών επειδή είναι σχετικά πολυάριθμοι (περισσότεροι από 30 ενεργοί κωφοί - βαρήκοοι σπουδαστές στο ΤΕΙ-Αθήνας σήμερα) αλλά και λόγω της προηγούμενης εμπειρίας του ιδρύματος σε αντίστοιχες δράσεις.</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 xml:space="preserve">Στο παρόν Υποέργο 1 ο ανάδοχος θα </w:t>
      </w:r>
      <w:r w:rsidR="008A5E7E" w:rsidRPr="001666AB">
        <w:rPr>
          <w:rFonts w:asciiTheme="minorHAnsi" w:hAnsiTheme="minorHAnsi" w:cs="Tahoma"/>
          <w:sz w:val="22"/>
          <w:szCs w:val="22"/>
        </w:rPr>
        <w:t xml:space="preserve">αναλάβει την υλοποίηση, </w:t>
      </w:r>
      <w:r w:rsidRPr="001666AB">
        <w:rPr>
          <w:rFonts w:asciiTheme="minorHAnsi" w:hAnsiTheme="minorHAnsi" w:cs="Tahoma"/>
          <w:sz w:val="22"/>
          <w:szCs w:val="22"/>
        </w:rPr>
        <w:t>εγκατ</w:t>
      </w:r>
      <w:r w:rsidR="008A5E7E" w:rsidRPr="001666AB">
        <w:rPr>
          <w:rFonts w:asciiTheme="minorHAnsi" w:hAnsiTheme="minorHAnsi" w:cs="Tahoma"/>
          <w:sz w:val="22"/>
          <w:szCs w:val="22"/>
        </w:rPr>
        <w:t xml:space="preserve">άσταση </w:t>
      </w:r>
      <w:r w:rsidRPr="001666AB">
        <w:rPr>
          <w:rFonts w:asciiTheme="minorHAnsi" w:hAnsiTheme="minorHAnsi" w:cs="Tahoma"/>
          <w:sz w:val="22"/>
          <w:szCs w:val="22"/>
        </w:rPr>
        <w:t>και παραμετροπο</w:t>
      </w:r>
      <w:r w:rsidR="008A5E7E" w:rsidRPr="001666AB">
        <w:rPr>
          <w:rFonts w:asciiTheme="minorHAnsi" w:hAnsiTheme="minorHAnsi" w:cs="Tahoma"/>
          <w:sz w:val="22"/>
          <w:szCs w:val="22"/>
        </w:rPr>
        <w:t>ίηση</w:t>
      </w:r>
      <w:r w:rsidRPr="001666AB">
        <w:rPr>
          <w:rFonts w:asciiTheme="minorHAnsi" w:hAnsiTheme="minorHAnsi" w:cs="Tahoma"/>
          <w:sz w:val="22"/>
          <w:szCs w:val="22"/>
        </w:rPr>
        <w:t xml:space="preserve">  Πληροφοριακού Συστήματος </w:t>
      </w:r>
      <w:r w:rsidR="008A5E7E" w:rsidRPr="001666AB">
        <w:rPr>
          <w:rFonts w:asciiTheme="minorHAnsi" w:hAnsiTheme="minorHAnsi" w:cs="Tahoma"/>
          <w:sz w:val="22"/>
          <w:szCs w:val="22"/>
        </w:rPr>
        <w:t xml:space="preserve">ανοικτού κώδικα, εφεξής </w:t>
      </w:r>
      <w:r w:rsidRPr="001666AB">
        <w:rPr>
          <w:rFonts w:asciiTheme="minorHAnsi" w:hAnsiTheme="minorHAnsi" w:cs="Tahoma"/>
          <w:sz w:val="22"/>
          <w:szCs w:val="22"/>
        </w:rPr>
        <w:t xml:space="preserve">«Περιβάλλοντος Υποστήριξης ηΛεκτρονικής Επικοινωνίας και Εκπαίδευσης Σπουδαστών με ειδικές ανάγκες (ΠΥΛΕΣ)», την εκπαίδευση χρηστών και τη στήριξη της αρχικής λειτουργίας του. </w:t>
      </w:r>
    </w:p>
    <w:p w:rsidR="00104296" w:rsidRDefault="00104296" w:rsidP="008A5E7E">
      <w:pPr>
        <w:pStyle w:val="af0"/>
        <w:spacing w:before="120" w:after="0"/>
        <w:jc w:val="both"/>
        <w:rPr>
          <w:rFonts w:asciiTheme="minorHAnsi" w:hAnsiTheme="minorHAnsi" w:cs="Tahoma"/>
          <w:sz w:val="22"/>
          <w:szCs w:val="22"/>
        </w:rPr>
      </w:pPr>
    </w:p>
    <w:p w:rsidR="008A5E7E" w:rsidRPr="001666AB" w:rsidRDefault="008A5E7E" w:rsidP="008A5E7E">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Το λογισμικό-βάσης που θα χρησιμοποιηθεί για τη δημιουργία του συστήματος-περιβάλλοντος «ΠΥΛΕΣ» θα υποστηρίζει σημαντικές λειτουργίες των παραδοσιακών πληροφοριακών συστημάτων αλλά είναι επιθυμητό να παρέχει και λειτουργίες κοινωνικής δικτύωσης τύπου Facebook αλλά και τη δυνατότητα για άλλες σχετικές δραστηριότητες  (forum, blogs, wikis κλπ).</w:t>
      </w:r>
    </w:p>
    <w:p w:rsidR="00BD790D" w:rsidRPr="001666AB" w:rsidRDefault="00BD790D" w:rsidP="008A5E7E">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Κύριο χαρακτηριστικό του λογισμικού</w:t>
      </w:r>
      <w:r w:rsidR="008A5E7E" w:rsidRPr="001666AB">
        <w:rPr>
          <w:rFonts w:asciiTheme="minorHAnsi" w:hAnsiTheme="minorHAnsi" w:cs="Tahoma"/>
          <w:sz w:val="22"/>
          <w:szCs w:val="22"/>
        </w:rPr>
        <w:t>-βάσης</w:t>
      </w:r>
      <w:r w:rsidRPr="001666AB">
        <w:rPr>
          <w:rFonts w:asciiTheme="minorHAnsi" w:hAnsiTheme="minorHAnsi" w:cs="Tahoma"/>
          <w:sz w:val="22"/>
          <w:szCs w:val="22"/>
        </w:rPr>
        <w:t xml:space="preserve"> είναι ότι πρέπει να επιτρέπει τη λειτουργία περιβάλλοντος με ανοικτή σχεδίαση και την παραπέρα ανάπτυξη εφαρμογών, να επιτρέπει και να ενθαρρύνει τη συνεργασία, τη χρήση των νέων τεχνολογιών και τη δημιουργία προσβάσιμου, συνεργατικού περιβάλλοντος στήριξης, μάθησης και ενημέρωσης.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Το λογισμικό θα επιτρέπει την καταχώρηση και επεξεργασία των απαραίτητων στοιχείων στο σύστημα-περιβάλλον «ΠΥΛΕΣ» ώστε να εξασφαλίζεται:</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1.</w:t>
      </w:r>
      <w:r w:rsidRPr="001666AB">
        <w:rPr>
          <w:rFonts w:asciiTheme="minorHAnsi" w:hAnsiTheme="minorHAnsi" w:cs="Tahoma"/>
          <w:sz w:val="22"/>
          <w:szCs w:val="22"/>
        </w:rPr>
        <w:tab/>
        <w:t>Παροχή ψηφιακής υποστήριξης σε ΑμεΑ σχετικά με οργανωτικά και λειτουργικά θέματα, όπως: οργάνωση της υποστήριξης και της ένταξης στη συνήθη τάξη με χρήση νέας τεχνολογίας, οργάνωση και πληροφόρηση για την παροχή ενισχυτικής διδασκαλίας με νέα τεχνολογία, παροχή εξατομικευμένης πληροφόρησης σε εκπαιδευτικά θέματα, πρόσβαση σε λεξικά ορολογίας που χρησιμοποιούν text-to-speech και νοηματικές γλώσσες, κ.λπ.</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2.</w:t>
      </w:r>
      <w:r w:rsidRPr="001666AB">
        <w:rPr>
          <w:rFonts w:asciiTheme="minorHAnsi" w:hAnsiTheme="minorHAnsi" w:cs="Tahoma"/>
          <w:sz w:val="22"/>
          <w:szCs w:val="22"/>
        </w:rPr>
        <w:tab/>
        <w:t xml:space="preserve">Διαρκής καταγραφή αναγκών (requirements’ capturing) των ΑμεΑ σπουδαστών με άμεση πρόσβαση των ενδιαφερομένων – εμπλεκομένων σπουδαστών στο υλικό που τους αφορά.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3.</w:t>
      </w:r>
      <w:r w:rsidRPr="001666AB">
        <w:rPr>
          <w:rFonts w:asciiTheme="minorHAnsi" w:hAnsiTheme="minorHAnsi" w:cs="Tahoma"/>
          <w:sz w:val="22"/>
          <w:szCs w:val="22"/>
        </w:rPr>
        <w:tab/>
        <w:t xml:space="preserve">Υποστήριξης μάθησης και εκπαίδευσης από αλληλεπιδραστικό, συνεργατικό λεξικό όρων (σε ελληνική, αγγλική, Ελληνική Νοηματική Γλώσσα κ.λπ. </w:t>
      </w:r>
    </w:p>
    <w:p w:rsidR="00BD790D" w:rsidRDefault="00BD790D" w:rsidP="00BD790D">
      <w:pPr>
        <w:pStyle w:val="af0"/>
        <w:spacing w:before="120" w:after="0"/>
        <w:jc w:val="both"/>
        <w:rPr>
          <w:rFonts w:asciiTheme="minorHAnsi" w:hAnsiTheme="minorHAnsi" w:cs="Tahoma"/>
          <w:sz w:val="22"/>
          <w:szCs w:val="22"/>
        </w:rPr>
      </w:pPr>
    </w:p>
    <w:p w:rsidR="00104296" w:rsidRPr="001666AB" w:rsidRDefault="00104296" w:rsidP="00BD790D">
      <w:pPr>
        <w:pStyle w:val="af0"/>
        <w:spacing w:before="120" w:after="0"/>
        <w:jc w:val="both"/>
        <w:rPr>
          <w:rFonts w:asciiTheme="minorHAnsi" w:hAnsiTheme="minorHAnsi" w:cs="Tahoma"/>
          <w:sz w:val="22"/>
          <w:szCs w:val="22"/>
        </w:rPr>
      </w:pP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Το λογισμικό θα επιτρέπει τη δημιουργία profile χρηστών για εξατομικευμένες υπηρεσίες. Δυνητικά, οι συμμετέχοντες - χρήστες στο περιβάλλον που θα στηθεί είναι τουλάχιστον:</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lastRenderedPageBreak/>
        <w:t>•</w:t>
      </w:r>
      <w:r w:rsidRPr="001666AB">
        <w:rPr>
          <w:rFonts w:asciiTheme="minorHAnsi" w:hAnsiTheme="minorHAnsi" w:cs="Tahoma"/>
          <w:sz w:val="22"/>
          <w:szCs w:val="22"/>
        </w:rPr>
        <w:tab/>
        <w:t xml:space="preserve">Σπουδαστές. Ειδικότερα θα υποστηριχθούν δυσλεκτικοί και διάφορες κατηγορίες ΑμεΑ σπουδαστών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Γραμματείες τμημάτων, σχολών, υπηρεσίες ιδρύματος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Καθηγητές. Ειδικότερα καθηγητές που εμπλέκονται σε ενισχυτική διδασκαλία, δίδαξαν ή διδάσκουν ή θέλουν να διδάξουν ΑμεΑ (Κωφούς - Βαρήκοους σπουδαστές κ.λπ.)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Ειδικοί επιστήμονες: Κοινωνικοί Λειτουργοί – Ψυχολόγοι</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Διερμηνείς Νοηματικής Γλώσσας</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Εθελοντές βοηθοί σπουδών που συμμετείχαν ή συμμετέχουν στην υποστήριξη των σπουδών των ΑμεΑ σπουδαστών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Μέλη των ομοσπονδιών όπως της ΟΜ.Κ.Ε και άλλων εθνικών φορέων έκφρασης και εκπροσώπησης των κοινοτήτων ΑμεΑ.</w:t>
      </w:r>
    </w:p>
    <w:p w:rsidR="00BD790D" w:rsidRPr="001666AB" w:rsidRDefault="00BD790D" w:rsidP="00BD790D">
      <w:pPr>
        <w:pStyle w:val="af0"/>
        <w:spacing w:before="120" w:after="0"/>
        <w:jc w:val="both"/>
        <w:rPr>
          <w:rFonts w:asciiTheme="minorHAnsi" w:hAnsiTheme="minorHAnsi" w:cs="Tahoma"/>
          <w:sz w:val="22"/>
          <w:szCs w:val="22"/>
        </w:rPr>
      </w:pP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 xml:space="preserve">Ένα κομβικό σημείο για την επικοινωνία με ΑμεΑ και άτομα με μαθησιακές δυσκολίες είναι η ενημέρωση που έχουμε σχετικά με την κατάστασή τους και τον προσανατολισμό διαχείρισης της κατάστασης αυτής. Είναι απαραίτητο, για παράδειγμα, ο σπουδαστής να μπορεί να τροποποιήσει, σύμφωνα με τις ανάγκες και τις προτιμήσεις του, το περιβάλλον πρόσβασης στις υπηρεσίες, στο εκπαιδευτικό υλικό και το υλικό πληροφόρησης. Πρέπει να μπορεί να επιλέξει γλώσσα επικοινωνίας, βίντεο σε νοηματική, εικόνα, κείμενο κ.λπ. Επιπλέον, πρέπει να μπορεί να «κατεβάσει» βίντεο, να αντιγράψει κείμενο, εικόνες, διαγράμματα, να τα επεξεργαστεί και να τα αποθηκεύσει στον υπολογιστή του όπου μπορεί να χρησιμοποιήσει και άλλα εργαλεία πχ ορθογράφο, προγράμματα επεξεργασίας βίντεο. Τέλος, ο σπουδαστής πρέπει να μπορεί να προσθέσει σχόλια στο υλικό, υπό μορφή βίντεο, κειμένου κ.λπ., να απευθύνει ερωτήσεις που θα απαντηθούν σε διαδραστικό περιβάλλον, να αυτοαξιολογηθεί σε θέματα εξέτασης κ.λπ. Η διεπαφή, τέλος,  πρέπει να ακολουθεί τις αρχές σχεδίασης για όλους διευκολύνοντας τον σπουδαστή στη χρησιμοποίηση του συστήματος και του εκπαιδευτικού υλικού. </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 xml:space="preserve">Το πολυμεσικό υλικό για ΑμεΑ σπουδαστές θα οργανωθεί σε κοινό, συνεργατικό σύστημα με διάφορους τρόπους και στο υλικό θα περιλαμβάνεται κείμενο, σχεδιαγράμματα, εικόνες, </w:t>
      </w:r>
      <w:r w:rsidR="008A5E7E" w:rsidRPr="001666AB">
        <w:rPr>
          <w:rFonts w:asciiTheme="minorHAnsi" w:hAnsiTheme="minorHAnsi" w:cs="Tahoma"/>
          <w:sz w:val="22"/>
          <w:szCs w:val="22"/>
        </w:rPr>
        <w:t>βίντεο σε ΕΝΓ</w:t>
      </w:r>
      <w:r w:rsidRPr="001666AB">
        <w:rPr>
          <w:rFonts w:asciiTheme="minorHAnsi" w:hAnsiTheme="minorHAnsi" w:cs="Tahoma"/>
          <w:sz w:val="22"/>
          <w:szCs w:val="22"/>
        </w:rPr>
        <w:t xml:space="preserve"> κ.λπ. Αναφορικά με την παρουσίαση και τη δομή του εκπαιδευτικού υλικού θα πρέπει το κείμενο από την αρχή να παρουσιάζεται με μορφή που διευκολύνει την ανάγνωση. Για παράδειγμα, απαιτούνται μεγάλα γράμματα, αυξημένο διάστιχο, κατάλληλες γραμματοσειρές και είναι σκόπιμο να περιλαμβάνονται στο παρατιθέμενο υλικό περιεχόμενα και οδηγίες. Η ανάγνωση και η κατανόηση ενός κειμένου διευκολύνεται όταν οι προτάσεις είναι πιο σύντομες, και όχι μακροσκελείς, με  απλό και σαφές περιεχόμενο. Κυρίως, όμως, η προσαρμογή της διεπαφής και η εξατομίκευση είναι απαραίτητα χαρακτηριστικά διευκόλυνσης της πρόσβασης και ο σπουδαστής θα έχει τη δυνατότητα να τροποποιήσει τη μορφή των κειμένων και να αλλάξει τύπο γραμμάτων, μέγεθος, διάστιχο κ.λπ. ώστε να τα προσαρμόσει στις ανάγκες του.</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Η δράση αφορά και τη δημιουργία και διάθεση των απαραίτητων πόρων για την πρόσβαση στις ψηφιακές υπηρεσίες του Ιδρύματος και την οργάνωση της διδασκαλίας με ειδική πρόβλεψη για τους σπουδαστές ΑμεΑ.</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Στο πλαίσιο αυτό προβλέπονται τα εξής:</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Η λειτουργία του ΠΣ εγγυάται την υποβοήθηση ΑμεΑ σπουδαστών (κωφοί - βαρήκοοι, τυφλοί, με κινητικά προβλήματα) και σπουδαστών με μαθησιακές δυσκολίες (δυσλεκτικοί) μέσα στην κανονική τάξη και στο εργαστήριο. Παρέχει τη δυνατότητα χρήσης προηγμένων </w:t>
      </w:r>
      <w:r w:rsidRPr="001666AB">
        <w:rPr>
          <w:rFonts w:asciiTheme="minorHAnsi" w:hAnsiTheme="minorHAnsi" w:cs="Tahoma"/>
          <w:sz w:val="22"/>
          <w:szCs w:val="22"/>
        </w:rPr>
        <w:lastRenderedPageBreak/>
        <w:t xml:space="preserve">διεπαφών και ασύρματων τεχνολογιών, ιδιαίτερα φορητών συσκευών, προκειμένου να υποστηριχθεί αποτελεσματικότερα η διδασκαλία μέσα στην τάξη. </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 xml:space="preserve">Πρόσβαση μέσω του ΠΣ, και της τροποποίησης των διεπαφών σύμφωνα με τις ανάγκες, στα εγχειρίδια χρήσης των βασικών υπηρεσιών που χρησιμοποιούνται από σπουδαστές του ΤΕΙ Αθήνας. </w:t>
      </w:r>
    </w:p>
    <w:p w:rsidR="00BD790D" w:rsidRPr="001666AB" w:rsidRDefault="00BD790D" w:rsidP="00BD790D">
      <w:pPr>
        <w:spacing w:line="360" w:lineRule="auto"/>
        <w:rPr>
          <w:rFonts w:asciiTheme="minorHAnsi" w:hAnsiTheme="minorHAnsi" w:cs="Tahoma"/>
          <w:sz w:val="22"/>
          <w:szCs w:val="22"/>
        </w:rPr>
      </w:pPr>
      <w:r w:rsidRPr="001666AB">
        <w:rPr>
          <w:rFonts w:asciiTheme="minorHAnsi" w:hAnsiTheme="minorHAnsi" w:cs="Tahoma"/>
          <w:sz w:val="22"/>
          <w:szCs w:val="22"/>
        </w:rPr>
        <w:t>Οι υπηρεσίες αυτές περιλαμβάνουν τουλάχιστον την ανάρτηση των ψηφιοποιημένων οδηγιών που αναφέρθηκαν στον πίνακα «</w:t>
      </w:r>
      <w:r w:rsidRPr="001666AB">
        <w:rPr>
          <w:rFonts w:asciiTheme="minorHAnsi" w:hAnsiTheme="minorHAnsi" w:cs="Arial"/>
          <w:sz w:val="22"/>
          <w:szCs w:val="22"/>
          <w:u w:val="single"/>
        </w:rPr>
        <w:t xml:space="preserve">Πίνακας εγγράφων – ενημερωτικού υλικού προς ψηφιοποίηση». </w:t>
      </w:r>
      <w:r w:rsidRPr="001666AB">
        <w:rPr>
          <w:rFonts w:asciiTheme="minorHAnsi" w:hAnsiTheme="minorHAnsi" w:cs="Arial"/>
          <w:sz w:val="22"/>
          <w:szCs w:val="22"/>
        </w:rPr>
        <w:t>Ειδική μνεία γίνεται για τις σημαντικότατες υπηρεσίες</w:t>
      </w:r>
      <w:r w:rsidRPr="001666AB">
        <w:rPr>
          <w:rFonts w:asciiTheme="minorHAnsi" w:hAnsiTheme="minorHAnsi" w:cs="Tahoma"/>
          <w:sz w:val="22"/>
          <w:szCs w:val="22"/>
        </w:rPr>
        <w:t xml:space="preserve"> :</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Εγγραφή φοιτητή στον κατάλογο χρηστών του ΤΕΙ Αθήνας.</w:t>
      </w:r>
    </w:p>
    <w:p w:rsidR="00BD790D" w:rsidRPr="001666AB" w:rsidRDefault="00BD790D" w:rsidP="00BD790D">
      <w:pPr>
        <w:pStyle w:val="af0"/>
        <w:spacing w:before="120" w:after="0"/>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Διαχείριση προσωπικού λογαριασμού χρήστη.</w:t>
      </w:r>
    </w:p>
    <w:p w:rsidR="00BD790D" w:rsidRPr="001666AB" w:rsidRDefault="00BD790D" w:rsidP="00BD790D">
      <w:pPr>
        <w:pStyle w:val="af0"/>
        <w:spacing w:before="120" w:after="0"/>
        <w:jc w:val="both"/>
        <w:rPr>
          <w:rFonts w:asciiTheme="minorHAnsi" w:hAnsiTheme="minorHAnsi" w:cs="Tahoma"/>
          <w:sz w:val="22"/>
          <w:szCs w:val="22"/>
        </w:rPr>
      </w:pPr>
      <w:r w:rsidRPr="001666AB">
        <w:rPr>
          <w:rFonts w:asciiTheme="minorHAnsi" w:hAnsiTheme="minorHAnsi" w:cs="Tahoma"/>
          <w:sz w:val="22"/>
          <w:szCs w:val="22"/>
        </w:rPr>
        <w:t>•</w:t>
      </w:r>
      <w:r w:rsidRPr="001666AB">
        <w:rPr>
          <w:rFonts w:asciiTheme="minorHAnsi" w:hAnsiTheme="minorHAnsi" w:cs="Tahoma"/>
          <w:sz w:val="22"/>
          <w:szCs w:val="22"/>
        </w:rPr>
        <w:tab/>
        <w:t>Διαχείριση ηλεκτρονικής αλληλογραφίας μέσω web.</w:t>
      </w:r>
    </w:p>
    <w:p w:rsidR="00BD790D" w:rsidRPr="001666AB" w:rsidRDefault="00BD790D" w:rsidP="00BD790D">
      <w:pPr>
        <w:pStyle w:val="af0"/>
        <w:jc w:val="both"/>
        <w:rPr>
          <w:rFonts w:asciiTheme="minorHAnsi" w:hAnsiTheme="minorHAnsi"/>
          <w:sz w:val="22"/>
          <w:szCs w:val="22"/>
        </w:rPr>
      </w:pPr>
    </w:p>
    <w:p w:rsidR="008A5E7E" w:rsidRPr="001666AB" w:rsidRDefault="008A5E7E" w:rsidP="008A5E7E">
      <w:pPr>
        <w:jc w:val="both"/>
        <w:rPr>
          <w:rFonts w:asciiTheme="minorHAnsi" w:eastAsia="Batang" w:hAnsiTheme="minorHAnsi"/>
          <w:sz w:val="22"/>
          <w:szCs w:val="22"/>
        </w:rPr>
      </w:pPr>
      <w:r w:rsidRPr="001666AB">
        <w:rPr>
          <w:rFonts w:asciiTheme="minorHAnsi" w:eastAsia="Batang" w:hAnsiTheme="minorHAnsi"/>
          <w:sz w:val="22"/>
          <w:szCs w:val="22"/>
        </w:rPr>
        <w:t xml:space="preserve">Το ΠΣ θα επιτρέπει την ανάπτυξη και διάθεση ψηφιακού πολυγλωσσικού λεξικού εξειδικευμένης και τεχνικής ορολογίας τουλάχιστον σε Ελληνική, Αγγλική και Ελληνική Νοηματική Γλώσσα. Το λεξικό θα μπορεί να περιλαμβάνει θέματα ορολογίας συναφή με βασικά μαθήματα υποδομής του ΤΕΙ Αθήνας. Οι όροι και οι επεξηγήσεις θα μπορούν να εκφωνούνται για τη διευκόλυνση ΑμεΑ σπουδαστών. Θα μπορούν να βιντεοσκοπηθούν όροι που ήδη χρησιμοποιούνται από επαγγελματίες κωφούς/βαρήκοους στην ΕΝΓ και να φορτωθούν στο ΠΣ ώστε να αξιοποιηθούν στην εκπαίδευση των κωφών σπουδαστών. Σε τομείς ή στην ορολογία όπου δεν υπάρχει αντίστοιχο γλωσσικό υπόβαθρο απόδοσης στην ΕΝΓ θα μπορεί να δημιουργείται περιφραστική επεξήγηση του όρου μέσω της νοηματικής, και με χρήση εικόνας, σχεδίων ή σχημάτων και να αποθηκεύονται στο λεξικό. </w:t>
      </w:r>
    </w:p>
    <w:p w:rsidR="008A5E7E" w:rsidRPr="001666AB" w:rsidRDefault="008A5E7E" w:rsidP="008A5E7E">
      <w:pPr>
        <w:jc w:val="both"/>
        <w:rPr>
          <w:rFonts w:asciiTheme="minorHAnsi" w:eastAsia="Batang" w:hAnsiTheme="minorHAnsi"/>
          <w:sz w:val="22"/>
          <w:szCs w:val="22"/>
        </w:rPr>
      </w:pPr>
    </w:p>
    <w:p w:rsidR="004B755F" w:rsidRPr="000F4456" w:rsidRDefault="00BD790D" w:rsidP="004B755F">
      <w:pPr>
        <w:rPr>
          <w:rFonts w:asciiTheme="minorHAnsi" w:hAnsiTheme="minorHAnsi"/>
          <w:sz w:val="22"/>
          <w:szCs w:val="22"/>
        </w:rPr>
      </w:pPr>
      <w:r w:rsidRPr="001666AB">
        <w:rPr>
          <w:rFonts w:asciiTheme="minorHAnsi" w:hAnsiTheme="minorHAnsi"/>
          <w:sz w:val="22"/>
          <w:szCs w:val="22"/>
        </w:rPr>
        <w:t xml:space="preserve">Το ψηφιακό υλικό που θα παραχθεί στις προηγούμενες δράσεις, θα φορτωθεί στο ΠΣ και θα διατεθεί μέσω του συστήματος περιεχομένου του Υποέργου 1 με άδεια χρήσης Creative Commons - Αναφορά Προέλευσης. </w:t>
      </w:r>
    </w:p>
    <w:p w:rsidR="004B755F" w:rsidRPr="000F4456" w:rsidRDefault="004B755F" w:rsidP="004B755F">
      <w:pPr>
        <w:rPr>
          <w:rFonts w:asciiTheme="minorHAnsi" w:hAnsiTheme="minorHAnsi"/>
          <w:sz w:val="22"/>
          <w:szCs w:val="22"/>
        </w:rPr>
      </w:pPr>
    </w:p>
    <w:p w:rsidR="00A71888" w:rsidRPr="000F4456" w:rsidRDefault="00A71888" w:rsidP="004B755F">
      <w:pPr>
        <w:rPr>
          <w:rFonts w:asciiTheme="minorHAnsi" w:hAnsiTheme="minorHAnsi"/>
          <w:b/>
          <w:sz w:val="22"/>
          <w:szCs w:val="22"/>
        </w:rPr>
      </w:pPr>
      <w:r w:rsidRPr="001666AB">
        <w:rPr>
          <w:rFonts w:asciiTheme="minorHAnsi" w:hAnsiTheme="minorHAnsi"/>
          <w:b/>
          <w:sz w:val="22"/>
          <w:szCs w:val="22"/>
          <w:lang w:val="en-US"/>
        </w:rPr>
        <w:t>Server</w:t>
      </w:r>
      <w:r w:rsidRPr="000F4456">
        <w:rPr>
          <w:rFonts w:asciiTheme="minorHAnsi" w:hAnsiTheme="minorHAnsi"/>
          <w:b/>
          <w:sz w:val="22"/>
          <w:szCs w:val="22"/>
        </w:rPr>
        <w:t xml:space="preserve"> </w:t>
      </w:r>
      <w:r w:rsidRPr="001666AB">
        <w:rPr>
          <w:rFonts w:asciiTheme="minorHAnsi" w:hAnsiTheme="minorHAnsi"/>
          <w:b/>
          <w:sz w:val="22"/>
          <w:szCs w:val="22"/>
          <w:lang w:val="en-US"/>
        </w:rPr>
        <w:t>Consolidation</w:t>
      </w:r>
      <w:r w:rsidRPr="000F4456">
        <w:rPr>
          <w:rFonts w:asciiTheme="minorHAnsi" w:hAnsiTheme="minorHAnsi"/>
          <w:b/>
          <w:sz w:val="22"/>
          <w:szCs w:val="22"/>
        </w:rPr>
        <w:t xml:space="preserve">, </w:t>
      </w:r>
      <w:r w:rsidRPr="001666AB">
        <w:rPr>
          <w:rFonts w:asciiTheme="minorHAnsi" w:hAnsiTheme="minorHAnsi"/>
          <w:b/>
          <w:sz w:val="22"/>
          <w:szCs w:val="22"/>
          <w:lang w:val="en-US"/>
        </w:rPr>
        <w:t>Virtualization</w:t>
      </w:r>
      <w:r w:rsidRPr="000F4456">
        <w:rPr>
          <w:rFonts w:asciiTheme="minorHAnsi" w:hAnsiTheme="minorHAnsi"/>
          <w:b/>
          <w:sz w:val="22"/>
          <w:szCs w:val="22"/>
        </w:rPr>
        <w:t xml:space="preserve">, </w:t>
      </w:r>
      <w:r w:rsidRPr="001666AB">
        <w:rPr>
          <w:rFonts w:asciiTheme="minorHAnsi" w:hAnsiTheme="minorHAnsi"/>
          <w:b/>
          <w:sz w:val="22"/>
          <w:szCs w:val="22"/>
          <w:lang w:val="en-US"/>
        </w:rPr>
        <w:t>Cloud</w:t>
      </w:r>
      <w:r w:rsidRPr="000F4456">
        <w:rPr>
          <w:rFonts w:asciiTheme="minorHAnsi" w:hAnsiTheme="minorHAnsi"/>
          <w:b/>
          <w:sz w:val="22"/>
          <w:szCs w:val="22"/>
        </w:rPr>
        <w:t xml:space="preserve"> </w:t>
      </w:r>
      <w:r w:rsidRPr="001666AB">
        <w:rPr>
          <w:rFonts w:asciiTheme="minorHAnsi" w:hAnsiTheme="minorHAnsi"/>
          <w:b/>
          <w:sz w:val="22"/>
          <w:szCs w:val="22"/>
          <w:lang w:val="en-US"/>
        </w:rPr>
        <w:t>Computing</w:t>
      </w:r>
    </w:p>
    <w:p w:rsidR="00A71888" w:rsidRPr="001666AB" w:rsidRDefault="00A71888" w:rsidP="00A71888">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Το Πληροφοριακό σύστημα που θα αγοραστεί</w:t>
      </w:r>
      <w:r w:rsidR="00420EF6" w:rsidRPr="001666AB">
        <w:rPr>
          <w:rFonts w:asciiTheme="minorHAnsi" w:hAnsiTheme="minorHAnsi" w:cstheme="minorHAnsi"/>
          <w:sz w:val="22"/>
          <w:szCs w:val="22"/>
        </w:rPr>
        <w:t xml:space="preserve"> </w:t>
      </w:r>
      <w:r w:rsidRPr="001666AB">
        <w:rPr>
          <w:rFonts w:asciiTheme="minorHAnsi" w:hAnsiTheme="minorHAnsi" w:cstheme="minorHAnsi"/>
          <w:sz w:val="22"/>
          <w:szCs w:val="22"/>
        </w:rPr>
        <w:t>στο πλαίσιο του Υποέργου 1, θα λειτουργήσει στο περιβάλλον εικονικών μηχανών του Κέντρου Διαχείρισης Δικτύων του ΤΕΙ Αθήνας.</w:t>
      </w:r>
    </w:p>
    <w:p w:rsidR="00A71888" w:rsidRPr="001666AB" w:rsidRDefault="00A71888" w:rsidP="00A71888">
      <w:pPr>
        <w:pStyle w:val="af0"/>
        <w:tabs>
          <w:tab w:val="left" w:pos="2385"/>
        </w:tabs>
        <w:spacing w:before="120" w:after="0"/>
        <w:jc w:val="both"/>
        <w:rPr>
          <w:rFonts w:asciiTheme="minorHAnsi" w:hAnsiTheme="minorHAnsi"/>
          <w:b/>
          <w:sz w:val="22"/>
          <w:szCs w:val="22"/>
        </w:rPr>
      </w:pPr>
      <w:r w:rsidRPr="001666AB">
        <w:rPr>
          <w:rFonts w:asciiTheme="minorHAnsi" w:hAnsiTheme="minorHAnsi"/>
          <w:b/>
          <w:sz w:val="22"/>
          <w:szCs w:val="22"/>
        </w:rPr>
        <w:t>Διαλειτουργικότητα</w:t>
      </w:r>
      <w:r w:rsidRPr="001666AB">
        <w:rPr>
          <w:rFonts w:asciiTheme="minorHAnsi" w:hAnsiTheme="minorHAnsi"/>
          <w:b/>
          <w:sz w:val="22"/>
          <w:szCs w:val="22"/>
        </w:rPr>
        <w:tab/>
      </w:r>
    </w:p>
    <w:p w:rsidR="00A71888" w:rsidRPr="001666AB" w:rsidRDefault="00A71888" w:rsidP="009B232C">
      <w:pPr>
        <w:pStyle w:val="af0"/>
        <w:widowControl w:val="0"/>
        <w:suppressAutoHyphens/>
        <w:spacing w:after="120"/>
        <w:jc w:val="both"/>
        <w:rPr>
          <w:rFonts w:asciiTheme="minorHAnsi" w:hAnsiTheme="minorHAnsi" w:cstheme="minorHAnsi"/>
          <w:sz w:val="22"/>
          <w:szCs w:val="22"/>
        </w:rPr>
      </w:pPr>
      <w:r w:rsidRPr="001666AB">
        <w:rPr>
          <w:rFonts w:asciiTheme="minorHAnsi" w:hAnsiTheme="minorHAnsi" w:cstheme="minorHAnsi"/>
          <w:sz w:val="22"/>
          <w:szCs w:val="22"/>
        </w:rPr>
        <w:t>Η διαλειτουργικότητας απ</w:t>
      </w:r>
      <w:r w:rsidR="00936468" w:rsidRPr="001666AB">
        <w:rPr>
          <w:rFonts w:asciiTheme="minorHAnsi" w:hAnsiTheme="minorHAnsi" w:cstheme="minorHAnsi"/>
          <w:sz w:val="22"/>
          <w:szCs w:val="22"/>
        </w:rPr>
        <w:t xml:space="preserve">οτελεί </w:t>
      </w:r>
      <w:r w:rsidRPr="001666AB">
        <w:rPr>
          <w:rFonts w:asciiTheme="minorHAnsi" w:hAnsiTheme="minorHAnsi" w:cstheme="minorHAnsi"/>
          <w:sz w:val="22"/>
          <w:szCs w:val="22"/>
        </w:rPr>
        <w:t xml:space="preserve">θεμελιώδες χαρακτηριστικό των Υποέργων 1 και 2. </w:t>
      </w:r>
      <w:r w:rsidR="009B232C" w:rsidRPr="001666AB">
        <w:rPr>
          <w:rFonts w:asciiTheme="minorHAnsi" w:hAnsiTheme="minorHAnsi" w:cstheme="minorHAnsi"/>
          <w:sz w:val="22"/>
          <w:szCs w:val="22"/>
        </w:rPr>
        <w:t xml:space="preserve"> Όλες οι υπηρεσίες του συστήματος θα πρέπει να είναι προσβάσιμες από το Διαδίκτυο (μέσω υπηρεσιών Διαδικτύου ή HTTP αιτήσεων). Το Πληροφοριακό σύστημα πρέπει να επικοινωνεί μέσω του LDAP πρωτοκόλλου με καταλόγους χρηστών του ιδρύματος ή εναλλακτικά, να διαθέτει μηχανισμούς single sign-on πιστοποίησης (π.χ. Shibboleth).</w:t>
      </w:r>
      <w:r w:rsidRPr="001666AB">
        <w:rPr>
          <w:rFonts w:asciiTheme="minorHAnsi" w:hAnsiTheme="minorHAnsi" w:cstheme="minorHAnsi"/>
          <w:sz w:val="22"/>
          <w:szCs w:val="22"/>
        </w:rPr>
        <w:t xml:space="preserve"> </w:t>
      </w:r>
    </w:p>
    <w:p w:rsidR="00A71888" w:rsidRPr="001666AB" w:rsidRDefault="00A71888" w:rsidP="00A71888">
      <w:pPr>
        <w:pStyle w:val="af0"/>
        <w:widowControl w:val="0"/>
        <w:tabs>
          <w:tab w:val="clear" w:pos="426"/>
        </w:tabs>
        <w:suppressAutoHyphens/>
        <w:spacing w:before="0" w:after="120"/>
        <w:jc w:val="both"/>
        <w:rPr>
          <w:rFonts w:asciiTheme="minorHAnsi" w:hAnsiTheme="minorHAnsi" w:cstheme="minorHAnsi"/>
          <w:sz w:val="22"/>
          <w:szCs w:val="22"/>
        </w:rPr>
      </w:pPr>
    </w:p>
    <w:p w:rsidR="00A71888" w:rsidRPr="001666AB" w:rsidRDefault="00A71888" w:rsidP="00A71888">
      <w:pPr>
        <w:pStyle w:val="af0"/>
        <w:spacing w:before="120" w:after="0"/>
        <w:jc w:val="both"/>
        <w:rPr>
          <w:rFonts w:asciiTheme="minorHAnsi" w:hAnsiTheme="minorHAnsi"/>
          <w:b/>
          <w:sz w:val="22"/>
          <w:szCs w:val="22"/>
        </w:rPr>
      </w:pPr>
      <w:r w:rsidRPr="001666AB">
        <w:rPr>
          <w:rFonts w:asciiTheme="minorHAnsi" w:hAnsiTheme="minorHAnsi"/>
          <w:b/>
          <w:sz w:val="22"/>
          <w:szCs w:val="22"/>
        </w:rPr>
        <w:t>Πολυκαναλική Προσέγγιση</w:t>
      </w:r>
    </w:p>
    <w:p w:rsidR="009B232C" w:rsidRPr="001666AB" w:rsidRDefault="00A71888" w:rsidP="00A71888">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 xml:space="preserve">Οι υπηρεσίες των Υποέργων 1 και 2 της πράξης περιλαμβάνουν την πολυκαναλική διάθεση προσωποποιημένου περιεχομένου. </w:t>
      </w:r>
      <w:r w:rsidR="00936468" w:rsidRPr="001666AB">
        <w:rPr>
          <w:rFonts w:asciiTheme="minorHAnsi" w:hAnsiTheme="minorHAnsi" w:cstheme="minorHAnsi"/>
          <w:sz w:val="22"/>
          <w:szCs w:val="22"/>
        </w:rPr>
        <w:t>Θα παρέχεται δ</w:t>
      </w:r>
      <w:r w:rsidR="009B232C" w:rsidRPr="001666AB">
        <w:rPr>
          <w:rFonts w:asciiTheme="minorHAnsi" w:hAnsiTheme="minorHAnsi" w:cstheme="minorHAnsi"/>
          <w:sz w:val="22"/>
          <w:szCs w:val="22"/>
        </w:rPr>
        <w:t>ιαδικτυακή πρόσβαση (web access) από υπολογιστή ταμπλέτα και κινητό τηλέφωνο μέσω ειδικής πύλης (mobile portal).</w:t>
      </w:r>
    </w:p>
    <w:p w:rsidR="00A71888" w:rsidRPr="001666AB" w:rsidRDefault="00A71888" w:rsidP="00A71888">
      <w:pPr>
        <w:pStyle w:val="af0"/>
        <w:widowControl w:val="0"/>
        <w:tabs>
          <w:tab w:val="clear" w:pos="426"/>
        </w:tabs>
        <w:suppressAutoHyphens/>
        <w:spacing w:before="0" w:after="120"/>
        <w:jc w:val="both"/>
        <w:rPr>
          <w:rFonts w:asciiTheme="minorHAnsi" w:hAnsiTheme="minorHAnsi" w:cstheme="minorHAnsi"/>
          <w:sz w:val="22"/>
          <w:szCs w:val="22"/>
        </w:rPr>
      </w:pPr>
    </w:p>
    <w:p w:rsidR="00A71888" w:rsidRPr="001666AB" w:rsidRDefault="00A71888" w:rsidP="00A71888">
      <w:pPr>
        <w:pStyle w:val="af0"/>
        <w:spacing w:before="120" w:after="0"/>
        <w:jc w:val="both"/>
        <w:rPr>
          <w:rFonts w:asciiTheme="minorHAnsi" w:hAnsiTheme="minorHAnsi"/>
          <w:b/>
          <w:sz w:val="22"/>
          <w:szCs w:val="22"/>
        </w:rPr>
      </w:pPr>
      <w:r w:rsidRPr="001666AB">
        <w:rPr>
          <w:rFonts w:asciiTheme="minorHAnsi" w:hAnsiTheme="minorHAnsi"/>
          <w:b/>
          <w:sz w:val="22"/>
          <w:szCs w:val="22"/>
        </w:rPr>
        <w:t>Ανοικτά Πρότυπα</w:t>
      </w:r>
    </w:p>
    <w:p w:rsidR="00A71888" w:rsidRPr="001666AB" w:rsidRDefault="00A71888" w:rsidP="004B1F2D">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Το σύνολο των υπηρεσιών της πράξης θα εί</w:t>
      </w:r>
      <w:r w:rsidR="00420EF6" w:rsidRPr="001666AB">
        <w:rPr>
          <w:rFonts w:asciiTheme="minorHAnsi" w:hAnsiTheme="minorHAnsi" w:cstheme="minorHAnsi"/>
          <w:sz w:val="22"/>
          <w:szCs w:val="22"/>
        </w:rPr>
        <w:t>ναι</w:t>
      </w:r>
      <w:r w:rsidRPr="001666AB">
        <w:rPr>
          <w:rFonts w:asciiTheme="minorHAnsi" w:hAnsiTheme="minorHAnsi" w:cstheme="minorHAnsi"/>
          <w:sz w:val="22"/>
          <w:szCs w:val="22"/>
        </w:rPr>
        <w:t xml:space="preserve"> διαθέσιμες μέσω ανοιχτών προτύπων</w:t>
      </w:r>
      <w:r w:rsidR="004B1F2D" w:rsidRPr="001666AB">
        <w:rPr>
          <w:rFonts w:asciiTheme="minorHAnsi" w:hAnsiTheme="minorHAnsi" w:cstheme="minorHAnsi"/>
          <w:sz w:val="22"/>
          <w:szCs w:val="22"/>
        </w:rPr>
        <w:t xml:space="preserve">. Όλες </w:t>
      </w:r>
      <w:r w:rsidRPr="001666AB">
        <w:rPr>
          <w:rFonts w:asciiTheme="minorHAnsi" w:hAnsiTheme="minorHAnsi" w:cstheme="minorHAnsi"/>
          <w:sz w:val="22"/>
          <w:szCs w:val="22"/>
        </w:rPr>
        <w:t xml:space="preserve">οι </w:t>
      </w:r>
      <w:r w:rsidRPr="001666AB">
        <w:rPr>
          <w:rFonts w:asciiTheme="minorHAnsi" w:hAnsiTheme="minorHAnsi" w:cstheme="minorHAnsi"/>
          <w:sz w:val="22"/>
          <w:szCs w:val="22"/>
        </w:rPr>
        <w:lastRenderedPageBreak/>
        <w:t>υπηρεσίες θα ολοκληρώνονται με συστήματα πιστοποίησης χρηστών με χρήση LDAP και OpenID.</w:t>
      </w:r>
    </w:p>
    <w:p w:rsidR="004B1F2D" w:rsidRPr="001666AB" w:rsidRDefault="004B1F2D" w:rsidP="00A71888">
      <w:pPr>
        <w:pStyle w:val="af0"/>
        <w:spacing w:before="120" w:after="0"/>
        <w:jc w:val="both"/>
        <w:rPr>
          <w:rFonts w:asciiTheme="minorHAnsi" w:hAnsiTheme="minorHAnsi"/>
          <w:b/>
          <w:sz w:val="22"/>
          <w:szCs w:val="22"/>
        </w:rPr>
      </w:pPr>
    </w:p>
    <w:p w:rsidR="00A71888" w:rsidRPr="001666AB" w:rsidRDefault="00A71888" w:rsidP="00A71888">
      <w:pPr>
        <w:pStyle w:val="af0"/>
        <w:spacing w:before="120" w:after="0"/>
        <w:jc w:val="both"/>
        <w:rPr>
          <w:rFonts w:asciiTheme="minorHAnsi" w:hAnsiTheme="minorHAnsi"/>
          <w:b/>
          <w:sz w:val="22"/>
          <w:szCs w:val="22"/>
        </w:rPr>
      </w:pPr>
      <w:r w:rsidRPr="001666AB">
        <w:rPr>
          <w:rFonts w:asciiTheme="minorHAnsi" w:hAnsiTheme="minorHAnsi"/>
          <w:b/>
          <w:sz w:val="22"/>
          <w:szCs w:val="22"/>
        </w:rPr>
        <w:t xml:space="preserve">Ανοικτά Δεδομένα </w:t>
      </w:r>
    </w:p>
    <w:p w:rsidR="006D06B4" w:rsidRPr="001666AB" w:rsidRDefault="00A71888" w:rsidP="006D06B4">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 xml:space="preserve">Τα δεδομένα που συγκεντρώνονται στο πλαίσιο των Υποέργων  1, 2 θα αποθηκεύονται σε μόνιμο κεντρικό σύστημα, και η διάθεσή τους θα γίνεται μέσω ανοιχτών προτύπων. Επιπλέον, τα δεδομένα </w:t>
      </w:r>
      <w:r w:rsidR="006D06B4" w:rsidRPr="001666AB">
        <w:rPr>
          <w:rFonts w:asciiTheme="minorHAnsi" w:hAnsiTheme="minorHAnsi" w:cstheme="minorHAnsi"/>
          <w:sz w:val="22"/>
          <w:szCs w:val="22"/>
        </w:rPr>
        <w:t xml:space="preserve">που θα </w:t>
      </w:r>
      <w:r w:rsidR="004B1F2D" w:rsidRPr="001666AB">
        <w:rPr>
          <w:rFonts w:asciiTheme="minorHAnsi" w:hAnsiTheme="minorHAnsi" w:cstheme="minorHAnsi"/>
          <w:sz w:val="22"/>
          <w:szCs w:val="22"/>
        </w:rPr>
        <w:t xml:space="preserve">αποθηκεύονται στο Πληροφοριακό Σύστημα </w:t>
      </w:r>
      <w:r w:rsidRPr="001666AB">
        <w:rPr>
          <w:rFonts w:asciiTheme="minorHAnsi" w:hAnsiTheme="minorHAnsi" w:cstheme="minorHAnsi"/>
          <w:sz w:val="22"/>
          <w:szCs w:val="22"/>
        </w:rPr>
        <w:t>θα διατίθενται με άδεια χρήσης Creative Commons - Αναφορά Προέλευσης, με εξαίρεση ευαίσθητα προσωπικά δεδομένα.</w:t>
      </w:r>
      <w:r w:rsidR="006D06B4" w:rsidRPr="001666AB">
        <w:rPr>
          <w:rFonts w:asciiTheme="minorHAnsi" w:hAnsiTheme="minorHAnsi" w:cstheme="minorHAnsi"/>
          <w:sz w:val="22"/>
          <w:szCs w:val="22"/>
        </w:rPr>
        <w:t xml:space="preserve"> Το πληροφοριακό σύστημα πρέπει να παρέχει τη δυνατότητα ορισμού αδειών Creative Commons για κάθε ψηφιακό τεκμήριο</w:t>
      </w:r>
      <w:r w:rsidR="004B1F2D" w:rsidRPr="001666AB">
        <w:rPr>
          <w:rFonts w:asciiTheme="minorHAnsi" w:hAnsiTheme="minorHAnsi" w:cstheme="minorHAnsi"/>
          <w:sz w:val="22"/>
          <w:szCs w:val="22"/>
        </w:rPr>
        <w:t xml:space="preserve"> που φορτώνεται στο σύστημα</w:t>
      </w:r>
      <w:r w:rsidR="006D06B4" w:rsidRPr="001666AB">
        <w:rPr>
          <w:rFonts w:asciiTheme="minorHAnsi" w:hAnsiTheme="minorHAnsi" w:cstheme="minorHAnsi"/>
          <w:sz w:val="22"/>
          <w:szCs w:val="22"/>
        </w:rPr>
        <w:t xml:space="preserve">. </w:t>
      </w:r>
    </w:p>
    <w:p w:rsidR="006D06B4" w:rsidRPr="001666AB" w:rsidRDefault="006D06B4" w:rsidP="006D06B4">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Όλες οι υπηρεσίες του πληροφοριακού συστήματος θα πρέπει να είναι προσβάσιμες από το Διαδίκτυο. Το Πληροφοριακό σύστημα πρέπει να υποστηρίζει Unicode κωδικοποίηση. Το σύστημα θα πρέπει να προσφέρει τη δυνατότητα διαφορετικών επιπέδων πρόσβασης ανάλογα με το είδος του χρήστη, το ίδρυμα του οποίου αποτελεί μέλος και την πολιτική πρόσβασης που ισχύει για τα δεδομένα.</w:t>
      </w:r>
    </w:p>
    <w:p w:rsidR="006D06B4" w:rsidRPr="001666AB" w:rsidRDefault="006D06B4" w:rsidP="006D06B4">
      <w:pPr>
        <w:pStyle w:val="af0"/>
        <w:widowControl w:val="0"/>
        <w:tabs>
          <w:tab w:val="clear" w:pos="426"/>
        </w:tabs>
        <w:suppressAutoHyphens/>
        <w:spacing w:before="0" w:after="120"/>
        <w:jc w:val="both"/>
        <w:rPr>
          <w:rFonts w:asciiTheme="minorHAnsi" w:hAnsiTheme="minorHAnsi" w:cstheme="minorHAnsi"/>
          <w:sz w:val="22"/>
          <w:szCs w:val="22"/>
        </w:rPr>
      </w:pPr>
      <w:r w:rsidRPr="001666AB">
        <w:rPr>
          <w:rFonts w:asciiTheme="minorHAnsi" w:hAnsiTheme="minorHAnsi" w:cstheme="minorHAnsi"/>
          <w:sz w:val="22"/>
          <w:szCs w:val="22"/>
        </w:rPr>
        <w:t xml:space="preserve">Τέλος, </w:t>
      </w:r>
      <w:r w:rsidR="004B1F2D" w:rsidRPr="001666AB">
        <w:rPr>
          <w:rFonts w:asciiTheme="minorHAnsi" w:hAnsiTheme="minorHAnsi" w:cstheme="minorHAnsi"/>
          <w:sz w:val="22"/>
          <w:szCs w:val="22"/>
        </w:rPr>
        <w:t xml:space="preserve">Το Πληροφοριακό σύστημα που θα αναπτυχθεί στο πλαίσιο του Υποέργου 1 θα αποτελεί λογισμικό ανοικτού κώδικα και θα </w:t>
      </w:r>
      <w:r w:rsidRPr="001666AB">
        <w:rPr>
          <w:rFonts w:asciiTheme="minorHAnsi" w:hAnsiTheme="minorHAnsi" w:cstheme="minorHAnsi"/>
          <w:sz w:val="22"/>
          <w:szCs w:val="22"/>
        </w:rPr>
        <w:t>διατεθεί με άδεια χρήσης που επιτρέπει την ελεύθερη χρήση, τροποποίηση και διάθεσή του από το κοινό.</w:t>
      </w:r>
    </w:p>
    <w:p w:rsidR="00A71888" w:rsidRPr="001666AB" w:rsidRDefault="00A71888" w:rsidP="00A71888">
      <w:pPr>
        <w:pStyle w:val="af0"/>
        <w:widowControl w:val="0"/>
        <w:tabs>
          <w:tab w:val="clear" w:pos="426"/>
        </w:tabs>
        <w:suppressAutoHyphens/>
        <w:spacing w:before="0" w:after="120"/>
        <w:jc w:val="both"/>
        <w:rPr>
          <w:rFonts w:asciiTheme="minorHAnsi" w:hAnsiTheme="minorHAnsi" w:cstheme="minorHAnsi"/>
          <w:sz w:val="22"/>
          <w:szCs w:val="22"/>
        </w:rPr>
      </w:pPr>
    </w:p>
    <w:p w:rsidR="00A71888" w:rsidRPr="001666AB" w:rsidRDefault="00A71888" w:rsidP="00A71888">
      <w:pPr>
        <w:pStyle w:val="af0"/>
        <w:spacing w:before="120" w:after="0"/>
        <w:jc w:val="both"/>
        <w:rPr>
          <w:rFonts w:asciiTheme="minorHAnsi" w:hAnsiTheme="minorHAnsi"/>
          <w:b/>
          <w:i/>
          <w:sz w:val="22"/>
          <w:szCs w:val="22"/>
        </w:rPr>
      </w:pPr>
      <w:r w:rsidRPr="001666AB">
        <w:rPr>
          <w:rFonts w:asciiTheme="minorHAnsi" w:hAnsiTheme="minorHAnsi"/>
          <w:b/>
          <w:i/>
          <w:sz w:val="22"/>
          <w:szCs w:val="22"/>
        </w:rPr>
        <w:t xml:space="preserve">Δράση 6: Πληροφοριακό σύστημα υποστήριξης ηλεκτρονικής επικοινωνίας και εκπαίδευσης σπουδαστών ΑμεΑ – υπηρεσίες εκπαίδευσης </w:t>
      </w:r>
    </w:p>
    <w:p w:rsidR="00420EF6" w:rsidRPr="001666AB" w:rsidRDefault="00420EF6" w:rsidP="00A71888">
      <w:pPr>
        <w:pStyle w:val="af0"/>
        <w:widowControl w:val="0"/>
        <w:tabs>
          <w:tab w:val="clear" w:pos="426"/>
        </w:tabs>
        <w:suppressAutoHyphens/>
        <w:spacing w:before="0" w:after="120"/>
        <w:jc w:val="both"/>
        <w:rPr>
          <w:rFonts w:asciiTheme="minorHAnsi" w:hAnsiTheme="minorHAnsi" w:cstheme="minorHAnsi"/>
          <w:sz w:val="22"/>
          <w:szCs w:val="22"/>
        </w:rPr>
      </w:pP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Οι υπηρεσίες εκπαίδευσης περιλαμβάνουν:</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 Εκπαίδευση Προσωπικού του ΤΕΙ-Α από τον Ανάδοχο του έργου σε όλες τις λειτουργίες–υπηρεσίες που δημιουργούνται. Ο Ανάδοχος του έργου πρέπει να παρουσιάσει ένα συνολικό σχέδιο του τρόπου με τον οποίο θα πραγματοποιήσει την εκπαίδευση του προσωπικού. Στο σχέδιο αυτό πρέπει με σαφή τρόπο να περιγράφονται τα παρακάτω:</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1) Η θεματική ενότητα της εκπαίδευσης (π.χ. εκπαίδευση στο υποσύστημα του Λεξικού), με λεπτομερή αναφορά στο εκπαιδευτικό υλικό κάθε ενότητας (π.χ. έντυπο ή/και ηλεκτρονικό εγχειρίδιο, παρουσιάσεις, ασκήσεις, κ.λπ.).</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2) Η ομάδα εκπαιδευομένων προς την οποία απευθύνεται η κάθε θεματική ενότητα.</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Αναφέρουμε ότι στο σύστημα υπάρχουν τρεις διακριτές ομάδες εκπαιδευομένων: η Ομάδα Τεχνικών Συστημάτων και Δικτύων, η Ομάδα Εξουσιοδοτημένων χρηστών για το περιεχόμενο, και η Ομάδα ΑμεΑ σπουδαστών. Μια θεματική ενότητα μπορεί να απευθύνεται σε περισσότερες από μία ομάδες εκπαιδευομένων.</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3) Η ομάδα εκπαιδευτών της κάθε θεματικής ενότητας.</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4) Οι ώρες και οι μέρες εκπαίδευσης για κάθε θεματική ενότητα.</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5) Ο προτεινόμενος τρόπος εκπαίδευσης. Πρέπει να δηλωθεί (α) αν τα σεμινάρια θα πραγματοποιηθούν με φυσική παρουσία των εκπαιδευτών, κατά περίπτωση με χρήση τεχνολογιών που επιτρέπουν την εκπαίδευση από απόσταση, κ.λπ., και (β) το είδος του ηλεκτρονικά διαθέσιμου εκπαιδευτικού προγράμματος που προτείνεται για τους δυνητικούς εκπαιδευτές που θα προτείνει ο φορέας (train the trainer).</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6) O προτεινόμενος τόπος της εκπαίδευσης (αν η εκπαίδευση θα πραγματοποιηθεί  στο ΤΕΙ-Α) ή στα γραφεία του αναδόχου</w:t>
      </w:r>
    </w:p>
    <w:p w:rsidR="00E02F06" w:rsidRPr="001666AB" w:rsidRDefault="00E02F06" w:rsidP="00E02F06">
      <w:pPr>
        <w:spacing w:line="276" w:lineRule="auto"/>
        <w:rPr>
          <w:rFonts w:asciiTheme="minorHAnsi" w:hAnsiTheme="minorHAnsi" w:cs="Tahoma"/>
          <w:sz w:val="22"/>
          <w:szCs w:val="22"/>
        </w:rPr>
      </w:pP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Παραδοτέα του έργου</w:t>
      </w:r>
    </w:p>
    <w:p w:rsidR="00E02F06" w:rsidRPr="001666AB" w:rsidRDefault="00E02F06" w:rsidP="00E02F06">
      <w:pPr>
        <w:spacing w:line="276" w:lineRule="auto"/>
        <w:rPr>
          <w:rFonts w:asciiTheme="minorHAnsi" w:hAnsiTheme="minorHAnsi" w:cs="Tahoma"/>
          <w:sz w:val="22"/>
          <w:szCs w:val="22"/>
          <w:u w:val="single"/>
        </w:rPr>
      </w:pPr>
      <w:r w:rsidRPr="001666AB">
        <w:rPr>
          <w:rFonts w:asciiTheme="minorHAnsi" w:hAnsiTheme="minorHAnsi" w:cs="Tahoma"/>
          <w:sz w:val="22"/>
          <w:szCs w:val="22"/>
          <w:u w:val="single"/>
        </w:rPr>
        <w:t>Π2.5.1 Πρόγραμμα εκπαίδευσης</w:t>
      </w:r>
    </w:p>
    <w:p w:rsidR="00E02F06"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Το σχετικό παραδοτέο περιλαμβάνει τις θεματικές ενότητες της εκπαίδευσης ανά ομάδα εκπαιδευομένων, την ομάδα των εκπαιδευτών, τις ώρες και τις ημέρες εκπαίδευσης και τον τρόπο εκπαίδευσης.</w:t>
      </w:r>
    </w:p>
    <w:p w:rsidR="00E02F06" w:rsidRPr="001666AB" w:rsidRDefault="00E02F06" w:rsidP="00E02F06">
      <w:pPr>
        <w:spacing w:line="276" w:lineRule="auto"/>
        <w:rPr>
          <w:rFonts w:asciiTheme="minorHAnsi" w:hAnsiTheme="minorHAnsi" w:cs="Tahoma"/>
          <w:sz w:val="22"/>
          <w:szCs w:val="22"/>
          <w:u w:val="single"/>
        </w:rPr>
      </w:pPr>
      <w:r w:rsidRPr="001666AB">
        <w:rPr>
          <w:rFonts w:asciiTheme="minorHAnsi" w:hAnsiTheme="minorHAnsi" w:cs="Tahoma"/>
          <w:sz w:val="22"/>
          <w:szCs w:val="22"/>
          <w:u w:val="single"/>
        </w:rPr>
        <w:t xml:space="preserve"> Π2.5.2 Εκπαιδευτικό υλικό</w:t>
      </w:r>
    </w:p>
    <w:p w:rsidR="00A71888" w:rsidRPr="001666AB" w:rsidRDefault="00E02F06" w:rsidP="00E02F06">
      <w:pPr>
        <w:spacing w:line="276" w:lineRule="auto"/>
        <w:rPr>
          <w:rFonts w:asciiTheme="minorHAnsi" w:hAnsiTheme="minorHAnsi" w:cs="Tahoma"/>
          <w:sz w:val="22"/>
          <w:szCs w:val="22"/>
        </w:rPr>
      </w:pPr>
      <w:r w:rsidRPr="001666AB">
        <w:rPr>
          <w:rFonts w:asciiTheme="minorHAnsi" w:hAnsiTheme="minorHAnsi" w:cs="Tahoma"/>
          <w:sz w:val="22"/>
          <w:szCs w:val="22"/>
        </w:rPr>
        <w:t xml:space="preserve">Το σχετικό παραδοτέο περιλαμβάνει το εκπαιδευτικό υλικό που θα παραχθεί κατά την εκπαίδευση. </w:t>
      </w:r>
    </w:p>
    <w:p w:rsidR="00A71888" w:rsidRPr="001666AB" w:rsidRDefault="00A71888" w:rsidP="00A71888">
      <w:pPr>
        <w:pStyle w:val="af0"/>
        <w:spacing w:before="120" w:after="0"/>
        <w:jc w:val="both"/>
        <w:rPr>
          <w:rFonts w:asciiTheme="minorHAnsi" w:hAnsiTheme="minorHAnsi"/>
          <w:b/>
          <w:i/>
          <w:sz w:val="22"/>
          <w:szCs w:val="22"/>
        </w:rPr>
      </w:pPr>
      <w:r w:rsidRPr="001666AB">
        <w:rPr>
          <w:rFonts w:asciiTheme="minorHAnsi" w:hAnsiTheme="minorHAnsi"/>
          <w:b/>
          <w:i/>
          <w:sz w:val="22"/>
          <w:szCs w:val="22"/>
        </w:rPr>
        <w:t>Δράση 7: Πληροφοριακό σύστημα υποστήριξης ηλεκτρονικής επικοινωνίας και εκπαίδευσης σπουδαστών ΑμεΑ – υπηρεσίες υποστήριξης έναρξης λειτουργίας</w:t>
      </w:r>
    </w:p>
    <w:p w:rsidR="00420EF6" w:rsidRPr="001666AB" w:rsidRDefault="00420EF6" w:rsidP="00A71888">
      <w:pPr>
        <w:pStyle w:val="af0"/>
        <w:widowControl w:val="0"/>
        <w:tabs>
          <w:tab w:val="clear" w:pos="426"/>
        </w:tabs>
        <w:suppressAutoHyphens/>
        <w:spacing w:before="0" w:after="120"/>
        <w:jc w:val="both"/>
        <w:rPr>
          <w:rFonts w:asciiTheme="minorHAnsi" w:hAnsiTheme="minorHAnsi" w:cs="Tahoma"/>
          <w:sz w:val="22"/>
          <w:szCs w:val="22"/>
        </w:rPr>
      </w:pPr>
    </w:p>
    <w:p w:rsidR="004B6ECE" w:rsidRPr="001666AB" w:rsidRDefault="004B6ECE" w:rsidP="004B6ECE">
      <w:pPr>
        <w:pStyle w:val="af0"/>
        <w:widowControl w:val="0"/>
        <w:tabs>
          <w:tab w:val="clear" w:pos="426"/>
        </w:tabs>
        <w:suppressAutoHyphens/>
        <w:spacing w:before="0" w:after="120"/>
        <w:jc w:val="both"/>
        <w:rPr>
          <w:rFonts w:asciiTheme="minorHAnsi" w:hAnsiTheme="minorHAnsi" w:cs="Tahoma"/>
          <w:sz w:val="22"/>
          <w:szCs w:val="22"/>
        </w:rPr>
      </w:pPr>
      <w:r w:rsidRPr="001666AB">
        <w:rPr>
          <w:rFonts w:asciiTheme="minorHAnsi" w:hAnsiTheme="minorHAnsi" w:cs="Tahoma"/>
          <w:sz w:val="22"/>
          <w:szCs w:val="22"/>
        </w:rPr>
        <w:t>Η παροχή υπηρεσιών υποστήριξης έναρξης λειτουργίας περιλαμβάνουν:</w:t>
      </w:r>
    </w:p>
    <w:p w:rsidR="004B6ECE" w:rsidRPr="001666AB" w:rsidRDefault="004B6ECE" w:rsidP="004B6ECE">
      <w:pPr>
        <w:pStyle w:val="af0"/>
        <w:widowControl w:val="0"/>
        <w:numPr>
          <w:ilvl w:val="0"/>
          <w:numId w:val="38"/>
        </w:numPr>
        <w:tabs>
          <w:tab w:val="clear" w:pos="426"/>
        </w:tabs>
        <w:suppressAutoHyphens/>
        <w:spacing w:before="0" w:after="120"/>
        <w:jc w:val="both"/>
        <w:rPr>
          <w:rFonts w:asciiTheme="minorHAnsi" w:hAnsiTheme="minorHAnsi" w:cs="Tahoma"/>
          <w:sz w:val="22"/>
          <w:szCs w:val="22"/>
        </w:rPr>
      </w:pPr>
      <w:r w:rsidRPr="001666AB">
        <w:rPr>
          <w:rFonts w:asciiTheme="minorHAnsi" w:hAnsiTheme="minorHAnsi" w:cs="Tahoma"/>
          <w:sz w:val="22"/>
          <w:szCs w:val="22"/>
        </w:rPr>
        <w:t>Υπηρεσίες υποστήριξης έναρξης λειτουργίας - Πιλοτική Λειτουργία</w:t>
      </w:r>
    </w:p>
    <w:p w:rsidR="004B6ECE" w:rsidRPr="000F4456" w:rsidRDefault="004B6ECE" w:rsidP="004B6ECE">
      <w:pPr>
        <w:pStyle w:val="af0"/>
        <w:widowControl w:val="0"/>
        <w:suppressAutoHyphens/>
        <w:spacing w:after="120"/>
        <w:jc w:val="both"/>
        <w:rPr>
          <w:rFonts w:asciiTheme="minorHAnsi" w:hAnsiTheme="minorHAnsi" w:cs="Tahoma"/>
          <w:sz w:val="22"/>
          <w:szCs w:val="22"/>
        </w:rPr>
      </w:pPr>
      <w:r w:rsidRPr="001666AB">
        <w:rPr>
          <w:rFonts w:asciiTheme="minorHAnsi" w:hAnsiTheme="minorHAnsi" w:cs="Tahoma"/>
          <w:sz w:val="22"/>
          <w:szCs w:val="22"/>
        </w:rPr>
        <w:t>Ο Ανάδοχος θα φροντίσει για την υποστήριξη της πιλοτικής λειτουργίας, την επίλυση τυχόν προβλημάτων και τη βελτιστοποίηση της λειτουργίας του συστήματος. Στο πλαίσιο αυτό θα οριστικοποιηθούν όλα τα εγχειρίδια που είναι απαραίτητα για την απρόσκοπτη λειτουργία του συστήματος. Παραδοτέα είναι</w:t>
      </w:r>
      <w:r w:rsidRPr="000F4456">
        <w:rPr>
          <w:rFonts w:asciiTheme="minorHAnsi" w:hAnsiTheme="minorHAnsi" w:cs="Tahoma"/>
          <w:sz w:val="22"/>
          <w:szCs w:val="22"/>
        </w:rPr>
        <w:t>:</w:t>
      </w:r>
    </w:p>
    <w:p w:rsidR="004B6ECE" w:rsidRPr="001666AB" w:rsidRDefault="004B6ECE" w:rsidP="004B6ECE">
      <w:pPr>
        <w:pStyle w:val="af0"/>
        <w:widowControl w:val="0"/>
        <w:suppressAutoHyphens/>
        <w:spacing w:after="120"/>
        <w:jc w:val="both"/>
        <w:rPr>
          <w:rFonts w:asciiTheme="minorHAnsi" w:hAnsiTheme="minorHAnsi" w:cs="Tahoma"/>
          <w:sz w:val="22"/>
          <w:szCs w:val="22"/>
          <w:u w:val="single"/>
        </w:rPr>
      </w:pPr>
      <w:r w:rsidRPr="001666AB">
        <w:rPr>
          <w:rFonts w:asciiTheme="minorHAnsi" w:hAnsiTheme="minorHAnsi" w:cs="Tahoma"/>
          <w:sz w:val="22"/>
          <w:szCs w:val="22"/>
          <w:u w:val="single"/>
        </w:rPr>
        <w:t>Π2.3.1 Εγχειρίδια τεχνικής τεκμηρίωσης</w:t>
      </w:r>
    </w:p>
    <w:p w:rsidR="004B6ECE" w:rsidRPr="001666AB" w:rsidRDefault="004B6ECE" w:rsidP="004B6ECE">
      <w:pPr>
        <w:pStyle w:val="af0"/>
        <w:widowControl w:val="0"/>
        <w:suppressAutoHyphens/>
        <w:spacing w:after="120"/>
        <w:jc w:val="both"/>
        <w:rPr>
          <w:rFonts w:asciiTheme="minorHAnsi" w:hAnsiTheme="minorHAnsi" w:cs="Tahoma"/>
          <w:sz w:val="22"/>
          <w:szCs w:val="22"/>
          <w:u w:val="single"/>
        </w:rPr>
      </w:pPr>
      <w:r w:rsidRPr="001666AB">
        <w:rPr>
          <w:rFonts w:asciiTheme="minorHAnsi" w:hAnsiTheme="minorHAnsi" w:cs="Tahoma"/>
          <w:sz w:val="22"/>
          <w:szCs w:val="22"/>
          <w:u w:val="single"/>
        </w:rPr>
        <w:t>Π2.3.2 Εγχειρίδια χρήστη</w:t>
      </w:r>
    </w:p>
    <w:p w:rsidR="004B6ECE" w:rsidRPr="000F4456" w:rsidRDefault="004B6ECE" w:rsidP="004B6ECE">
      <w:pPr>
        <w:pStyle w:val="af0"/>
        <w:widowControl w:val="0"/>
        <w:tabs>
          <w:tab w:val="clear" w:pos="426"/>
        </w:tabs>
        <w:suppressAutoHyphens/>
        <w:spacing w:before="0" w:after="120"/>
        <w:jc w:val="both"/>
        <w:rPr>
          <w:rFonts w:asciiTheme="minorHAnsi" w:hAnsiTheme="minorHAnsi" w:cs="Tahoma"/>
          <w:sz w:val="22"/>
          <w:szCs w:val="22"/>
          <w:u w:val="single"/>
        </w:rPr>
      </w:pPr>
      <w:r w:rsidRPr="001666AB">
        <w:rPr>
          <w:rFonts w:asciiTheme="minorHAnsi" w:hAnsiTheme="minorHAnsi" w:cs="Tahoma"/>
          <w:sz w:val="22"/>
          <w:szCs w:val="22"/>
          <w:u w:val="single"/>
        </w:rPr>
        <w:t>Π2.3.3 Εγχειρίδια διαχειριστή</w:t>
      </w:r>
    </w:p>
    <w:p w:rsidR="004B6ECE" w:rsidRPr="001666AB" w:rsidRDefault="004B6ECE" w:rsidP="004B6ECE">
      <w:pPr>
        <w:pStyle w:val="ae"/>
        <w:numPr>
          <w:ilvl w:val="0"/>
          <w:numId w:val="38"/>
        </w:numPr>
        <w:spacing w:after="200" w:line="276" w:lineRule="auto"/>
        <w:jc w:val="left"/>
        <w:rPr>
          <w:rFonts w:asciiTheme="minorHAnsi" w:eastAsia="Batang" w:hAnsiTheme="minorHAnsi"/>
          <w:szCs w:val="22"/>
        </w:rPr>
      </w:pPr>
      <w:r w:rsidRPr="001666AB">
        <w:rPr>
          <w:rFonts w:asciiTheme="minorHAnsi" w:hAnsiTheme="minorHAnsi"/>
          <w:szCs w:val="22"/>
        </w:rPr>
        <w:t xml:space="preserve">Υπηρεσίες υποστήριξης έναρξης λειτουργίας - Παραγωγική Λειτουργία </w:t>
      </w:r>
    </w:p>
    <w:p w:rsidR="004B6ECE" w:rsidRPr="001666AB" w:rsidRDefault="004B6ECE" w:rsidP="004B6ECE">
      <w:pPr>
        <w:spacing w:after="200" w:line="276" w:lineRule="auto"/>
        <w:rPr>
          <w:rFonts w:asciiTheme="minorHAnsi" w:hAnsiTheme="minorHAnsi"/>
          <w:sz w:val="22"/>
          <w:szCs w:val="22"/>
          <w:lang w:val="en-US"/>
        </w:rPr>
      </w:pPr>
      <w:r w:rsidRPr="001666AB">
        <w:rPr>
          <w:rFonts w:asciiTheme="minorHAnsi" w:hAnsiTheme="minorHAnsi" w:cs="Tahoma"/>
          <w:sz w:val="22"/>
          <w:szCs w:val="22"/>
        </w:rPr>
        <w:t>Ο Ανάδοχος θα φροντίσει για την υποστήριξη της</w:t>
      </w:r>
      <w:r w:rsidRPr="001666AB">
        <w:rPr>
          <w:rFonts w:asciiTheme="minorHAnsi" w:hAnsiTheme="minorHAnsi"/>
          <w:sz w:val="22"/>
          <w:szCs w:val="22"/>
        </w:rPr>
        <w:t xml:space="preserve"> λειτουργίας του συστήματος σε πραγματικές συνθήκες. Ο Ανάδοχος θα προσφέρει υπηρεσίες τεχνικής στήριξης κατά το εν λόγω χρονικό διάστημα. Παραδοτέο</w:t>
      </w:r>
      <w:r w:rsidRPr="001666AB">
        <w:rPr>
          <w:rFonts w:asciiTheme="minorHAnsi" w:hAnsiTheme="minorHAnsi"/>
          <w:sz w:val="22"/>
          <w:szCs w:val="22"/>
          <w:lang w:val="en-US"/>
        </w:rPr>
        <w:t>:</w:t>
      </w:r>
    </w:p>
    <w:p w:rsidR="004B6ECE" w:rsidRPr="001666AB" w:rsidRDefault="004B6ECE" w:rsidP="004B6ECE">
      <w:pPr>
        <w:spacing w:after="200" w:line="276" w:lineRule="auto"/>
        <w:rPr>
          <w:rFonts w:asciiTheme="minorHAnsi" w:hAnsiTheme="minorHAnsi"/>
          <w:sz w:val="22"/>
          <w:szCs w:val="22"/>
          <w:u w:val="single"/>
        </w:rPr>
      </w:pPr>
      <w:r w:rsidRPr="001666AB">
        <w:rPr>
          <w:rFonts w:asciiTheme="minorHAnsi" w:hAnsiTheme="minorHAnsi"/>
          <w:sz w:val="22"/>
          <w:szCs w:val="22"/>
          <w:u w:val="single"/>
        </w:rPr>
        <w:t>Π2.4.1 Αναφορά και τεκμηρίωση προβλημάτων και επίλυσης τους.</w:t>
      </w:r>
    </w:p>
    <w:p w:rsidR="00A71888" w:rsidRPr="001666AB" w:rsidRDefault="00A71888" w:rsidP="004B6ECE">
      <w:pPr>
        <w:pStyle w:val="af0"/>
        <w:widowControl w:val="0"/>
        <w:tabs>
          <w:tab w:val="clear" w:pos="426"/>
        </w:tabs>
        <w:suppressAutoHyphens/>
        <w:spacing w:before="0" w:after="120"/>
        <w:jc w:val="both"/>
        <w:rPr>
          <w:rFonts w:asciiTheme="minorHAnsi" w:hAnsiTheme="minorHAnsi" w:cs="Tahoma"/>
          <w:sz w:val="22"/>
          <w:szCs w:val="22"/>
          <w:lang w:val="en-US"/>
        </w:rPr>
      </w:pPr>
    </w:p>
    <w:p w:rsidR="00566F71" w:rsidRPr="001666AB" w:rsidRDefault="00566F71" w:rsidP="00566F71">
      <w:pPr>
        <w:pStyle w:val="2"/>
        <w:spacing w:line="360" w:lineRule="auto"/>
      </w:pPr>
      <w:bookmarkStart w:id="26" w:name="_Toc307256257"/>
      <w:r w:rsidRPr="001666AB">
        <w:t>Σκοπιμότητα και αναμενόμενα οφέλη</w:t>
      </w:r>
      <w:bookmarkEnd w:id="26"/>
    </w:p>
    <w:p w:rsidR="00566F71" w:rsidRPr="001666AB" w:rsidRDefault="00566F71" w:rsidP="00566F71">
      <w:pPr>
        <w:spacing w:line="276" w:lineRule="auto"/>
        <w:jc w:val="both"/>
        <w:rPr>
          <w:sz w:val="22"/>
          <w:szCs w:val="22"/>
        </w:rPr>
      </w:pPr>
      <w:r w:rsidRPr="001666AB">
        <w:rPr>
          <w:sz w:val="22"/>
          <w:szCs w:val="22"/>
        </w:rPr>
        <w:t>Μέσα από την υλοποίηση του προτεινόμενου Υποέργου θα πραγματοποιηθεί η αναβάθμιση υπηρεσιών και ψηφιακού εκπαιδευτικού υλικού για σπουδαστές ΑΜΕΑ, σπουδαστές με μαθησιακά προβλήματα αλλά και τους υπόλοιπους σπουδαστές του ιδρύματος.</w:t>
      </w:r>
    </w:p>
    <w:p w:rsidR="00566F71" w:rsidRPr="001666AB" w:rsidRDefault="00566F71" w:rsidP="00566F71">
      <w:pPr>
        <w:spacing w:line="276" w:lineRule="auto"/>
        <w:jc w:val="both"/>
        <w:rPr>
          <w:sz w:val="22"/>
          <w:szCs w:val="22"/>
        </w:rPr>
      </w:pPr>
      <w:r w:rsidRPr="001666AB">
        <w:rPr>
          <w:sz w:val="22"/>
          <w:szCs w:val="22"/>
        </w:rPr>
        <w:t>Η αναβάθμιση θα έχει σημαντικά οφέλη αναφορικά με τη διάχυση του εκπαιδευτικού υλικού για ΑμεΑ, εντός και εκτός του ιδρύματος. Η αναβάθμιση των υπηρεσιών θα έχει άμεσο αντίκτυπο στην προβολή και την εξωστρέφεια του Ιδρύματος. Θα αναπτυχθεί νέα λειτουργικότητα σχετική με τις νέες υπηρεσίες:</w:t>
      </w:r>
    </w:p>
    <w:p w:rsidR="00566F71" w:rsidRPr="001666AB" w:rsidRDefault="00566F71" w:rsidP="00566F71">
      <w:pPr>
        <w:spacing w:line="276" w:lineRule="auto"/>
        <w:jc w:val="both"/>
        <w:rPr>
          <w:sz w:val="22"/>
          <w:szCs w:val="22"/>
        </w:rPr>
      </w:pPr>
      <w:r w:rsidRPr="001666AB">
        <w:rPr>
          <w:sz w:val="22"/>
          <w:szCs w:val="22"/>
        </w:rPr>
        <w:t>1.</w:t>
      </w:r>
      <w:r w:rsidRPr="001666AB">
        <w:rPr>
          <w:sz w:val="22"/>
          <w:szCs w:val="22"/>
        </w:rPr>
        <w:tab/>
        <w:t>Υπηρεσία διάθεσης ψηφιακού περιεχομένου για χρήση από σπουδαστές ΑμεΑ</w:t>
      </w:r>
    </w:p>
    <w:p w:rsidR="00566F71" w:rsidRPr="001666AB" w:rsidRDefault="00566F71" w:rsidP="00566F71">
      <w:pPr>
        <w:spacing w:line="276" w:lineRule="auto"/>
        <w:jc w:val="both"/>
        <w:rPr>
          <w:sz w:val="22"/>
          <w:szCs w:val="22"/>
        </w:rPr>
      </w:pPr>
      <w:r w:rsidRPr="001666AB">
        <w:rPr>
          <w:sz w:val="22"/>
          <w:szCs w:val="22"/>
        </w:rPr>
        <w:t>2.</w:t>
      </w:r>
      <w:r w:rsidRPr="001666AB">
        <w:rPr>
          <w:sz w:val="22"/>
          <w:szCs w:val="22"/>
        </w:rPr>
        <w:tab/>
        <w:t>Υπηρεσία υποστήριξης Επικοινωνίας και Εκπαίδευσης Σπουδαστών ΑμεΑ</w:t>
      </w:r>
    </w:p>
    <w:p w:rsidR="00566F71" w:rsidRPr="001666AB" w:rsidRDefault="00566F71" w:rsidP="00566F71">
      <w:pPr>
        <w:jc w:val="both"/>
        <w:rPr>
          <w:sz w:val="22"/>
          <w:szCs w:val="22"/>
        </w:rPr>
      </w:pPr>
    </w:p>
    <w:p w:rsidR="00566F71" w:rsidRPr="001666AB" w:rsidRDefault="00566F71" w:rsidP="00566F71">
      <w:pPr>
        <w:pStyle w:val="af0"/>
        <w:tabs>
          <w:tab w:val="clear" w:pos="426"/>
          <w:tab w:val="left" w:pos="0"/>
        </w:tabs>
        <w:spacing w:before="0" w:after="0"/>
        <w:jc w:val="both"/>
        <w:rPr>
          <w:rFonts w:ascii="Calibri" w:eastAsia="MS Mincho" w:hAnsi="Calibri" w:cs="Calibri"/>
          <w:sz w:val="22"/>
          <w:szCs w:val="22"/>
          <w:lang w:eastAsia="ja-JP"/>
        </w:rPr>
      </w:pPr>
      <w:r w:rsidRPr="001666AB">
        <w:rPr>
          <w:rFonts w:ascii="Calibri" w:eastAsia="MS Mincho" w:hAnsi="Calibri" w:cs="Calibri"/>
          <w:sz w:val="22"/>
          <w:szCs w:val="22"/>
          <w:lang w:eastAsia="ja-JP"/>
        </w:rPr>
        <w:lastRenderedPageBreak/>
        <w:t>Το Πληροφοριακό Σύστημα θα είναι ένα «Περιβάλλον Υποστήριξης Ηλεκτρονικής Επικοινωνίας και Εκπαίδευσης σπουδαστών ΑμεΑ του ΤΕΙ Αθήνας» (ΠΥΛΕΣ) δηλαδή θα αποτελεί ένα Ολοκληρωμένο Πληροφοριακό Σύστημα-περιβάλλον για την υποστήριξη - υποβοήθηση ΑμεΑ σπουδαστών (κωφοί - βαρήκοοι, κ.λπ.) και σπουδαστών με μαθησιακές δυσκολίες (δυσλεκτικοί) στην εκπαίδευση και την ηλεκτρονική επικοινωνία τους με καθηγητές, γραμματείες κλπ.</w:t>
      </w:r>
    </w:p>
    <w:p w:rsidR="00566F71" w:rsidRPr="001666AB" w:rsidRDefault="00566F71" w:rsidP="00566F71">
      <w:pPr>
        <w:pStyle w:val="af0"/>
        <w:tabs>
          <w:tab w:val="clear" w:pos="426"/>
          <w:tab w:val="left" w:pos="0"/>
        </w:tabs>
        <w:spacing w:before="0" w:after="0"/>
        <w:jc w:val="both"/>
        <w:rPr>
          <w:rFonts w:ascii="Calibri" w:eastAsia="MS Mincho" w:hAnsi="Calibri" w:cs="Calibri"/>
          <w:sz w:val="22"/>
          <w:szCs w:val="22"/>
          <w:lang w:eastAsia="ja-JP"/>
        </w:rPr>
      </w:pPr>
      <w:r w:rsidRPr="001666AB">
        <w:rPr>
          <w:rFonts w:ascii="Calibri" w:eastAsia="MS Mincho" w:hAnsi="Calibri" w:cs="Calibri"/>
          <w:sz w:val="22"/>
          <w:szCs w:val="22"/>
          <w:lang w:eastAsia="ja-JP"/>
        </w:rPr>
        <w:t>Η υποστήριξη της εκπαίδευσης των σπουδαστών γίνεται στην κανονική τάξη και το εργαστήριο, σε παράλληλες φροντιστηριακές τάξεις, σε διδασκαλία από απόσταση. Περιλαμβάνει τη χρήση προηγμένων διεπαφών και ασύρματων τεχνολογιών, ιδιαίτερα φορητών συσκευών, προκειμένου να υποστηριχθεί αποτελεσματικότερα η διδασκαλία μέσα στην τάξη. Πιο συγκεκριμένα, οι καθηγητές συνδέονται με το Πληροφοριακό Σύστημα για να ανεβάσουν ή να προσπελάσουν την παρουσίασή τους, οι κωφοί - βαρήκοοι σπουδαστές κατά τη διάρκεια της διδασκαλίας θα λαμβάνουν στις φορητές συσκευές συμπληρωματικά βίντεο σε νοηματική γλώσσα και πρόσθετες σημειώσεις, οι δυσλεκτικοί σπουδαστές θα προσαρμόζουν τη διεπαφή ώστε να παρακολουθούν την παρουσίαση σε γραμματοσειρές, μέγεθος γραμμάτων, φόντου κ.λπ. σύμφωνα με τις ανάγκες τους, οι τυφλοί σπουδαστές θα μπορούν να ακούσουν με ακουστικά την περιγραφή τύπων, διαγραμμάτων, εικόνων, βίντεο, πινάκων κ.λπ. Οι σπουδαστές θα μπορούν να παρακολουθούν τη διάλεξη και από απόσταση και επιπλέον να συμμετέχουν με γραπτές ερωτήσεις στο μάθημα σε πραγματικό χρόνο.</w:t>
      </w:r>
    </w:p>
    <w:p w:rsidR="00566F71" w:rsidRPr="001666AB" w:rsidRDefault="00566F71" w:rsidP="00566F71">
      <w:pPr>
        <w:pStyle w:val="af0"/>
        <w:tabs>
          <w:tab w:val="clear" w:pos="426"/>
          <w:tab w:val="left" w:pos="0"/>
        </w:tabs>
        <w:spacing w:before="0" w:after="0"/>
        <w:jc w:val="both"/>
        <w:rPr>
          <w:rFonts w:ascii="Calibri" w:eastAsia="MS Mincho" w:hAnsi="Calibri" w:cs="Calibri"/>
          <w:sz w:val="22"/>
          <w:szCs w:val="22"/>
          <w:lang w:eastAsia="ja-JP"/>
        </w:rPr>
      </w:pPr>
      <w:r w:rsidRPr="001666AB">
        <w:rPr>
          <w:rFonts w:ascii="Calibri" w:eastAsia="MS Mincho" w:hAnsi="Calibri" w:cs="Calibri"/>
          <w:sz w:val="22"/>
          <w:szCs w:val="22"/>
          <w:lang w:eastAsia="ja-JP"/>
        </w:rPr>
        <w:t xml:space="preserve">Υποστηρίζεται, επίσης, η μελέτη των σπουδαστών. Όλες οι διαλέξεις </w:t>
      </w:r>
      <w:r w:rsidR="00306279" w:rsidRPr="001666AB">
        <w:rPr>
          <w:rFonts w:ascii="Calibri" w:eastAsia="MS Mincho" w:hAnsi="Calibri" w:cs="Calibri"/>
          <w:sz w:val="22"/>
          <w:szCs w:val="22"/>
          <w:lang w:eastAsia="ja-JP"/>
        </w:rPr>
        <w:t xml:space="preserve">θα μπορούν να </w:t>
      </w:r>
      <w:r w:rsidRPr="001666AB">
        <w:rPr>
          <w:rFonts w:ascii="Calibri" w:eastAsia="MS Mincho" w:hAnsi="Calibri" w:cs="Calibri"/>
          <w:sz w:val="22"/>
          <w:szCs w:val="22"/>
          <w:lang w:eastAsia="ja-JP"/>
        </w:rPr>
        <w:t xml:space="preserve">μαγνητοσκοπούνται και </w:t>
      </w:r>
      <w:r w:rsidR="00306279" w:rsidRPr="001666AB">
        <w:rPr>
          <w:rFonts w:ascii="Calibri" w:eastAsia="MS Mincho" w:hAnsi="Calibri" w:cs="Calibri"/>
          <w:sz w:val="22"/>
          <w:szCs w:val="22"/>
          <w:lang w:eastAsia="ja-JP"/>
        </w:rPr>
        <w:t xml:space="preserve">να φορτώνονται στο πληροφοριακό σύστημα και </w:t>
      </w:r>
      <w:r w:rsidRPr="001666AB">
        <w:rPr>
          <w:rFonts w:ascii="Calibri" w:eastAsia="MS Mincho" w:hAnsi="Calibri" w:cs="Calibri"/>
          <w:sz w:val="22"/>
          <w:szCs w:val="22"/>
          <w:lang w:eastAsia="ja-JP"/>
        </w:rPr>
        <w:t xml:space="preserve">μαζί με το υπόλοιπο ψηφιοποιημένο εκπαιδευτικό υλικό </w:t>
      </w:r>
      <w:r w:rsidR="00306279" w:rsidRPr="001666AB">
        <w:rPr>
          <w:rFonts w:ascii="Calibri" w:eastAsia="MS Mincho" w:hAnsi="Calibri" w:cs="Calibri"/>
          <w:sz w:val="22"/>
          <w:szCs w:val="22"/>
          <w:lang w:eastAsia="ja-JP"/>
        </w:rPr>
        <w:t xml:space="preserve">θα </w:t>
      </w:r>
      <w:r w:rsidRPr="001666AB">
        <w:rPr>
          <w:rFonts w:ascii="Calibri" w:eastAsia="MS Mincho" w:hAnsi="Calibri" w:cs="Calibri"/>
          <w:sz w:val="22"/>
          <w:szCs w:val="22"/>
          <w:lang w:eastAsia="ja-JP"/>
        </w:rPr>
        <w:t>εί</w:t>
      </w:r>
      <w:r w:rsidR="00C0117B" w:rsidRPr="001666AB">
        <w:rPr>
          <w:rFonts w:ascii="Calibri" w:eastAsia="MS Mincho" w:hAnsi="Calibri" w:cs="Calibri"/>
          <w:sz w:val="22"/>
          <w:szCs w:val="22"/>
          <w:lang w:eastAsia="ja-JP"/>
        </w:rPr>
        <w:t>ναι</w:t>
      </w:r>
      <w:r w:rsidRPr="001666AB">
        <w:rPr>
          <w:rFonts w:ascii="Calibri" w:eastAsia="MS Mincho" w:hAnsi="Calibri" w:cs="Calibri"/>
          <w:sz w:val="22"/>
          <w:szCs w:val="22"/>
          <w:lang w:eastAsia="ja-JP"/>
        </w:rPr>
        <w:t xml:space="preserve"> προσπελάσιμες μέσω του Πληροφοριακού Συστήματος. Οι καθηγητές μπορούν να προσθέσουν και να αλλάξουν ψηφιοποιημένο εκπαιδευτικό συνοδευτικό υλικό των μαθημάτων τους.</w:t>
      </w:r>
    </w:p>
    <w:p w:rsidR="00566F71" w:rsidRPr="001666AB" w:rsidRDefault="00566F71" w:rsidP="00566F71">
      <w:pPr>
        <w:pStyle w:val="af0"/>
        <w:tabs>
          <w:tab w:val="clear" w:pos="426"/>
          <w:tab w:val="left" w:pos="0"/>
        </w:tabs>
        <w:spacing w:before="0" w:after="0"/>
        <w:jc w:val="both"/>
        <w:rPr>
          <w:rFonts w:ascii="Calibri" w:eastAsia="MS Mincho" w:hAnsi="Calibri" w:cs="Calibri"/>
          <w:sz w:val="22"/>
          <w:szCs w:val="22"/>
          <w:lang w:eastAsia="ja-JP"/>
        </w:rPr>
      </w:pPr>
      <w:r w:rsidRPr="001666AB">
        <w:rPr>
          <w:rFonts w:ascii="Calibri" w:eastAsia="MS Mincho" w:hAnsi="Calibri" w:cs="Calibri"/>
          <w:sz w:val="22"/>
          <w:szCs w:val="22"/>
          <w:lang w:eastAsia="ja-JP"/>
        </w:rPr>
        <w:t>Υποστηρίζεται, επίσης, η ηλεκτρονική επικοινωνία των σπουδαστών με τις γραμματείες και τις υπηρεσίες γενικότερα του ιδρύματος. Ο σπουδαστής συνδέεται με το Πληροφοριακό Σύστημα για να λάβει οδηγίες και να χρησιμοποιήσει υπηρεσίες. Απαιτείται μετάφραση των διεπαφών και των εγχειριδίων χρήσης των βασικών υπηρεσιών που χρησιμοποιούνται από σπουδαστές του ΤΕΙ Αθήνας σε Ελληνική Νοηματική Γλώσσα, και η αυτοματοποίηση της εκφώνησης των οδηγιών κ.λπ. των σπουδαστών με προβλήματα όρασης.</w:t>
      </w:r>
    </w:p>
    <w:p w:rsidR="00566F71" w:rsidRPr="001666AB" w:rsidRDefault="00566F71" w:rsidP="00566F71">
      <w:pPr>
        <w:jc w:val="both"/>
        <w:rPr>
          <w:sz w:val="22"/>
          <w:szCs w:val="22"/>
        </w:rPr>
      </w:pPr>
    </w:p>
    <w:p w:rsidR="000050BF" w:rsidRPr="001666AB" w:rsidRDefault="000050BF" w:rsidP="000050BF">
      <w:pPr>
        <w:pStyle w:val="af0"/>
        <w:spacing w:before="0" w:after="0"/>
        <w:jc w:val="both"/>
        <w:rPr>
          <w:rFonts w:ascii="Calibri" w:eastAsia="MS Mincho" w:hAnsi="Calibri" w:cs="Calibri"/>
          <w:b/>
          <w:sz w:val="24"/>
          <w:szCs w:val="22"/>
          <w:lang w:eastAsia="ja-JP"/>
        </w:rPr>
      </w:pPr>
      <w:r w:rsidRPr="001666AB">
        <w:rPr>
          <w:rFonts w:ascii="Calibri" w:eastAsia="MS Mincho" w:hAnsi="Calibri" w:cs="Calibri"/>
          <w:b/>
          <w:sz w:val="24"/>
          <w:szCs w:val="22"/>
          <w:lang w:eastAsia="ja-JP"/>
        </w:rPr>
        <w:t>Αναμενόμενα οφέλη</w:t>
      </w:r>
    </w:p>
    <w:p w:rsidR="000050BF" w:rsidRPr="001666AB" w:rsidRDefault="000050BF" w:rsidP="000050BF">
      <w:pPr>
        <w:pStyle w:val="af0"/>
        <w:spacing w:before="0" w:after="0"/>
        <w:jc w:val="both"/>
        <w:rPr>
          <w:rFonts w:ascii="Calibri" w:eastAsia="MS Mincho" w:hAnsi="Calibri" w:cs="Calibri"/>
          <w:b/>
          <w:sz w:val="24"/>
          <w:szCs w:val="22"/>
          <w:lang w:eastAsia="ja-JP"/>
        </w:rPr>
      </w:pPr>
    </w:p>
    <w:p w:rsidR="000050BF" w:rsidRPr="001666AB" w:rsidRDefault="000050BF" w:rsidP="000050BF">
      <w:pPr>
        <w:jc w:val="both"/>
        <w:rPr>
          <w:rFonts w:cs="Calibri"/>
          <w:sz w:val="22"/>
          <w:szCs w:val="22"/>
        </w:rPr>
      </w:pPr>
      <w:r w:rsidRPr="001666AB">
        <w:rPr>
          <w:rFonts w:cs="Calibri"/>
          <w:sz w:val="22"/>
          <w:szCs w:val="22"/>
        </w:rPr>
        <w:t>Η υλοποίηση του Υποέργου 1 θα προσπορίσει πολλά οφέλη στο ίδρυμα. Τα σημαντικότερα είναι:</w:t>
      </w:r>
    </w:p>
    <w:p w:rsidR="000050BF" w:rsidRPr="001666AB" w:rsidRDefault="000050BF" w:rsidP="00D3038E">
      <w:pPr>
        <w:pStyle w:val="ae"/>
        <w:numPr>
          <w:ilvl w:val="0"/>
          <w:numId w:val="4"/>
        </w:numPr>
        <w:rPr>
          <w:rFonts w:asciiTheme="minorHAnsi" w:hAnsiTheme="minorHAnsi" w:cs="Calibri"/>
          <w:szCs w:val="22"/>
        </w:rPr>
      </w:pPr>
      <w:r w:rsidRPr="001666AB">
        <w:rPr>
          <w:rFonts w:asciiTheme="minorHAnsi" w:hAnsiTheme="minorHAnsi" w:cs="Calibri"/>
          <w:szCs w:val="22"/>
        </w:rPr>
        <w:t>Η απόκτηση Ο</w:t>
      </w:r>
      <w:r w:rsidR="00306279" w:rsidRPr="001666AB">
        <w:rPr>
          <w:rFonts w:asciiTheme="minorHAnsi" w:hAnsiTheme="minorHAnsi" w:cs="Calibri"/>
          <w:szCs w:val="22"/>
        </w:rPr>
        <w:t xml:space="preserve">λοκληρωμένου </w:t>
      </w:r>
      <w:r w:rsidRPr="001666AB">
        <w:rPr>
          <w:rFonts w:asciiTheme="minorHAnsi" w:hAnsiTheme="minorHAnsi" w:cs="Calibri"/>
          <w:szCs w:val="22"/>
        </w:rPr>
        <w:t>Π</w:t>
      </w:r>
      <w:r w:rsidR="00306279" w:rsidRPr="001666AB">
        <w:rPr>
          <w:rFonts w:asciiTheme="minorHAnsi" w:hAnsiTheme="minorHAnsi" w:cs="Calibri"/>
          <w:szCs w:val="22"/>
        </w:rPr>
        <w:t xml:space="preserve">ληροφοριακού </w:t>
      </w:r>
      <w:r w:rsidRPr="001666AB">
        <w:rPr>
          <w:rFonts w:asciiTheme="minorHAnsi" w:hAnsiTheme="minorHAnsi" w:cs="Calibri"/>
          <w:szCs w:val="22"/>
        </w:rPr>
        <w:t>Σ</w:t>
      </w:r>
      <w:r w:rsidR="00306279" w:rsidRPr="001666AB">
        <w:rPr>
          <w:rFonts w:asciiTheme="minorHAnsi" w:hAnsiTheme="minorHAnsi" w:cs="Calibri"/>
          <w:szCs w:val="22"/>
        </w:rPr>
        <w:t>υστήματος - ΟΠΣ</w:t>
      </w:r>
      <w:r w:rsidRPr="001666AB">
        <w:rPr>
          <w:rFonts w:asciiTheme="minorHAnsi" w:hAnsiTheme="minorHAnsi" w:cs="Calibri"/>
          <w:szCs w:val="22"/>
        </w:rPr>
        <w:t xml:space="preserve"> υποστήριξης της προσβασιμότητας ΑμεΑ, βασισμένου στις νέες τεχνολογίες.</w:t>
      </w:r>
    </w:p>
    <w:p w:rsidR="000050BF" w:rsidRPr="001666AB" w:rsidRDefault="000050BF" w:rsidP="00D3038E">
      <w:pPr>
        <w:pStyle w:val="ae"/>
        <w:numPr>
          <w:ilvl w:val="0"/>
          <w:numId w:val="4"/>
        </w:numPr>
        <w:rPr>
          <w:rFonts w:asciiTheme="minorHAnsi" w:hAnsiTheme="minorHAnsi" w:cs="Calibri"/>
          <w:szCs w:val="22"/>
        </w:rPr>
      </w:pPr>
      <w:r w:rsidRPr="001666AB">
        <w:rPr>
          <w:rFonts w:asciiTheme="minorHAnsi" w:hAnsiTheme="minorHAnsi" w:cs="Calibri"/>
          <w:szCs w:val="22"/>
        </w:rPr>
        <w:t>Η ανάδειξη των υπηρεσιών και εκπαιδευτικού υλικού του ιδρύματος προς τους φοιτητές ΑμεΑ και την ευρύτερη ακαδημαϊκή κοινότητα, μέσω του κεντρικού ΟΠΣ.</w:t>
      </w:r>
    </w:p>
    <w:p w:rsidR="000050BF" w:rsidRPr="001666AB" w:rsidRDefault="000050BF" w:rsidP="00D3038E">
      <w:pPr>
        <w:pStyle w:val="ae"/>
        <w:numPr>
          <w:ilvl w:val="0"/>
          <w:numId w:val="4"/>
        </w:numPr>
        <w:rPr>
          <w:rFonts w:asciiTheme="minorHAnsi" w:hAnsiTheme="minorHAnsi" w:cs="Calibri"/>
          <w:szCs w:val="22"/>
        </w:rPr>
      </w:pPr>
      <w:r w:rsidRPr="001666AB">
        <w:rPr>
          <w:rFonts w:asciiTheme="minorHAnsi" w:hAnsiTheme="minorHAnsi" w:cs="Calibri"/>
          <w:szCs w:val="22"/>
        </w:rPr>
        <w:t xml:space="preserve">Η αξιόπιστη, γρήγορη, ευκολότερη και ακριβέστερη ανάκτηση εκπαιδευτικού υλικού και της πληροφορίας μετά από αναζήτηση στο κοινό ΟΠΣ. </w:t>
      </w:r>
    </w:p>
    <w:p w:rsidR="000050BF" w:rsidRPr="001666AB" w:rsidRDefault="000050BF" w:rsidP="00D3038E">
      <w:pPr>
        <w:pStyle w:val="ae"/>
        <w:numPr>
          <w:ilvl w:val="0"/>
          <w:numId w:val="4"/>
        </w:numPr>
        <w:rPr>
          <w:rFonts w:asciiTheme="minorHAnsi" w:hAnsiTheme="minorHAnsi" w:cs="Calibri"/>
          <w:szCs w:val="22"/>
        </w:rPr>
      </w:pPr>
      <w:r w:rsidRPr="001666AB">
        <w:rPr>
          <w:rFonts w:asciiTheme="minorHAnsi" w:hAnsiTheme="minorHAnsi" w:cs="Calibri"/>
          <w:szCs w:val="22"/>
        </w:rPr>
        <w:t>Η δημιουργία ενός κοινού πυρήνα φυσικών προσώπων (καθηγητών, ΑμεΑ σπουδαστών κ.λπ.) και συλλογικών οργάνων (τομέων, σχολών κ.λπ.) που θα στηρίξει στο μέλλον την προσπάθεια του ΤΕΙΑ.</w:t>
      </w:r>
    </w:p>
    <w:p w:rsidR="000050BF" w:rsidRPr="001666AB" w:rsidRDefault="000050BF" w:rsidP="00566F71">
      <w:pPr>
        <w:jc w:val="both"/>
        <w:rPr>
          <w:rFonts w:asciiTheme="minorHAnsi" w:hAnsiTheme="minorHAnsi"/>
          <w:sz w:val="22"/>
          <w:szCs w:val="22"/>
        </w:rPr>
      </w:pPr>
    </w:p>
    <w:p w:rsidR="00566F71" w:rsidRPr="001666AB" w:rsidRDefault="00566F71" w:rsidP="00566F71">
      <w:pPr>
        <w:jc w:val="both"/>
        <w:rPr>
          <w:sz w:val="22"/>
          <w:szCs w:val="22"/>
        </w:rPr>
      </w:pPr>
      <w:r w:rsidRPr="001666AB">
        <w:rPr>
          <w:sz w:val="22"/>
          <w:szCs w:val="22"/>
        </w:rPr>
        <w:t xml:space="preserve">Το </w:t>
      </w:r>
      <w:r w:rsidR="000050BF" w:rsidRPr="001666AB">
        <w:rPr>
          <w:sz w:val="22"/>
          <w:szCs w:val="22"/>
        </w:rPr>
        <w:t xml:space="preserve">Ολοκληρωμένο </w:t>
      </w:r>
      <w:r w:rsidRPr="001666AB">
        <w:rPr>
          <w:sz w:val="22"/>
          <w:szCs w:val="22"/>
        </w:rPr>
        <w:t>Πληροφοριακό σύστημα αναμένεται να επιφέρει σημαντικά οφέλη στο ΤΕΙ Αθήνας. Ένα τέτοιο σύστημα αναμένεται να:</w:t>
      </w:r>
    </w:p>
    <w:p w:rsidR="00566F71" w:rsidRPr="001666AB" w:rsidRDefault="00566F71" w:rsidP="00D3038E">
      <w:pPr>
        <w:numPr>
          <w:ilvl w:val="0"/>
          <w:numId w:val="31"/>
        </w:numPr>
        <w:jc w:val="both"/>
        <w:rPr>
          <w:sz w:val="22"/>
          <w:szCs w:val="22"/>
        </w:rPr>
      </w:pPr>
      <w:r w:rsidRPr="001666AB">
        <w:rPr>
          <w:sz w:val="22"/>
          <w:szCs w:val="22"/>
        </w:rPr>
        <w:t>αυξήσει την προβολή και τη διάδοση του εκπαιδευτικού υλικού που παράγεται εντός του ΤΕΙ</w:t>
      </w:r>
      <w:r w:rsidR="00306279" w:rsidRPr="001666AB">
        <w:rPr>
          <w:sz w:val="22"/>
          <w:szCs w:val="22"/>
        </w:rPr>
        <w:t>Α</w:t>
      </w:r>
      <w:r w:rsidRPr="001666AB">
        <w:rPr>
          <w:sz w:val="22"/>
          <w:szCs w:val="22"/>
        </w:rPr>
        <w:t>.</w:t>
      </w:r>
    </w:p>
    <w:p w:rsidR="00566F71" w:rsidRPr="001666AB" w:rsidRDefault="00566F71" w:rsidP="00D3038E">
      <w:pPr>
        <w:numPr>
          <w:ilvl w:val="0"/>
          <w:numId w:val="31"/>
        </w:numPr>
        <w:jc w:val="both"/>
        <w:rPr>
          <w:sz w:val="22"/>
          <w:szCs w:val="22"/>
        </w:rPr>
      </w:pPr>
      <w:r w:rsidRPr="001666AB">
        <w:rPr>
          <w:sz w:val="22"/>
          <w:szCs w:val="22"/>
        </w:rPr>
        <w:lastRenderedPageBreak/>
        <w:t>προβάλει το ΤΕΙ</w:t>
      </w:r>
      <w:r w:rsidR="00306279" w:rsidRPr="001666AB">
        <w:rPr>
          <w:sz w:val="22"/>
          <w:szCs w:val="22"/>
        </w:rPr>
        <w:t>Α</w:t>
      </w:r>
      <w:r w:rsidRPr="001666AB">
        <w:rPr>
          <w:sz w:val="22"/>
          <w:szCs w:val="22"/>
        </w:rPr>
        <w:t xml:space="preserve"> δίνοντας μια πιο πλήρη εικόνα του σε μελλοντικούς σπουδαστές και προσωπικό, αλλά και σε πιθανούς συνεργάτες.</w:t>
      </w:r>
    </w:p>
    <w:p w:rsidR="00566F71" w:rsidRPr="001666AB" w:rsidRDefault="00566F71" w:rsidP="00D3038E">
      <w:pPr>
        <w:numPr>
          <w:ilvl w:val="0"/>
          <w:numId w:val="31"/>
        </w:numPr>
        <w:jc w:val="both"/>
        <w:rPr>
          <w:sz w:val="22"/>
          <w:szCs w:val="22"/>
        </w:rPr>
      </w:pPr>
      <w:r w:rsidRPr="001666AB">
        <w:rPr>
          <w:sz w:val="22"/>
          <w:szCs w:val="22"/>
        </w:rPr>
        <w:t>συμβάλει στην προσέλκυση επιχορηγήσεων και στη σύσταση κοινοπραξιών για την συμμετοχή σε μεγάλα έργα</w:t>
      </w:r>
    </w:p>
    <w:p w:rsidR="00566F71" w:rsidRPr="001666AB" w:rsidRDefault="00566F71" w:rsidP="00D3038E">
      <w:pPr>
        <w:numPr>
          <w:ilvl w:val="0"/>
          <w:numId w:val="31"/>
        </w:numPr>
        <w:jc w:val="both"/>
        <w:rPr>
          <w:sz w:val="22"/>
          <w:szCs w:val="22"/>
        </w:rPr>
      </w:pPr>
      <w:r w:rsidRPr="001666AB">
        <w:rPr>
          <w:sz w:val="22"/>
          <w:szCs w:val="22"/>
        </w:rPr>
        <w:t xml:space="preserve">ενισχύσει τη συνεργασία μεταξύ καθηγητών και σπουδαστών διαφορετικών Ιδρυμάτων </w:t>
      </w:r>
    </w:p>
    <w:p w:rsidR="00566F71" w:rsidRPr="001666AB" w:rsidRDefault="00566F71" w:rsidP="00D3038E">
      <w:pPr>
        <w:numPr>
          <w:ilvl w:val="0"/>
          <w:numId w:val="31"/>
        </w:numPr>
        <w:jc w:val="both"/>
        <w:rPr>
          <w:sz w:val="22"/>
          <w:szCs w:val="22"/>
        </w:rPr>
      </w:pPr>
      <w:r w:rsidRPr="001666AB">
        <w:rPr>
          <w:sz w:val="22"/>
          <w:szCs w:val="22"/>
        </w:rPr>
        <w:t>συγκεντρώνει και παρέχει στους φοιτητές διαλέξεις και λοιπό διδακτικό υλικό</w:t>
      </w:r>
    </w:p>
    <w:p w:rsidR="00566F71" w:rsidRPr="001666AB" w:rsidRDefault="00566F71" w:rsidP="00D3038E">
      <w:pPr>
        <w:numPr>
          <w:ilvl w:val="0"/>
          <w:numId w:val="31"/>
        </w:numPr>
        <w:jc w:val="both"/>
        <w:rPr>
          <w:sz w:val="22"/>
          <w:szCs w:val="22"/>
        </w:rPr>
      </w:pPr>
      <w:r w:rsidRPr="001666AB">
        <w:rPr>
          <w:sz w:val="22"/>
          <w:szCs w:val="22"/>
        </w:rPr>
        <w:t>αποτελέσει βάση για την παροχή υπηρεσιών προστιθέμενης αξίας, όπως δημιουργία on-line βιογραφικών, προφίλ, κ.λπ.</w:t>
      </w:r>
    </w:p>
    <w:p w:rsidR="000050BF" w:rsidRPr="001666AB" w:rsidRDefault="000050BF" w:rsidP="00566F71">
      <w:pPr>
        <w:jc w:val="both"/>
        <w:rPr>
          <w:sz w:val="22"/>
          <w:szCs w:val="22"/>
        </w:rPr>
      </w:pPr>
    </w:p>
    <w:p w:rsidR="00993DC0" w:rsidRPr="001666AB" w:rsidRDefault="00993DC0">
      <w:pPr>
        <w:pStyle w:val="2"/>
        <w:spacing w:line="360" w:lineRule="auto"/>
        <w:rPr>
          <w:rFonts w:cs="Calibri"/>
        </w:rPr>
      </w:pPr>
      <w:bookmarkStart w:id="27" w:name="_Toc323798996"/>
      <w:bookmarkEnd w:id="25"/>
      <w:r w:rsidRPr="001666AB">
        <w:rPr>
          <w:rFonts w:cs="Calibri"/>
        </w:rPr>
        <w:t>Στόχοι και Έκταση του Έργου</w:t>
      </w:r>
      <w:bookmarkEnd w:id="27"/>
    </w:p>
    <w:p w:rsidR="000050BF" w:rsidRPr="001666AB" w:rsidRDefault="000050BF" w:rsidP="000050BF">
      <w:pPr>
        <w:jc w:val="both"/>
        <w:rPr>
          <w:rFonts w:cs="Calibri"/>
          <w:sz w:val="22"/>
          <w:szCs w:val="22"/>
        </w:rPr>
      </w:pPr>
      <w:r w:rsidRPr="001666AB">
        <w:rPr>
          <w:rFonts w:cs="Calibri"/>
          <w:sz w:val="22"/>
          <w:szCs w:val="22"/>
        </w:rPr>
        <w:t>Βασικοί στόχοι της πράξης αφορούν την ένταξη και τη συνεχή υποστήριξη των ΑμεΑ σπουδαστών στον Ακαδημαϊκό χώρο.  Ειδικότερα, ενδιαφέρουν οι ψηφιακές υπηρεσίες για σπουδαστές ΑμεΑ και σπουδαστές με μαθησιακά προβλήματα.</w:t>
      </w:r>
    </w:p>
    <w:p w:rsidR="000050BF" w:rsidRPr="001666AB" w:rsidRDefault="000050BF" w:rsidP="000050BF">
      <w:pPr>
        <w:jc w:val="both"/>
        <w:rPr>
          <w:rFonts w:cs="Calibri"/>
          <w:sz w:val="22"/>
          <w:szCs w:val="22"/>
        </w:rPr>
      </w:pPr>
    </w:p>
    <w:p w:rsidR="000050BF" w:rsidRPr="001666AB" w:rsidRDefault="000050BF" w:rsidP="000050BF">
      <w:pPr>
        <w:jc w:val="both"/>
        <w:rPr>
          <w:rFonts w:cs="Calibri"/>
          <w:sz w:val="22"/>
          <w:szCs w:val="22"/>
        </w:rPr>
      </w:pPr>
      <w:r w:rsidRPr="001666AB">
        <w:rPr>
          <w:rFonts w:cs="Calibri"/>
          <w:sz w:val="22"/>
          <w:szCs w:val="22"/>
        </w:rPr>
        <w:t>Οι βασικοί στόχοι του έργου είναι οι εξής:</w:t>
      </w:r>
    </w:p>
    <w:p w:rsidR="000050BF" w:rsidRPr="001666AB" w:rsidRDefault="000050BF" w:rsidP="000050BF">
      <w:pPr>
        <w:jc w:val="both"/>
        <w:rPr>
          <w:rFonts w:cs="Calibri"/>
          <w:sz w:val="22"/>
          <w:szCs w:val="22"/>
        </w:rPr>
      </w:pPr>
    </w:p>
    <w:p w:rsidR="000050BF" w:rsidRPr="001666AB" w:rsidRDefault="000050BF" w:rsidP="000050BF">
      <w:pPr>
        <w:jc w:val="both"/>
        <w:rPr>
          <w:rFonts w:cs="Calibri"/>
          <w:sz w:val="22"/>
          <w:szCs w:val="22"/>
        </w:rPr>
      </w:pPr>
      <w:r w:rsidRPr="001666AB">
        <w:rPr>
          <w:rFonts w:cs="Calibri"/>
          <w:sz w:val="22"/>
          <w:szCs w:val="22"/>
        </w:rPr>
        <w:t>1.</w:t>
      </w:r>
      <w:r w:rsidRPr="001666AB">
        <w:rPr>
          <w:rFonts w:cs="Calibri"/>
          <w:sz w:val="22"/>
          <w:szCs w:val="22"/>
        </w:rPr>
        <w:tab/>
      </w:r>
      <w:r w:rsidRPr="001666AB">
        <w:rPr>
          <w:rFonts w:cs="Calibri"/>
          <w:b/>
          <w:sz w:val="22"/>
          <w:szCs w:val="22"/>
        </w:rPr>
        <w:t xml:space="preserve">Στόχος 1ος: </w:t>
      </w:r>
      <w:r w:rsidRPr="001666AB">
        <w:rPr>
          <w:rFonts w:cs="Calibri"/>
          <w:sz w:val="22"/>
          <w:szCs w:val="22"/>
        </w:rPr>
        <w:t>Η συμμετοχή τους στην τάξη, το εργαστήριο και την εκπαιδευτική-ακαδημαϊκή ζωή γενικότερα</w:t>
      </w:r>
    </w:p>
    <w:p w:rsidR="000050BF" w:rsidRPr="001666AB" w:rsidRDefault="000050BF" w:rsidP="000050BF">
      <w:pPr>
        <w:jc w:val="both"/>
        <w:rPr>
          <w:rFonts w:cs="Calibri"/>
          <w:sz w:val="22"/>
          <w:szCs w:val="22"/>
        </w:rPr>
      </w:pPr>
      <w:r w:rsidRPr="001666AB">
        <w:rPr>
          <w:rFonts w:cs="Calibri"/>
          <w:sz w:val="22"/>
          <w:szCs w:val="22"/>
        </w:rPr>
        <w:t>2.</w:t>
      </w:r>
      <w:r w:rsidRPr="001666AB">
        <w:rPr>
          <w:rFonts w:cs="Calibri"/>
          <w:sz w:val="22"/>
          <w:szCs w:val="22"/>
        </w:rPr>
        <w:tab/>
      </w:r>
      <w:r w:rsidRPr="001666AB">
        <w:rPr>
          <w:rFonts w:cs="Calibri"/>
          <w:b/>
          <w:sz w:val="22"/>
          <w:szCs w:val="22"/>
        </w:rPr>
        <w:t xml:space="preserve">Στόχος 2ος: </w:t>
      </w:r>
      <w:r w:rsidRPr="001666AB">
        <w:rPr>
          <w:rFonts w:cs="Calibri"/>
          <w:sz w:val="22"/>
          <w:szCs w:val="22"/>
        </w:rPr>
        <w:t>Η βελτίωση της εκπαίδευσής τους και η υποβοήθησή τους κατά τη διαδικασία της μάθησης</w:t>
      </w:r>
    </w:p>
    <w:p w:rsidR="000050BF" w:rsidRPr="001666AB" w:rsidRDefault="000050BF" w:rsidP="000050BF">
      <w:pPr>
        <w:jc w:val="both"/>
        <w:rPr>
          <w:rFonts w:cs="Calibri"/>
          <w:sz w:val="22"/>
          <w:szCs w:val="22"/>
        </w:rPr>
      </w:pPr>
      <w:r w:rsidRPr="001666AB">
        <w:rPr>
          <w:rFonts w:cs="Calibri"/>
          <w:sz w:val="22"/>
          <w:szCs w:val="22"/>
        </w:rPr>
        <w:t>3.</w:t>
      </w:r>
      <w:r w:rsidRPr="001666AB">
        <w:rPr>
          <w:rFonts w:cs="Calibri"/>
          <w:sz w:val="22"/>
          <w:szCs w:val="22"/>
        </w:rPr>
        <w:tab/>
      </w:r>
      <w:r w:rsidRPr="001666AB">
        <w:rPr>
          <w:rFonts w:cs="Calibri"/>
          <w:b/>
          <w:sz w:val="22"/>
          <w:szCs w:val="22"/>
        </w:rPr>
        <w:t>Στόχος 3ος:</w:t>
      </w:r>
      <w:r w:rsidRPr="001666AB">
        <w:rPr>
          <w:rFonts w:cs="Calibri"/>
          <w:sz w:val="22"/>
          <w:szCs w:val="22"/>
        </w:rPr>
        <w:t xml:space="preserve">  Η πληροφόρησή τους σε θέματα εκπαιδευτικά, σε γεγονότα και θέματα ακαδημαϊκής ζωής και σε γενικότερα θέματα.</w:t>
      </w:r>
    </w:p>
    <w:p w:rsidR="000050BF" w:rsidRPr="001666AB" w:rsidRDefault="000050BF" w:rsidP="000050BF">
      <w:pPr>
        <w:jc w:val="both"/>
        <w:rPr>
          <w:rFonts w:cs="Calibri"/>
          <w:sz w:val="22"/>
          <w:szCs w:val="22"/>
        </w:rPr>
      </w:pPr>
    </w:p>
    <w:p w:rsidR="00993DC0" w:rsidRPr="001666AB" w:rsidRDefault="00993DC0" w:rsidP="000050BF">
      <w:pPr>
        <w:ind w:left="720"/>
        <w:jc w:val="both"/>
        <w:rPr>
          <w:rFonts w:cs="Calibri"/>
          <w:sz w:val="22"/>
          <w:szCs w:val="22"/>
        </w:rPr>
      </w:pPr>
    </w:p>
    <w:p w:rsidR="0016410D" w:rsidRPr="001666AB" w:rsidRDefault="0016410D">
      <w:pPr>
        <w:rPr>
          <w:rFonts w:cs="Calibri"/>
          <w:b/>
          <w:sz w:val="22"/>
          <w:szCs w:val="22"/>
        </w:rPr>
      </w:pPr>
      <w:r w:rsidRPr="001666AB">
        <w:rPr>
          <w:rFonts w:cs="Calibri"/>
          <w:b/>
          <w:sz w:val="22"/>
          <w:szCs w:val="22"/>
        </w:rPr>
        <w:br w:type="page"/>
      </w:r>
    </w:p>
    <w:p w:rsidR="0016410D" w:rsidRPr="001666AB" w:rsidRDefault="0016410D" w:rsidP="0016410D">
      <w:pPr>
        <w:ind w:left="720"/>
        <w:jc w:val="both"/>
        <w:rPr>
          <w:rFonts w:cs="Calibri"/>
          <w:sz w:val="22"/>
          <w:szCs w:val="22"/>
        </w:rPr>
      </w:pPr>
    </w:p>
    <w:p w:rsidR="00993DC0" w:rsidRPr="001666AB" w:rsidRDefault="00993DC0">
      <w:pPr>
        <w:pStyle w:val="2"/>
        <w:spacing w:line="360" w:lineRule="auto"/>
        <w:rPr>
          <w:rFonts w:cs="Calibri"/>
        </w:rPr>
      </w:pPr>
      <w:bookmarkStart w:id="28" w:name="_Toc323798997"/>
      <w:r w:rsidRPr="001666AB">
        <w:rPr>
          <w:rFonts w:cs="Calibri"/>
        </w:rPr>
        <w:t>Κρίσιμοι παράγοντες επιτυχίας του Έργου</w:t>
      </w:r>
      <w:bookmarkEnd w:id="28"/>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 xml:space="preserve">Η βασική αξία του Έργου έγκειται στην </w:t>
            </w:r>
            <w:r w:rsidR="00065B58" w:rsidRPr="001666AB">
              <w:rPr>
                <w:sz w:val="22"/>
                <w:szCs w:val="22"/>
              </w:rPr>
              <w:t xml:space="preserve">υποστήριξη της συμμετοχής των ΑμεΑ σπουδαστών στην  </w:t>
            </w:r>
            <w:r w:rsidR="00065B58" w:rsidRPr="001666AB">
              <w:rPr>
                <w:sz w:val="22"/>
                <w:szCs w:val="22"/>
              </w:rPr>
              <w:tab/>
              <w:t xml:space="preserve">τάξη, το εργαστήριο και την εκπαιδευτική-ακαδημαϊκή ζωή γενικότερα, στη βελτίωση της εκπαίδευσής τους και την υποβοήθησή τους κατά τη διαδικασία της μάθησης, στην εξασφάλιση της πληροφόρησής τους σε θέματα εκπαιδευτικά, σε γεγονότα και θέματα ακαδημαϊκής ζωής και σε γενικότερα θέματα. Είναι σημαντικό επιπλέον να διασφαλισθεί η ποιότητα και η </w:t>
            </w:r>
            <w:r w:rsidRPr="001666AB">
              <w:rPr>
                <w:sz w:val="22"/>
                <w:szCs w:val="22"/>
              </w:rPr>
              <w:t xml:space="preserve">ποσότητα του ψηφιακού περιεχομένου που θα καταχωρηθεί </w:t>
            </w:r>
            <w:r w:rsidR="00065B58" w:rsidRPr="001666AB">
              <w:rPr>
                <w:sz w:val="22"/>
                <w:szCs w:val="22"/>
              </w:rPr>
              <w:t xml:space="preserve">στο Ολοκληρωμένο Πληροφοριακό Σύστημα </w:t>
            </w:r>
            <w:r w:rsidRPr="001666AB">
              <w:rPr>
                <w:sz w:val="22"/>
                <w:szCs w:val="22"/>
              </w:rPr>
              <w:t>με βάση τη χρήση διεθνών ανοιχτών προτύπων. Επομένως, οι κρίσιμοι παράγοντες επιτυχίας του Έργου και οι σχετικές ενέργειες αντιμετώπισής τους επικεντρώνονται σε αυτά τα σημεία και περιλαμβάνονται στον Πίνακα 1 που ακολουθεί:</w:t>
            </w:r>
          </w:p>
          <w:p w:rsidR="00993DC0" w:rsidRPr="001666AB" w:rsidRDefault="00993DC0">
            <w:pPr>
              <w:pStyle w:val="Default"/>
              <w:rPr>
                <w:i/>
                <w:sz w:val="20"/>
                <w:szCs w:val="20"/>
                <w:lang w:eastAsia="en-US"/>
              </w:rPr>
            </w:pPr>
          </w:p>
          <w:tbl>
            <w:tblPr>
              <w:tblW w:w="0" w:type="auto"/>
              <w:tblLook w:val="01E0"/>
            </w:tblPr>
            <w:tblGrid>
              <w:gridCol w:w="2769"/>
              <w:gridCol w:w="2743"/>
              <w:gridCol w:w="2784"/>
            </w:tblGrid>
            <w:tr w:rsidR="00993DC0" w:rsidRPr="001666AB">
              <w:tc>
                <w:tcPr>
                  <w:tcW w:w="2769"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Κρίσιμος Παράγοντας Επιτυχίας</w:t>
                  </w:r>
                </w:p>
              </w:tc>
              <w:tc>
                <w:tcPr>
                  <w:tcW w:w="2743"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Τύπος</w:t>
                  </w:r>
                  <w:r w:rsidRPr="001666AB">
                    <w:rPr>
                      <w:rStyle w:val="aa"/>
                      <w:rFonts w:cs="Calibri"/>
                      <w:b/>
                      <w:bCs/>
                    </w:rPr>
                    <w:footnoteReference w:id="1"/>
                  </w:r>
                </w:p>
              </w:tc>
              <w:tc>
                <w:tcPr>
                  <w:tcW w:w="2784"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Σχετικές Ενέργειες Αντιμετώπισης</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065B58" w:rsidP="00065B58">
                  <w:pPr>
                    <w:pStyle w:val="Default"/>
                    <w:jc w:val="both"/>
                    <w:rPr>
                      <w:sz w:val="22"/>
                      <w:szCs w:val="22"/>
                    </w:rPr>
                  </w:pPr>
                  <w:r w:rsidRPr="001666AB">
                    <w:rPr>
                      <w:sz w:val="22"/>
                      <w:szCs w:val="22"/>
                    </w:rPr>
                    <w:t>Υποστήριξη της συμμετοχής των ΑμεΑ σπουδαστών στην  συνήθη τάξη και σε παράλληλες</w:t>
                  </w:r>
                  <w:r w:rsidRPr="001666AB">
                    <w:rPr>
                      <w:sz w:val="22"/>
                      <w:szCs w:val="22"/>
                    </w:rPr>
                    <w:tab/>
                    <w:t xml:space="preserve">τάξεις,  στο εργαστήριο και στην εκπαιδευτική-ακαδημαϊκή ζωή γενικότερα </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Τ </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065B58" w:rsidP="00B646E0">
                  <w:pPr>
                    <w:pStyle w:val="Default"/>
                    <w:jc w:val="both"/>
                    <w:rPr>
                      <w:sz w:val="22"/>
                      <w:szCs w:val="22"/>
                    </w:rPr>
                  </w:pPr>
                  <w:r w:rsidRPr="001666AB">
                    <w:rPr>
                      <w:sz w:val="22"/>
                      <w:szCs w:val="22"/>
                    </w:rPr>
                    <w:t xml:space="preserve">Χρήση νέας τεχνολογίας </w:t>
                  </w:r>
                  <w:r w:rsidR="00B646E0" w:rsidRPr="001666AB">
                    <w:rPr>
                      <w:sz w:val="22"/>
                      <w:szCs w:val="22"/>
                    </w:rPr>
                    <w:t>(</w:t>
                  </w:r>
                  <w:r w:rsidR="00B646E0" w:rsidRPr="001666AB">
                    <w:rPr>
                      <w:sz w:val="22"/>
                      <w:szCs w:val="22"/>
                      <w:lang w:val="en-US"/>
                    </w:rPr>
                    <w:t>text</w:t>
                  </w:r>
                  <w:r w:rsidR="00B646E0" w:rsidRPr="001666AB">
                    <w:rPr>
                      <w:sz w:val="22"/>
                      <w:szCs w:val="22"/>
                    </w:rPr>
                    <w:t>-</w:t>
                  </w:r>
                  <w:r w:rsidR="00B646E0" w:rsidRPr="001666AB">
                    <w:rPr>
                      <w:sz w:val="22"/>
                      <w:szCs w:val="22"/>
                      <w:lang w:val="en-US"/>
                    </w:rPr>
                    <w:t>to</w:t>
                  </w:r>
                  <w:r w:rsidR="00B646E0" w:rsidRPr="001666AB">
                    <w:rPr>
                      <w:sz w:val="22"/>
                      <w:szCs w:val="22"/>
                    </w:rPr>
                    <w:t>-</w:t>
                  </w:r>
                  <w:r w:rsidR="00B646E0" w:rsidRPr="001666AB">
                    <w:rPr>
                      <w:sz w:val="22"/>
                      <w:szCs w:val="22"/>
                      <w:lang w:val="en-US"/>
                    </w:rPr>
                    <w:t>speech</w:t>
                  </w:r>
                  <w:r w:rsidR="00B646E0" w:rsidRPr="001666AB">
                    <w:rPr>
                      <w:sz w:val="22"/>
                      <w:szCs w:val="22"/>
                    </w:rPr>
                    <w:t xml:space="preserve">, </w:t>
                  </w:r>
                  <w:r w:rsidR="00B646E0" w:rsidRPr="001666AB">
                    <w:rPr>
                      <w:sz w:val="22"/>
                      <w:szCs w:val="22"/>
                      <w:lang w:val="en-US"/>
                    </w:rPr>
                    <w:t>video</w:t>
                  </w:r>
                  <w:r w:rsidR="00B646E0" w:rsidRPr="001666AB">
                    <w:rPr>
                      <w:sz w:val="22"/>
                      <w:szCs w:val="22"/>
                    </w:rPr>
                    <w:t xml:space="preserve"> νοηματικής κ.λπ.) </w:t>
                  </w:r>
                  <w:r w:rsidRPr="001666AB">
                    <w:rPr>
                      <w:sz w:val="22"/>
                      <w:szCs w:val="22"/>
                    </w:rPr>
                    <w:t>και α</w:t>
                  </w:r>
                  <w:r w:rsidR="00993DC0" w:rsidRPr="001666AB">
                    <w:rPr>
                      <w:sz w:val="22"/>
                      <w:szCs w:val="22"/>
                    </w:rPr>
                    <w:t>ξιοποίηση από τον Ανάδοχο της διεθνούς εμπειρίας στο σχεδιασμό</w:t>
                  </w:r>
                  <w:r w:rsidRPr="001666AB">
                    <w:rPr>
                      <w:sz w:val="22"/>
                      <w:szCs w:val="22"/>
                    </w:rPr>
                    <w:t xml:space="preserve"> σύμφωνα με τις ανάγκες των ΑμεΑ σπουδαστών. </w:t>
                  </w:r>
                  <w:r w:rsidR="00993DC0" w:rsidRPr="001666AB">
                    <w:rPr>
                      <w:sz w:val="22"/>
                      <w:szCs w:val="22"/>
                    </w:rPr>
                    <w:t>Δυνατότητα ανάπτυξης πρόσθετης</w:t>
                  </w:r>
                  <w:r w:rsidR="00B646E0" w:rsidRPr="001666AB">
                    <w:rPr>
                      <w:sz w:val="22"/>
                      <w:szCs w:val="22"/>
                    </w:rPr>
                    <w:t xml:space="preserve">, ανάλογα και με τις ειδικές ανάγκες των διαφόρων κατηγοριών ΑμεΑ σπουδαστών, </w:t>
                  </w:r>
                  <w:r w:rsidRPr="001666AB">
                    <w:rPr>
                      <w:sz w:val="22"/>
                      <w:szCs w:val="22"/>
                    </w:rPr>
                    <w:t xml:space="preserve"> </w:t>
                  </w:r>
                  <w:r w:rsidR="00993DC0" w:rsidRPr="001666AB">
                    <w:rPr>
                      <w:sz w:val="22"/>
                      <w:szCs w:val="22"/>
                    </w:rPr>
                    <w:t>λειτουργικότητας</w:t>
                  </w:r>
                  <w:r w:rsidRPr="001666AB">
                    <w:rPr>
                      <w:sz w:val="22"/>
                      <w:szCs w:val="22"/>
                    </w:rPr>
                    <w:t>.</w:t>
                  </w:r>
                  <w:r w:rsidR="00993DC0" w:rsidRPr="001666AB">
                    <w:rPr>
                      <w:sz w:val="22"/>
                      <w:szCs w:val="22"/>
                    </w:rPr>
                    <w:t xml:space="preserve">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B646E0" w:rsidP="00B646E0">
                  <w:pPr>
                    <w:pStyle w:val="Default"/>
                    <w:jc w:val="both"/>
                    <w:rPr>
                      <w:sz w:val="22"/>
                      <w:szCs w:val="22"/>
                    </w:rPr>
                  </w:pPr>
                  <w:r w:rsidRPr="001666AB">
                    <w:rPr>
                      <w:sz w:val="22"/>
                      <w:szCs w:val="22"/>
                    </w:rPr>
                    <w:t xml:space="preserve">Υποστήριξη των ΑμεΑ και της πληροφόρησής τους σε θέματα εκπαιδευτικά, σε γεγονότα και θέματα ακαδημαϊκής ζωής αλλά και σε γενικότερα θέματα. </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Τ </w:t>
                  </w:r>
                </w:p>
              </w:tc>
              <w:tc>
                <w:tcPr>
                  <w:tcW w:w="2784" w:type="dxa"/>
                  <w:tcBorders>
                    <w:top w:val="single" w:sz="4" w:space="0" w:color="auto"/>
                    <w:left w:val="single" w:sz="4" w:space="0" w:color="auto"/>
                    <w:bottom w:val="single" w:sz="4" w:space="0" w:color="auto"/>
                    <w:right w:val="single" w:sz="4" w:space="0" w:color="auto"/>
                  </w:tcBorders>
                </w:tcPr>
                <w:p w:rsidR="00294B46" w:rsidRPr="001666AB" w:rsidRDefault="00B646E0" w:rsidP="00294B46">
                  <w:pPr>
                    <w:pStyle w:val="Default"/>
                    <w:jc w:val="both"/>
                    <w:rPr>
                      <w:sz w:val="22"/>
                      <w:szCs w:val="22"/>
                    </w:rPr>
                  </w:pPr>
                  <w:r w:rsidRPr="001666AB">
                    <w:rPr>
                      <w:sz w:val="22"/>
                      <w:szCs w:val="22"/>
                    </w:rPr>
                    <w:t>Διαλειτουργικότητα με άλλα συστήματα</w:t>
                  </w:r>
                  <w:r w:rsidR="00294B46" w:rsidRPr="001666AB">
                    <w:rPr>
                      <w:sz w:val="22"/>
                      <w:szCs w:val="22"/>
                    </w:rPr>
                    <w:t xml:space="preserve">. </w:t>
                  </w:r>
                </w:p>
                <w:p w:rsidR="00993DC0" w:rsidRPr="001666AB" w:rsidRDefault="00993DC0" w:rsidP="00104296">
                  <w:pPr>
                    <w:pStyle w:val="Default"/>
                    <w:jc w:val="both"/>
                    <w:rPr>
                      <w:sz w:val="22"/>
                      <w:szCs w:val="22"/>
                    </w:rPr>
                  </w:pPr>
                  <w:r w:rsidRPr="001666AB">
                    <w:rPr>
                      <w:sz w:val="22"/>
                      <w:szCs w:val="22"/>
                    </w:rPr>
                    <w:t>Χρήση ανοιχτών προτύπων επικοινωνίας</w:t>
                  </w:r>
                  <w:r w:rsidR="00104296">
                    <w:rPr>
                      <w:sz w:val="22"/>
                      <w:szCs w:val="22"/>
                    </w:rPr>
                    <w:t xml:space="preserve"> </w:t>
                  </w:r>
                  <w:r w:rsidR="00B646E0" w:rsidRPr="001666AB">
                    <w:rPr>
                      <w:sz w:val="22"/>
                      <w:szCs w:val="22"/>
                    </w:rPr>
                    <w:t>κ.λπ.</w:t>
                  </w:r>
                  <w:r w:rsidRPr="001666AB">
                    <w:rPr>
                      <w:sz w:val="22"/>
                      <w:szCs w:val="22"/>
                    </w:rPr>
                    <w:t xml:space="preserve">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Διαλειτουργικότητα με συστήματα υποστήριξης ορολογίας</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lang w:val="en-US"/>
                    </w:rPr>
                    <w:t>T</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B646E0" w:rsidP="00B646E0">
                  <w:pPr>
                    <w:pStyle w:val="Default"/>
                    <w:jc w:val="both"/>
                    <w:rPr>
                      <w:sz w:val="22"/>
                      <w:szCs w:val="22"/>
                    </w:rPr>
                  </w:pPr>
                  <w:r w:rsidRPr="001666AB">
                    <w:rPr>
                      <w:sz w:val="22"/>
                      <w:szCs w:val="22"/>
                    </w:rPr>
                    <w:t>Διαλειτουργικότητα με άλλα συστήματα, όπως είναι ειδικά λεξικά πχ με όρους σε νοηματική.</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B646E0" w:rsidP="00D3038E">
                  <w:pPr>
                    <w:pStyle w:val="Default"/>
                    <w:jc w:val="both"/>
                    <w:rPr>
                      <w:sz w:val="22"/>
                      <w:szCs w:val="22"/>
                    </w:rPr>
                  </w:pPr>
                  <w:r w:rsidRPr="001666AB">
                    <w:rPr>
                      <w:sz w:val="22"/>
                      <w:szCs w:val="22"/>
                    </w:rPr>
                    <w:t xml:space="preserve">Ψηφιακό περιεχόμενο που θα καταχωρηθεί στο Ολοκληρωμένο Πληροφοριακό Σύστημα. </w:t>
                  </w:r>
                  <w:r w:rsidR="00993DC0" w:rsidRPr="001666AB">
                    <w:rPr>
                      <w:sz w:val="22"/>
                      <w:szCs w:val="22"/>
                    </w:rPr>
                    <w:t xml:space="preserve"> </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D3038E" w:rsidP="00D3038E">
                  <w:pPr>
                    <w:pStyle w:val="Default"/>
                    <w:jc w:val="both"/>
                    <w:rPr>
                      <w:sz w:val="22"/>
                      <w:szCs w:val="22"/>
                    </w:rPr>
                  </w:pPr>
                  <w:r w:rsidRPr="001666AB">
                    <w:rPr>
                      <w:sz w:val="22"/>
                      <w:szCs w:val="22"/>
                    </w:rPr>
                    <w:t>Τ</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D3038E" w:rsidP="00D3038E">
                  <w:pPr>
                    <w:pStyle w:val="Default"/>
                    <w:jc w:val="both"/>
                    <w:rPr>
                      <w:sz w:val="22"/>
                      <w:szCs w:val="22"/>
                    </w:rPr>
                  </w:pPr>
                  <w:r w:rsidRPr="001666AB">
                    <w:rPr>
                      <w:sz w:val="22"/>
                      <w:szCs w:val="22"/>
                    </w:rPr>
                    <w:t xml:space="preserve">Διασφάλιση της ποιότητας ψηφιακού περιεχομένου που θα καταχωρηθεί στο Ολοκληρωμένο </w:t>
                  </w:r>
                  <w:r w:rsidRPr="001666AB">
                    <w:rPr>
                      <w:sz w:val="22"/>
                      <w:szCs w:val="22"/>
                    </w:rPr>
                    <w:lastRenderedPageBreak/>
                    <w:t>Πληροφοριακό Σύστημα με βάση τη χρήση διεθνών ανοιχτών προτύπων.</w:t>
                  </w:r>
                  <w:r w:rsidR="00993DC0" w:rsidRPr="001666AB">
                    <w:rPr>
                      <w:sz w:val="22"/>
                      <w:szCs w:val="22"/>
                    </w:rPr>
                    <w:t xml:space="preserve">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993DC0" w:rsidP="00D3038E">
                  <w:pPr>
                    <w:pStyle w:val="Default"/>
                    <w:jc w:val="both"/>
                    <w:rPr>
                      <w:sz w:val="22"/>
                      <w:szCs w:val="22"/>
                    </w:rPr>
                  </w:pPr>
                  <w:r w:rsidRPr="001666AB">
                    <w:rPr>
                      <w:sz w:val="22"/>
                      <w:szCs w:val="22"/>
                    </w:rPr>
                    <w:lastRenderedPageBreak/>
                    <w:t xml:space="preserve">Διακίνηση του </w:t>
                  </w:r>
                  <w:r w:rsidR="00744537" w:rsidRPr="001666AB">
                    <w:rPr>
                      <w:sz w:val="22"/>
                      <w:szCs w:val="22"/>
                    </w:rPr>
                    <w:t xml:space="preserve">ψηφιακού </w:t>
                  </w:r>
                  <w:r w:rsidRPr="001666AB">
                    <w:rPr>
                      <w:sz w:val="22"/>
                      <w:szCs w:val="22"/>
                    </w:rPr>
                    <w:t xml:space="preserve">υλικού προς </w:t>
                  </w:r>
                  <w:r w:rsidR="00744537" w:rsidRPr="001666AB">
                    <w:rPr>
                      <w:sz w:val="22"/>
                      <w:szCs w:val="22"/>
                    </w:rPr>
                    <w:t xml:space="preserve">περαιτέρω </w:t>
                  </w:r>
                  <w:r w:rsidRPr="001666AB">
                    <w:rPr>
                      <w:sz w:val="22"/>
                      <w:szCs w:val="22"/>
                    </w:rPr>
                    <w:t xml:space="preserve">ψηφιοποίηση </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Ο </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993DC0" w:rsidP="00744537">
                  <w:pPr>
                    <w:pStyle w:val="Default"/>
                    <w:jc w:val="both"/>
                    <w:rPr>
                      <w:sz w:val="22"/>
                      <w:szCs w:val="22"/>
                    </w:rPr>
                  </w:pPr>
                  <w:r w:rsidRPr="001666AB">
                    <w:rPr>
                      <w:sz w:val="22"/>
                      <w:szCs w:val="22"/>
                    </w:rPr>
                    <w:t xml:space="preserve">Σχέδιο δράσης </w:t>
                  </w:r>
                  <w:r w:rsidR="00744537" w:rsidRPr="001666AB">
                    <w:rPr>
                      <w:sz w:val="22"/>
                      <w:szCs w:val="22"/>
                    </w:rPr>
                    <w:t xml:space="preserve">σε συνεργασία με </w:t>
                  </w:r>
                  <w:r w:rsidRPr="001666AB">
                    <w:rPr>
                      <w:sz w:val="22"/>
                      <w:szCs w:val="22"/>
                    </w:rPr>
                    <w:t>τον Ανάδοχο που θα αφορά την παραλαβή</w:t>
                  </w:r>
                  <w:r w:rsidR="00D3038E" w:rsidRPr="001666AB">
                    <w:rPr>
                      <w:sz w:val="22"/>
                      <w:szCs w:val="22"/>
                    </w:rPr>
                    <w:t xml:space="preserve"> </w:t>
                  </w:r>
                  <w:r w:rsidRPr="001666AB">
                    <w:rPr>
                      <w:sz w:val="22"/>
                      <w:szCs w:val="22"/>
                    </w:rPr>
                    <w:t>και επιστροφή του</w:t>
                  </w:r>
                  <w:r w:rsidR="00744537" w:rsidRPr="001666AB">
                    <w:rPr>
                      <w:sz w:val="22"/>
                      <w:szCs w:val="22"/>
                    </w:rPr>
                    <w:t xml:space="preserve"> ψηφιακού </w:t>
                  </w:r>
                  <w:r w:rsidRPr="001666AB">
                    <w:rPr>
                      <w:sz w:val="22"/>
                      <w:szCs w:val="22"/>
                    </w:rPr>
                    <w:t xml:space="preserve">υλικού προς </w:t>
                  </w:r>
                  <w:r w:rsidR="00744537" w:rsidRPr="001666AB">
                    <w:rPr>
                      <w:sz w:val="22"/>
                      <w:szCs w:val="22"/>
                    </w:rPr>
                    <w:t xml:space="preserve">περαιτέρω </w:t>
                  </w:r>
                  <w:r w:rsidRPr="001666AB">
                    <w:rPr>
                      <w:sz w:val="22"/>
                      <w:szCs w:val="22"/>
                    </w:rPr>
                    <w:t xml:space="preserve">ψηφιοποίηση και τον προσδιορισμό των ψηφιακών αρχείων που θα δημιουργηθούν.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Εκπαίδευση συντελεστών - υπαλλήλων του ΤΕΙ-Α </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Ο </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Αναλυτικό σχέδιο εκπαίδευσης των εμπλεκόμενων συντελεστών του Έργου από τον Ανάδοχο. </w:t>
                  </w:r>
                  <w:r w:rsidRPr="001666AB">
                    <w:rPr>
                      <w:b/>
                      <w:bCs/>
                      <w:sz w:val="22"/>
                      <w:szCs w:val="22"/>
                    </w:rPr>
                    <w:t>Το σχέδιο εκπαίδευσης πρέπει να περιλαμβάνεται στην πρόταση του Αναδόχου</w:t>
                  </w:r>
                  <w:r w:rsidRPr="001666AB">
                    <w:rPr>
                      <w:sz w:val="22"/>
                      <w:szCs w:val="22"/>
                    </w:rPr>
                    <w:t xml:space="preserve">.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993DC0" w:rsidP="00D3038E">
                  <w:pPr>
                    <w:pStyle w:val="Default"/>
                    <w:jc w:val="both"/>
                    <w:rPr>
                      <w:sz w:val="22"/>
                      <w:szCs w:val="22"/>
                    </w:rPr>
                  </w:pPr>
                  <w:r w:rsidRPr="001666AB">
                    <w:rPr>
                      <w:sz w:val="22"/>
                      <w:szCs w:val="22"/>
                    </w:rPr>
                    <w:t>Δημιουργία κατάλληλων οργανωτικών δομών για την καταχώριση και επικαιροποίηση του περιεχομένου</w:t>
                  </w:r>
                  <w:r w:rsidR="00D3038E" w:rsidRPr="001666AB">
                    <w:rPr>
                      <w:sz w:val="22"/>
                      <w:szCs w:val="22"/>
                    </w:rPr>
                    <w:t xml:space="preserve"> και του λεξικού ορολογίας</w:t>
                  </w:r>
                  <w:r w:rsidRPr="001666AB">
                    <w:rPr>
                      <w:sz w:val="22"/>
                      <w:szCs w:val="22"/>
                    </w:rPr>
                    <w:t>.</w:t>
                  </w: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rsidP="00B21D33">
                  <w:pPr>
                    <w:pStyle w:val="Default"/>
                    <w:jc w:val="both"/>
                    <w:rPr>
                      <w:sz w:val="22"/>
                      <w:szCs w:val="22"/>
                    </w:rPr>
                  </w:pPr>
                  <w:r w:rsidRPr="001666AB">
                    <w:rPr>
                      <w:sz w:val="22"/>
                      <w:szCs w:val="22"/>
                    </w:rPr>
                    <w:t xml:space="preserve">Δ </w:t>
                  </w: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993DC0" w:rsidP="00744537">
                  <w:pPr>
                    <w:pStyle w:val="Default"/>
                    <w:jc w:val="both"/>
                    <w:rPr>
                      <w:sz w:val="22"/>
                      <w:szCs w:val="22"/>
                    </w:rPr>
                  </w:pPr>
                  <w:r w:rsidRPr="001666AB">
                    <w:rPr>
                      <w:sz w:val="22"/>
                      <w:szCs w:val="22"/>
                    </w:rPr>
                    <w:t xml:space="preserve">Σχέδιο δράσης </w:t>
                  </w:r>
                  <w:r w:rsidR="00744537" w:rsidRPr="001666AB">
                    <w:rPr>
                      <w:sz w:val="22"/>
                      <w:szCs w:val="22"/>
                    </w:rPr>
                    <w:t xml:space="preserve">σε συνεργασία με </w:t>
                  </w:r>
                  <w:r w:rsidRPr="001666AB">
                    <w:rPr>
                      <w:sz w:val="22"/>
                      <w:szCs w:val="22"/>
                    </w:rPr>
                    <w:t>τον Ανάδοχο που θα λαμβάνει υπόψη την υπάρχουσα οργανωτική και διοικητική δομή του ΤΕΙ-Α και θα προτείνει τη βέλτιση αξιοποίησή της ώστε να διασφαλίζεται η επικαιροποίηση του περιεχομένου</w:t>
                  </w:r>
                  <w:r w:rsidR="00D3038E" w:rsidRPr="001666AB">
                    <w:rPr>
                      <w:sz w:val="22"/>
                      <w:szCs w:val="22"/>
                    </w:rPr>
                    <w:t xml:space="preserve"> και του λεξικού ορολογίας</w:t>
                  </w:r>
                  <w:r w:rsidRPr="001666AB">
                    <w:rPr>
                      <w:sz w:val="22"/>
                      <w:szCs w:val="22"/>
                    </w:rPr>
                    <w:t>.</w:t>
                  </w:r>
                  <w:r w:rsidRPr="001666AB">
                    <w:rPr>
                      <w:b/>
                      <w:bCs/>
                      <w:sz w:val="22"/>
                      <w:szCs w:val="22"/>
                    </w:rPr>
                    <w:t xml:space="preserve"> </w:t>
                  </w:r>
                </w:p>
              </w:tc>
            </w:tr>
            <w:tr w:rsidR="00993DC0" w:rsidRPr="001666AB">
              <w:tc>
                <w:tcPr>
                  <w:tcW w:w="2769" w:type="dxa"/>
                  <w:tcBorders>
                    <w:top w:val="single" w:sz="4" w:space="0" w:color="auto"/>
                    <w:left w:val="single" w:sz="4" w:space="0" w:color="auto"/>
                    <w:bottom w:val="single" w:sz="4" w:space="0" w:color="auto"/>
                    <w:right w:val="single" w:sz="4" w:space="0" w:color="auto"/>
                  </w:tcBorders>
                </w:tcPr>
                <w:p w:rsidR="00993DC0" w:rsidRPr="001666AB" w:rsidRDefault="00993DC0">
                  <w:pPr>
                    <w:pStyle w:val="Default"/>
                    <w:rPr>
                      <w:sz w:val="23"/>
                      <w:szCs w:val="23"/>
                    </w:rPr>
                  </w:pPr>
                </w:p>
              </w:tc>
              <w:tc>
                <w:tcPr>
                  <w:tcW w:w="2743" w:type="dxa"/>
                  <w:tcBorders>
                    <w:top w:val="single" w:sz="4" w:space="0" w:color="auto"/>
                    <w:left w:val="single" w:sz="4" w:space="0" w:color="auto"/>
                    <w:bottom w:val="single" w:sz="4" w:space="0" w:color="auto"/>
                    <w:right w:val="single" w:sz="4" w:space="0" w:color="auto"/>
                  </w:tcBorders>
                </w:tcPr>
                <w:p w:rsidR="00993DC0" w:rsidRPr="001666AB" w:rsidRDefault="00993DC0">
                  <w:pPr>
                    <w:pStyle w:val="Default"/>
                    <w:rPr>
                      <w:sz w:val="23"/>
                      <w:szCs w:val="23"/>
                    </w:rPr>
                  </w:pPr>
                </w:p>
              </w:tc>
              <w:tc>
                <w:tcPr>
                  <w:tcW w:w="2784" w:type="dxa"/>
                  <w:tcBorders>
                    <w:top w:val="single" w:sz="4" w:space="0" w:color="auto"/>
                    <w:left w:val="single" w:sz="4" w:space="0" w:color="auto"/>
                    <w:bottom w:val="single" w:sz="4" w:space="0" w:color="auto"/>
                    <w:right w:val="single" w:sz="4" w:space="0" w:color="auto"/>
                  </w:tcBorders>
                </w:tcPr>
                <w:p w:rsidR="00993DC0" w:rsidRPr="001666AB" w:rsidRDefault="00993DC0">
                  <w:pPr>
                    <w:pStyle w:val="Default"/>
                    <w:rPr>
                      <w:sz w:val="23"/>
                      <w:szCs w:val="23"/>
                    </w:rPr>
                  </w:pPr>
                </w:p>
              </w:tc>
            </w:tr>
          </w:tbl>
          <w:p w:rsidR="00993DC0" w:rsidRPr="001666AB" w:rsidRDefault="00993DC0">
            <w:pPr>
              <w:spacing w:before="100" w:beforeAutospacing="1" w:after="100" w:afterAutospacing="1" w:line="360" w:lineRule="auto"/>
              <w:jc w:val="center"/>
              <w:rPr>
                <w:rFonts w:cs="Calibri"/>
                <w:b/>
                <w:i/>
                <w:sz w:val="20"/>
                <w:szCs w:val="20"/>
              </w:rPr>
            </w:pPr>
            <w:r w:rsidRPr="001666AB">
              <w:rPr>
                <w:rFonts w:cs="Calibri"/>
                <w:b/>
                <w:i/>
                <w:sz w:val="20"/>
                <w:szCs w:val="20"/>
              </w:rPr>
              <w:t xml:space="preserve">Πίνακας </w:t>
            </w:r>
            <w:r w:rsidR="004A6A7F" w:rsidRPr="001666AB">
              <w:rPr>
                <w:rFonts w:cs="Calibri"/>
                <w:b/>
                <w:i/>
                <w:sz w:val="20"/>
                <w:szCs w:val="20"/>
              </w:rPr>
              <w:fldChar w:fldCharType="begin"/>
            </w:r>
            <w:r w:rsidRPr="001666AB">
              <w:rPr>
                <w:rFonts w:cs="Calibri"/>
                <w:b/>
                <w:i/>
                <w:sz w:val="20"/>
                <w:szCs w:val="20"/>
              </w:rPr>
              <w:instrText xml:space="preserve"> SEQ Πίνακας \* ARABIC </w:instrText>
            </w:r>
            <w:r w:rsidR="004A6A7F" w:rsidRPr="001666AB">
              <w:rPr>
                <w:rFonts w:cs="Calibri"/>
                <w:b/>
                <w:i/>
                <w:sz w:val="20"/>
                <w:szCs w:val="20"/>
              </w:rPr>
              <w:fldChar w:fldCharType="separate"/>
            </w:r>
            <w:r w:rsidR="004A6B05" w:rsidRPr="001666AB">
              <w:rPr>
                <w:rFonts w:cs="Calibri"/>
                <w:b/>
                <w:i/>
                <w:noProof/>
                <w:sz w:val="20"/>
                <w:szCs w:val="20"/>
              </w:rPr>
              <w:t>1</w:t>
            </w:r>
            <w:r w:rsidR="004A6A7F" w:rsidRPr="001666AB">
              <w:rPr>
                <w:rFonts w:cs="Calibri"/>
                <w:b/>
                <w:i/>
                <w:sz w:val="20"/>
                <w:szCs w:val="20"/>
              </w:rPr>
              <w:fldChar w:fldCharType="end"/>
            </w:r>
            <w:r w:rsidRPr="001666AB">
              <w:rPr>
                <w:rFonts w:cs="Calibri"/>
                <w:b/>
                <w:i/>
                <w:sz w:val="20"/>
                <w:szCs w:val="20"/>
              </w:rPr>
              <w:t>: Κρίσιμοι Παράγοντες Επιτυχίας του Έργου</w:t>
            </w:r>
          </w:p>
        </w:tc>
      </w:tr>
    </w:tbl>
    <w:p w:rsidR="00566F71" w:rsidRPr="001666AB" w:rsidRDefault="00566F71" w:rsidP="008D004B">
      <w:pPr>
        <w:pStyle w:val="1"/>
      </w:pPr>
      <w:bookmarkStart w:id="29" w:name="_Toc286144454"/>
      <w:bookmarkStart w:id="30" w:name="_Toc286144455"/>
      <w:bookmarkStart w:id="31" w:name="_Toc286144456"/>
      <w:bookmarkStart w:id="32" w:name="_Toc286144457"/>
      <w:bookmarkStart w:id="33" w:name="_Toc286144458"/>
      <w:bookmarkStart w:id="34" w:name="_Toc286144460"/>
      <w:bookmarkStart w:id="35" w:name="_Toc286144462"/>
      <w:bookmarkStart w:id="36" w:name="_Toc286144463"/>
      <w:bookmarkStart w:id="37" w:name="_Toc286144466"/>
      <w:bookmarkStart w:id="38" w:name="_Toc286144467"/>
      <w:bookmarkStart w:id="39" w:name="_Toc286144469"/>
      <w:bookmarkStart w:id="40" w:name="_Toc286144471"/>
      <w:bookmarkStart w:id="41" w:name="_Toc286144472"/>
      <w:bookmarkStart w:id="42" w:name="_Toc286144473"/>
      <w:bookmarkStart w:id="43" w:name="_Toc286144474"/>
      <w:bookmarkStart w:id="44" w:name="_Toc286144476"/>
      <w:bookmarkStart w:id="45" w:name="_Toc286144477"/>
      <w:bookmarkStart w:id="46" w:name="_Toc286144478"/>
      <w:bookmarkStart w:id="47" w:name="_Toc286144480"/>
      <w:bookmarkStart w:id="48" w:name="_Toc286144481"/>
      <w:bookmarkStart w:id="49" w:name="_Toc286144482"/>
      <w:bookmarkStart w:id="50" w:name="_Toc286144484"/>
      <w:bookmarkStart w:id="51" w:name="_Toc286144485"/>
      <w:bookmarkStart w:id="52" w:name="_Toc286144486"/>
      <w:bookmarkStart w:id="53" w:name="_Toc286144487"/>
      <w:bookmarkStart w:id="54" w:name="_Toc286144488"/>
      <w:bookmarkStart w:id="55" w:name="_Toc286144489"/>
      <w:bookmarkStart w:id="56" w:name="_Toc32379899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566F71" w:rsidRPr="001666AB" w:rsidRDefault="00566F71" w:rsidP="008D004B">
      <w:pPr>
        <w:pStyle w:val="1"/>
      </w:pPr>
    </w:p>
    <w:p w:rsidR="00993DC0" w:rsidRPr="001666AB" w:rsidRDefault="00993DC0" w:rsidP="004E4594">
      <w:pPr>
        <w:pStyle w:val="1"/>
        <w:ind w:left="0"/>
        <w:jc w:val="left"/>
      </w:pPr>
      <w:r w:rsidRPr="001666AB">
        <w:t>Λειτουργικές και Τεχνικές προδιαγραφές Έργου</w:t>
      </w:r>
      <w:bookmarkEnd w:id="56"/>
    </w:p>
    <w:p w:rsidR="00764B09" w:rsidRPr="001666AB" w:rsidRDefault="00764B09" w:rsidP="00D3038E">
      <w:pPr>
        <w:pStyle w:val="ae"/>
        <w:keepNext/>
        <w:numPr>
          <w:ilvl w:val="0"/>
          <w:numId w:val="5"/>
        </w:numPr>
        <w:spacing w:before="100" w:beforeAutospacing="1" w:after="100" w:afterAutospacing="1" w:line="360" w:lineRule="auto"/>
        <w:contextualSpacing w:val="0"/>
        <w:jc w:val="left"/>
        <w:outlineLvl w:val="1"/>
        <w:rPr>
          <w:rFonts w:ascii="Calibri" w:hAnsi="Calibri" w:cs="Calibri"/>
          <w:b/>
          <w:bCs/>
          <w:iCs/>
          <w:vanish/>
          <w:sz w:val="26"/>
          <w:szCs w:val="26"/>
          <w:lang w:eastAsia="el-GR"/>
        </w:rPr>
      </w:pPr>
      <w:bookmarkStart w:id="57" w:name="_Toc323798999"/>
      <w:bookmarkEnd w:id="57"/>
    </w:p>
    <w:p w:rsidR="00993DC0" w:rsidRPr="001666AB" w:rsidRDefault="00993DC0" w:rsidP="00764B09">
      <w:pPr>
        <w:pStyle w:val="2"/>
      </w:pPr>
      <w:bookmarkStart w:id="58" w:name="_Toc323799000"/>
      <w:r w:rsidRPr="001666AB">
        <w:t>Ηλεκτρονικές Υπηρεσίες</w:t>
      </w:r>
      <w:bookmarkEnd w:id="58"/>
      <w:r w:rsidRPr="001666AB">
        <w:t xml:space="preserve"> </w:t>
      </w:r>
    </w:p>
    <w:p w:rsidR="004E4594" w:rsidRPr="001666AB" w:rsidRDefault="004E4594" w:rsidP="004E4594">
      <w:pPr>
        <w:jc w:val="both"/>
        <w:rPr>
          <w:b/>
          <w:sz w:val="22"/>
          <w:szCs w:val="22"/>
        </w:rPr>
      </w:pPr>
      <w:bookmarkStart w:id="59" w:name="_Toc323799001"/>
      <w:r w:rsidRPr="001666AB">
        <w:rPr>
          <w:b/>
          <w:sz w:val="22"/>
          <w:szCs w:val="22"/>
        </w:rPr>
        <w:t>Πρόσβαση Περιεχομένου</w:t>
      </w:r>
    </w:p>
    <w:p w:rsidR="004E4594" w:rsidRPr="001666AB" w:rsidRDefault="004E4594" w:rsidP="004E4594">
      <w:pPr>
        <w:jc w:val="both"/>
        <w:rPr>
          <w:sz w:val="22"/>
          <w:szCs w:val="22"/>
        </w:rPr>
      </w:pPr>
      <w:r w:rsidRPr="001666AB">
        <w:rPr>
          <w:sz w:val="22"/>
          <w:szCs w:val="22"/>
        </w:rPr>
        <w:t>Πρωταρχική</w:t>
      </w:r>
      <w:r w:rsidR="00294B46" w:rsidRPr="001666AB">
        <w:rPr>
          <w:sz w:val="22"/>
          <w:szCs w:val="22"/>
        </w:rPr>
        <w:t>ς</w:t>
      </w:r>
      <w:r w:rsidRPr="001666AB">
        <w:rPr>
          <w:sz w:val="22"/>
          <w:szCs w:val="22"/>
        </w:rPr>
        <w:t xml:space="preserve"> σημασία</w:t>
      </w:r>
      <w:r w:rsidR="00294B46" w:rsidRPr="001666AB">
        <w:rPr>
          <w:sz w:val="22"/>
          <w:szCs w:val="22"/>
        </w:rPr>
        <w:t>ς</w:t>
      </w:r>
      <w:r w:rsidRPr="001666AB">
        <w:rPr>
          <w:sz w:val="22"/>
          <w:szCs w:val="22"/>
        </w:rPr>
        <w:t xml:space="preserve"> για ένα σύστημα υποβοήθησης ΑμεΑ σπουδαστών και σπουδαστών με μαθησιακές δυσκολίες (δυσλεκτικοί σπουδαστές) </w:t>
      </w:r>
      <w:r w:rsidR="00294B46" w:rsidRPr="001666AB">
        <w:rPr>
          <w:sz w:val="22"/>
          <w:szCs w:val="22"/>
        </w:rPr>
        <w:t>είναι</w:t>
      </w:r>
      <w:r w:rsidR="002307BF" w:rsidRPr="001666AB">
        <w:rPr>
          <w:sz w:val="22"/>
          <w:szCs w:val="22"/>
        </w:rPr>
        <w:t xml:space="preserve"> </w:t>
      </w:r>
      <w:r w:rsidRPr="001666AB">
        <w:rPr>
          <w:sz w:val="22"/>
          <w:szCs w:val="22"/>
        </w:rPr>
        <w:t xml:space="preserve">η παροχή </w:t>
      </w:r>
      <w:r w:rsidR="00294B46" w:rsidRPr="001666AB">
        <w:rPr>
          <w:sz w:val="22"/>
          <w:szCs w:val="22"/>
        </w:rPr>
        <w:t xml:space="preserve">στον </w:t>
      </w:r>
      <w:r w:rsidR="002307BF" w:rsidRPr="001666AB">
        <w:rPr>
          <w:sz w:val="22"/>
          <w:szCs w:val="22"/>
        </w:rPr>
        <w:t>σπουδαστή</w:t>
      </w:r>
      <w:r w:rsidR="00744537" w:rsidRPr="001666AB">
        <w:rPr>
          <w:sz w:val="22"/>
          <w:szCs w:val="22"/>
        </w:rPr>
        <w:t xml:space="preserve"> </w:t>
      </w:r>
      <w:r w:rsidRPr="001666AB">
        <w:rPr>
          <w:sz w:val="22"/>
          <w:szCs w:val="22"/>
        </w:rPr>
        <w:t>πρόσβασης στους ψηφιακούς πόρους που διαθέτει</w:t>
      </w:r>
      <w:r w:rsidR="00294B46" w:rsidRPr="001666AB">
        <w:rPr>
          <w:sz w:val="22"/>
          <w:szCs w:val="22"/>
        </w:rPr>
        <w:t xml:space="preserve"> το σύστημα,</w:t>
      </w:r>
      <w:r w:rsidRPr="001666AB">
        <w:rPr>
          <w:sz w:val="22"/>
          <w:szCs w:val="22"/>
        </w:rPr>
        <w:t xml:space="preserve"> η στήριξ</w:t>
      </w:r>
      <w:r w:rsidR="002307BF" w:rsidRPr="001666AB">
        <w:rPr>
          <w:sz w:val="22"/>
          <w:szCs w:val="22"/>
        </w:rPr>
        <w:t xml:space="preserve">η </w:t>
      </w:r>
      <w:r w:rsidRPr="001666AB">
        <w:rPr>
          <w:sz w:val="22"/>
          <w:szCs w:val="22"/>
        </w:rPr>
        <w:t xml:space="preserve">του </w:t>
      </w:r>
      <w:r w:rsidR="002307BF" w:rsidRPr="001666AB">
        <w:rPr>
          <w:sz w:val="22"/>
          <w:szCs w:val="22"/>
        </w:rPr>
        <w:t xml:space="preserve">σπουδαστή </w:t>
      </w:r>
      <w:r w:rsidRPr="001666AB">
        <w:rPr>
          <w:sz w:val="22"/>
          <w:szCs w:val="22"/>
        </w:rPr>
        <w:t xml:space="preserve">στην τάξη και η ενημέρωσή  του για γεγονότα της εκπαιδευτικής-ακαδημαϊκής ζωής. </w:t>
      </w:r>
      <w:r w:rsidR="002307BF" w:rsidRPr="001666AB">
        <w:rPr>
          <w:sz w:val="22"/>
          <w:szCs w:val="22"/>
        </w:rPr>
        <w:t xml:space="preserve">Η </w:t>
      </w:r>
      <w:r w:rsidRPr="001666AB">
        <w:rPr>
          <w:sz w:val="22"/>
          <w:szCs w:val="22"/>
        </w:rPr>
        <w:t>παροχή πρόσβαση</w:t>
      </w:r>
      <w:r w:rsidR="00104296">
        <w:rPr>
          <w:sz w:val="22"/>
          <w:szCs w:val="22"/>
        </w:rPr>
        <w:t>ς</w:t>
      </w:r>
      <w:r w:rsidRPr="001666AB">
        <w:rPr>
          <w:sz w:val="22"/>
          <w:szCs w:val="22"/>
        </w:rPr>
        <w:t xml:space="preserve"> πρέπει να είναι προσαρμοσμένη στις ειδικότερες ανάγκες</w:t>
      </w:r>
      <w:r w:rsidR="002307BF" w:rsidRPr="001666AB">
        <w:rPr>
          <w:sz w:val="22"/>
          <w:szCs w:val="22"/>
        </w:rPr>
        <w:t xml:space="preserve"> των ΑμεΑ σπουδαστών </w:t>
      </w:r>
      <w:r w:rsidR="002307BF" w:rsidRPr="001666AB">
        <w:rPr>
          <w:sz w:val="22"/>
          <w:szCs w:val="22"/>
        </w:rPr>
        <w:lastRenderedPageBreak/>
        <w:t>και των σπουδαστών με μαθησιακές δυσκολίες</w:t>
      </w:r>
      <w:r w:rsidRPr="001666AB">
        <w:rPr>
          <w:sz w:val="22"/>
          <w:szCs w:val="22"/>
        </w:rPr>
        <w:t>. Παρά το γεγονός ότι η πρόσβαση σε εκπαιδευτικό και άλλο υλικό  σε ένα ανώτατο εκπαιδευτικό ίδρυμα συνδέεται συνήθως με την έννοια της ανοιχτής πρόσβασης, η πρόσβαση σε ένα τεκμήριο εξαρτάται από το είδος του χρήστη, το Ίδρυμα που ανήκει, καθώς και τα δικαιώματα που αυτός διαθέτει. Συγκεκριμένα για το σύστημα προβλέπονται τρία είδη πολιτικών πρόσβασης στο ψηφιακό περιεχόμενο, ενώ βέβαια η πρόσβαση στα μεταδεδομένα είναι ελεύθερη</w:t>
      </w:r>
      <w:r w:rsidR="002307BF" w:rsidRPr="001666AB">
        <w:rPr>
          <w:sz w:val="22"/>
          <w:szCs w:val="22"/>
        </w:rPr>
        <w:t xml:space="preserve">. </w:t>
      </w:r>
      <w:r w:rsidRPr="001666AB">
        <w:rPr>
          <w:sz w:val="22"/>
          <w:szCs w:val="22"/>
        </w:rPr>
        <w:t>Οι πολιτικές πρόσβασης είναι οι εξής:</w:t>
      </w:r>
    </w:p>
    <w:p w:rsidR="004E4594" w:rsidRPr="001666AB" w:rsidRDefault="004E4594" w:rsidP="004E4594">
      <w:pPr>
        <w:numPr>
          <w:ilvl w:val="0"/>
          <w:numId w:val="32"/>
        </w:numPr>
        <w:jc w:val="both"/>
        <w:rPr>
          <w:sz w:val="22"/>
          <w:szCs w:val="22"/>
        </w:rPr>
      </w:pPr>
      <w:r w:rsidRPr="001666AB">
        <w:rPr>
          <w:sz w:val="22"/>
          <w:szCs w:val="22"/>
        </w:rPr>
        <w:t>Ελεύθερη πρόσβαση</w:t>
      </w:r>
    </w:p>
    <w:p w:rsidR="004E4594" w:rsidRPr="001666AB" w:rsidRDefault="004E4594" w:rsidP="004E4594">
      <w:pPr>
        <w:numPr>
          <w:ilvl w:val="0"/>
          <w:numId w:val="32"/>
        </w:numPr>
        <w:jc w:val="both"/>
        <w:rPr>
          <w:sz w:val="22"/>
          <w:szCs w:val="22"/>
        </w:rPr>
      </w:pPr>
      <w:r w:rsidRPr="001666AB">
        <w:rPr>
          <w:sz w:val="22"/>
          <w:szCs w:val="22"/>
        </w:rPr>
        <w:t xml:space="preserve">Πρόσβαση μέσα στο ίδρυμα  ή περιορισμένη (μέσω </w:t>
      </w:r>
      <w:r w:rsidRPr="001666AB">
        <w:rPr>
          <w:sz w:val="22"/>
          <w:szCs w:val="22"/>
          <w:lang w:val="en-US"/>
        </w:rPr>
        <w:t>IP</w:t>
      </w:r>
      <w:r w:rsidRPr="001666AB">
        <w:rPr>
          <w:sz w:val="22"/>
          <w:szCs w:val="22"/>
        </w:rPr>
        <w:t xml:space="preserve"> διευθύνσεων του Ιδρύματος) για 3 χρόνια</w:t>
      </w:r>
    </w:p>
    <w:p w:rsidR="004E4594" w:rsidRPr="001666AB" w:rsidRDefault="004E4594" w:rsidP="004E4594">
      <w:pPr>
        <w:numPr>
          <w:ilvl w:val="0"/>
          <w:numId w:val="32"/>
        </w:numPr>
        <w:jc w:val="both"/>
        <w:rPr>
          <w:sz w:val="22"/>
          <w:szCs w:val="22"/>
        </w:rPr>
      </w:pPr>
      <w:r w:rsidRPr="001666AB">
        <w:rPr>
          <w:sz w:val="22"/>
          <w:szCs w:val="22"/>
        </w:rPr>
        <w:t>Έλλειψη πρόσβασης για 1 χρόνο (</w:t>
      </w:r>
      <w:r w:rsidRPr="001666AB">
        <w:rPr>
          <w:sz w:val="22"/>
          <w:szCs w:val="22"/>
          <w:lang w:val="en-US"/>
        </w:rPr>
        <w:t>embargo</w:t>
      </w:r>
      <w:r w:rsidRPr="001666AB">
        <w:rPr>
          <w:sz w:val="22"/>
          <w:szCs w:val="22"/>
        </w:rPr>
        <w:t>)</w:t>
      </w:r>
    </w:p>
    <w:p w:rsidR="004E4594" w:rsidRPr="001666AB" w:rsidRDefault="004E4594" w:rsidP="004E4594">
      <w:pPr>
        <w:jc w:val="both"/>
        <w:rPr>
          <w:b/>
          <w:sz w:val="22"/>
          <w:szCs w:val="22"/>
        </w:rPr>
      </w:pPr>
      <w:r w:rsidRPr="001666AB">
        <w:rPr>
          <w:sz w:val="22"/>
          <w:szCs w:val="22"/>
        </w:rPr>
        <w:br/>
      </w:r>
      <w:r w:rsidRPr="001666AB">
        <w:rPr>
          <w:b/>
          <w:sz w:val="22"/>
          <w:szCs w:val="22"/>
        </w:rPr>
        <w:t>Κατάθεση/εισαγωγή περιεχομένου</w:t>
      </w:r>
    </w:p>
    <w:p w:rsidR="004E4594" w:rsidRPr="001666AB" w:rsidRDefault="004E4594" w:rsidP="004E4594">
      <w:pPr>
        <w:jc w:val="both"/>
        <w:rPr>
          <w:sz w:val="22"/>
          <w:szCs w:val="22"/>
        </w:rPr>
      </w:pPr>
      <w:r w:rsidRPr="001666AB">
        <w:rPr>
          <w:sz w:val="22"/>
          <w:szCs w:val="22"/>
        </w:rPr>
        <w:t>Ο εμπλουτισμός με νέο περιεχόμενο πρέπει να δύναται να πραγματοποιηθεί είτε μέσω της απλής κατάθεσης από έναν πιστοποιημένο χρήστη είτε μέσω της μαζικής εισαγωγής περιεχομένου από ένα εξωτερικό σύστημα.</w:t>
      </w:r>
      <w:r w:rsidR="002307BF" w:rsidRPr="001666AB">
        <w:rPr>
          <w:sz w:val="22"/>
          <w:szCs w:val="22"/>
        </w:rPr>
        <w:t xml:space="preserve"> Για τη μαζική εισαγωγή περιεχομένου είναι απαραίτητη η οργάνωση-μετατροπή του υλικού ώστε να είναι συμβατό με το διεθνές πρότυπο SCORM.</w:t>
      </w:r>
    </w:p>
    <w:p w:rsidR="004E4594" w:rsidRPr="001666AB" w:rsidRDefault="004E4594" w:rsidP="004E4594">
      <w:pPr>
        <w:jc w:val="both"/>
        <w:rPr>
          <w:b/>
          <w:sz w:val="22"/>
          <w:szCs w:val="22"/>
        </w:rPr>
      </w:pPr>
      <w:r w:rsidRPr="001666AB">
        <w:rPr>
          <w:sz w:val="22"/>
          <w:szCs w:val="22"/>
        </w:rPr>
        <w:br/>
      </w:r>
      <w:r w:rsidRPr="001666AB">
        <w:rPr>
          <w:b/>
          <w:sz w:val="22"/>
          <w:szCs w:val="22"/>
        </w:rPr>
        <w:t>Εξαγωγή/μεταφορά περιεχομένου</w:t>
      </w:r>
    </w:p>
    <w:p w:rsidR="002307BF" w:rsidRPr="001666AB" w:rsidRDefault="002307BF" w:rsidP="002307BF">
      <w:pPr>
        <w:jc w:val="both"/>
        <w:rPr>
          <w:sz w:val="22"/>
          <w:szCs w:val="22"/>
        </w:rPr>
      </w:pPr>
      <w:r w:rsidRPr="001666AB">
        <w:rPr>
          <w:sz w:val="22"/>
          <w:szCs w:val="22"/>
        </w:rPr>
        <w:t xml:space="preserve">Το </w:t>
      </w:r>
      <w:r w:rsidR="004E4594" w:rsidRPr="001666AB">
        <w:rPr>
          <w:sz w:val="22"/>
          <w:szCs w:val="22"/>
        </w:rPr>
        <w:t>σύστημα  θα πρέπει να παρέχει τη δυνατότητα εξαγωγής του περιεχομένου του σε μια προκαθορισμένη, ευρέως διαδεδομένη μορφή που να αναγνωρίζεται και δύναται να χρησιμοποιηθεί για εισαγωγή σε άλλα αντίστοιχα συστήματα.</w:t>
      </w:r>
      <w:r w:rsidRPr="001666AB">
        <w:rPr>
          <w:sz w:val="22"/>
          <w:szCs w:val="22"/>
        </w:rPr>
        <w:t xml:space="preserve"> Για τη μαζική εξαγωγή/μεταφορά περιεχομένου είναι απαραίτητη η οργάνωση-μετατροπή του υλικού ώστε να είναι συμβατό με το διεθνές πρότυπο SCORM.</w:t>
      </w:r>
    </w:p>
    <w:p w:rsidR="004E4594" w:rsidRPr="001666AB" w:rsidRDefault="004E4594" w:rsidP="004E4594">
      <w:pPr>
        <w:jc w:val="both"/>
        <w:rPr>
          <w:sz w:val="22"/>
          <w:szCs w:val="22"/>
        </w:rPr>
      </w:pPr>
    </w:p>
    <w:p w:rsidR="004E4594" w:rsidRPr="001666AB" w:rsidRDefault="004E4594" w:rsidP="004E4594">
      <w:pPr>
        <w:jc w:val="both"/>
        <w:rPr>
          <w:b/>
          <w:sz w:val="22"/>
          <w:szCs w:val="22"/>
        </w:rPr>
      </w:pPr>
      <w:r w:rsidRPr="001666AB">
        <w:rPr>
          <w:sz w:val="22"/>
          <w:szCs w:val="22"/>
        </w:rPr>
        <w:br/>
      </w:r>
      <w:r w:rsidRPr="001666AB">
        <w:rPr>
          <w:b/>
          <w:sz w:val="22"/>
          <w:szCs w:val="22"/>
        </w:rPr>
        <w:t>Αναζήτηση/πλοήγηση περιεχομένου</w:t>
      </w:r>
    </w:p>
    <w:p w:rsidR="004E4594" w:rsidRPr="001666AB" w:rsidRDefault="004E4594" w:rsidP="004E4594">
      <w:pPr>
        <w:jc w:val="both"/>
        <w:rPr>
          <w:sz w:val="22"/>
          <w:szCs w:val="22"/>
        </w:rPr>
      </w:pPr>
      <w:r w:rsidRPr="001666AB">
        <w:rPr>
          <w:sz w:val="22"/>
          <w:szCs w:val="22"/>
        </w:rPr>
        <w:t>Η ευκολία χρήσης της υπηρεσίας αναζήτησης περιεχομένου του συστήματος, καθώς και η ποιότητα-ακρίβεια των αποτελεσμάτων της αποτελούν καθοριστικούς παράγοντες προσέλκυσης χρηστών και βελτίωσης της εμπειρίας χρήσης. Ανάλογη σημασία φέρει και η πλοήγηση με τρόπο διαισθητικό και εύκολο στην κατανόηση.</w:t>
      </w:r>
    </w:p>
    <w:p w:rsidR="004E4594" w:rsidRPr="001666AB" w:rsidRDefault="004E4594" w:rsidP="004E4594">
      <w:pPr>
        <w:jc w:val="both"/>
        <w:rPr>
          <w:b/>
          <w:sz w:val="22"/>
          <w:szCs w:val="22"/>
        </w:rPr>
      </w:pPr>
      <w:r w:rsidRPr="001666AB">
        <w:rPr>
          <w:sz w:val="22"/>
          <w:szCs w:val="22"/>
        </w:rPr>
        <w:br/>
      </w:r>
      <w:r w:rsidRPr="001666AB">
        <w:rPr>
          <w:b/>
          <w:sz w:val="22"/>
          <w:szCs w:val="22"/>
        </w:rPr>
        <w:t>Διαχείριση</w:t>
      </w:r>
    </w:p>
    <w:p w:rsidR="004E4594" w:rsidRPr="001666AB" w:rsidRDefault="004E4594" w:rsidP="004E4594">
      <w:pPr>
        <w:jc w:val="both"/>
        <w:rPr>
          <w:sz w:val="22"/>
          <w:szCs w:val="22"/>
        </w:rPr>
      </w:pPr>
      <w:r w:rsidRPr="001666AB">
        <w:rPr>
          <w:sz w:val="22"/>
          <w:szCs w:val="22"/>
        </w:rPr>
        <w:t>Η διαχείριση του συστήματος περιλαμβάνει διαδικασίες, όπως η διαχείριση χρηστών, η παραμετροποίηση συστήματος και περιβάλλοντος τελικού χρήστη, ο έλεγχος πρόσβασης σε τεκμήρια, η διαχείριση περιεχομένου, καθώς και καθήκοντα τεχνικής φύσεως όπως η παρακολούθηση πιθανών σφαλμάτων συστήματος ή η τήρηση αντιγράφων ασφαλείας.</w:t>
      </w:r>
    </w:p>
    <w:p w:rsidR="004E4594" w:rsidRPr="001666AB" w:rsidRDefault="004E4594" w:rsidP="004E4594">
      <w:pPr>
        <w:jc w:val="both"/>
        <w:rPr>
          <w:sz w:val="22"/>
          <w:szCs w:val="22"/>
        </w:rPr>
      </w:pPr>
    </w:p>
    <w:p w:rsidR="004E4594" w:rsidRPr="001666AB" w:rsidRDefault="004E4594" w:rsidP="004E4594">
      <w:pPr>
        <w:jc w:val="both"/>
        <w:rPr>
          <w:b/>
          <w:sz w:val="22"/>
          <w:szCs w:val="22"/>
        </w:rPr>
      </w:pPr>
      <w:r w:rsidRPr="001666AB">
        <w:rPr>
          <w:b/>
          <w:sz w:val="22"/>
          <w:szCs w:val="22"/>
        </w:rPr>
        <w:t>Υπηρεσίες Εξατομίκευσης</w:t>
      </w:r>
    </w:p>
    <w:p w:rsidR="004E4594" w:rsidRPr="001666AB" w:rsidRDefault="004E4594" w:rsidP="004E4594">
      <w:pPr>
        <w:jc w:val="both"/>
        <w:rPr>
          <w:sz w:val="22"/>
          <w:szCs w:val="22"/>
        </w:rPr>
      </w:pPr>
      <w:r w:rsidRPr="001666AB">
        <w:rPr>
          <w:sz w:val="22"/>
          <w:szCs w:val="22"/>
        </w:rPr>
        <w:t xml:space="preserve">Τέτοιου είδους υπηρεσίες δίνουν τη δυνατότητα προσαρμογής της πλατφόρμας του </w:t>
      </w:r>
      <w:r w:rsidR="008F6FED" w:rsidRPr="001666AB">
        <w:rPr>
          <w:sz w:val="22"/>
          <w:szCs w:val="22"/>
        </w:rPr>
        <w:t xml:space="preserve">συστήματος </w:t>
      </w:r>
      <w:r w:rsidRPr="001666AB">
        <w:rPr>
          <w:sz w:val="22"/>
          <w:szCs w:val="22"/>
        </w:rPr>
        <w:t xml:space="preserve">στις ανάγκες και προτιμήσεις του εκάστοτε χρήστη. </w:t>
      </w:r>
    </w:p>
    <w:p w:rsidR="004E4594" w:rsidRPr="001666AB" w:rsidRDefault="004E4594" w:rsidP="004E4594">
      <w:pPr>
        <w:jc w:val="both"/>
        <w:rPr>
          <w:b/>
          <w:sz w:val="22"/>
          <w:szCs w:val="22"/>
        </w:rPr>
      </w:pPr>
      <w:r w:rsidRPr="001666AB">
        <w:rPr>
          <w:sz w:val="22"/>
          <w:szCs w:val="22"/>
        </w:rPr>
        <w:br/>
      </w:r>
      <w:r w:rsidRPr="001666AB">
        <w:rPr>
          <w:b/>
          <w:sz w:val="22"/>
          <w:szCs w:val="22"/>
        </w:rPr>
        <w:t>Ψηφιοποίηση και εμπλουτισμός του περιεχομένου του συστήματος</w:t>
      </w:r>
    </w:p>
    <w:p w:rsidR="004E4594" w:rsidRPr="001666AB" w:rsidRDefault="004E4594" w:rsidP="004E4594">
      <w:pPr>
        <w:jc w:val="both"/>
        <w:rPr>
          <w:sz w:val="22"/>
          <w:szCs w:val="22"/>
        </w:rPr>
      </w:pPr>
      <w:r w:rsidRPr="001666AB">
        <w:rPr>
          <w:sz w:val="22"/>
          <w:szCs w:val="22"/>
        </w:rPr>
        <w:t xml:space="preserve">Στο πλαίσιο του εμπλουτισμού του συστήματος θα δοθεί κατάλληλο </w:t>
      </w:r>
      <w:r w:rsidR="002307BF" w:rsidRPr="001666AB">
        <w:rPr>
          <w:sz w:val="22"/>
          <w:szCs w:val="22"/>
        </w:rPr>
        <w:t xml:space="preserve">ψηφιοποιημένο/ψηφιακό </w:t>
      </w:r>
      <w:r w:rsidRPr="001666AB">
        <w:rPr>
          <w:sz w:val="22"/>
          <w:szCs w:val="22"/>
        </w:rPr>
        <w:t xml:space="preserve">υλικό προς περαιτέρω ψηφιοποίηση (σύμφωνα με τις ειδικότερες ανάγκες ΑμεΑ σπουδαστών) το οποίο στη συνέχεια θα ενσωματωθεί στο σύστημα. Ο εμπλουτισμός του  θα περιλαμβάνει επίσης και πρωτογενώς ψηφιακά τεκμήρια (άρθρα, μελέτες, κ.λπ.) τα οποία </w:t>
      </w:r>
      <w:r w:rsidR="00744537" w:rsidRPr="001666AB">
        <w:rPr>
          <w:sz w:val="22"/>
          <w:szCs w:val="22"/>
        </w:rPr>
        <w:t xml:space="preserve">και </w:t>
      </w:r>
      <w:r w:rsidRPr="001666AB">
        <w:rPr>
          <w:sz w:val="22"/>
          <w:szCs w:val="22"/>
        </w:rPr>
        <w:t>θα αναρτηθούν σ</w:t>
      </w:r>
      <w:r w:rsidR="00744537" w:rsidRPr="001666AB">
        <w:rPr>
          <w:sz w:val="22"/>
          <w:szCs w:val="22"/>
        </w:rPr>
        <w:t>τ</w:t>
      </w:r>
      <w:r w:rsidRPr="001666AB">
        <w:rPr>
          <w:sz w:val="22"/>
          <w:szCs w:val="22"/>
        </w:rPr>
        <w:t xml:space="preserve">ις κατάλληλες συλλογές. </w:t>
      </w:r>
    </w:p>
    <w:p w:rsidR="00993DC0" w:rsidRPr="001666AB" w:rsidRDefault="00993DC0">
      <w:pPr>
        <w:pStyle w:val="2"/>
        <w:spacing w:line="360" w:lineRule="auto"/>
        <w:rPr>
          <w:rFonts w:cs="Calibri"/>
        </w:rPr>
      </w:pPr>
      <w:r w:rsidRPr="001666AB">
        <w:rPr>
          <w:rFonts w:cs="Calibri"/>
        </w:rPr>
        <w:lastRenderedPageBreak/>
        <w:t>Απαιτήσεις Αρχιτεκτονικής Συστήματος</w:t>
      </w:r>
      <w:bookmarkEnd w:id="59"/>
    </w:p>
    <w:p w:rsidR="00993DC0" w:rsidRPr="001666AB" w:rsidRDefault="00993DC0">
      <w:pPr>
        <w:jc w:val="both"/>
        <w:rPr>
          <w:rFonts w:cs="Calibri"/>
          <w:sz w:val="22"/>
          <w:szCs w:val="22"/>
        </w:rPr>
      </w:pPr>
      <w:r w:rsidRPr="001666AB">
        <w:rPr>
          <w:rFonts w:cs="Calibri"/>
          <w:sz w:val="22"/>
          <w:szCs w:val="22"/>
        </w:rPr>
        <w:t>Στις ενότητες που ακολουθούν περιγράφονται διαδοχικά η Λογική και Φυσική Αρχιτεκτονική του συστήματος, οι βασικοί ρόλοι και λειτουργίες των χρηστών του, καθώς και οι αρχές και απαιτήσεις για την ολοκλήρωση (integration). Επιπλέον, καταγράφονται οι γενικές απαιτήσεις αλλά και οι απαιτήσεις που απορρέουν από κάθε υποσύστημα</w:t>
      </w:r>
      <w:r w:rsidR="00C0117B" w:rsidRPr="001666AB">
        <w:rPr>
          <w:rFonts w:cs="Calibri"/>
          <w:sz w:val="22"/>
          <w:szCs w:val="22"/>
        </w:rPr>
        <w:t>.</w:t>
      </w:r>
      <w:r w:rsidRPr="001666AB">
        <w:rPr>
          <w:rFonts w:cs="Calibri"/>
          <w:sz w:val="22"/>
          <w:szCs w:val="22"/>
        </w:rPr>
        <w:t xml:space="preserve"> Στη συνέχεια, στ</w:t>
      </w:r>
      <w:r w:rsidR="00C0117B" w:rsidRPr="001666AB">
        <w:rPr>
          <w:rFonts w:cs="Calibri"/>
          <w:sz w:val="22"/>
          <w:szCs w:val="22"/>
        </w:rPr>
        <w:t>ο</w:t>
      </w:r>
      <w:r w:rsidRPr="001666AB">
        <w:rPr>
          <w:rFonts w:cs="Calibri"/>
          <w:sz w:val="22"/>
          <w:szCs w:val="22"/>
        </w:rPr>
        <w:t xml:space="preserve"> πλαίσι</w:t>
      </w:r>
      <w:r w:rsidR="00C0117B" w:rsidRPr="001666AB">
        <w:rPr>
          <w:rFonts w:cs="Calibri"/>
          <w:sz w:val="22"/>
          <w:szCs w:val="22"/>
        </w:rPr>
        <w:t>ο</w:t>
      </w:r>
      <w:r w:rsidRPr="001666AB">
        <w:rPr>
          <w:rFonts w:cs="Calibri"/>
          <w:sz w:val="22"/>
          <w:szCs w:val="22"/>
        </w:rPr>
        <w:t xml:space="preserve"> των τεχνικών προδιαγραφών και πιο συγκεκριμένα στο τεύχος </w:t>
      </w:r>
      <w:r w:rsidRPr="001666AB">
        <w:rPr>
          <w:rFonts w:cs="Calibri"/>
          <w:sz w:val="22"/>
          <w:szCs w:val="22"/>
          <w:lang w:val="en-US"/>
        </w:rPr>
        <w:t>C</w:t>
      </w:r>
      <w:r w:rsidRPr="001666AB">
        <w:rPr>
          <w:rFonts w:cs="Calibri"/>
          <w:sz w:val="22"/>
          <w:szCs w:val="22"/>
        </w:rPr>
        <w:t xml:space="preserve"> της παρούσας διακήρυξης αναφέρεται ποιες λειτουργικές απαιτήσεις απαιτούν υλοποίηση.</w:t>
      </w:r>
    </w:p>
    <w:p w:rsidR="00993DC0" w:rsidRPr="001666AB" w:rsidRDefault="00993DC0">
      <w:pPr>
        <w:jc w:val="both"/>
        <w:rPr>
          <w:rFonts w:cs="Calibri"/>
          <w:sz w:val="22"/>
          <w:szCs w:val="22"/>
        </w:rPr>
      </w:pPr>
    </w:p>
    <w:p w:rsidR="00993DC0" w:rsidRPr="001666AB" w:rsidRDefault="00993DC0">
      <w:pPr>
        <w:rPr>
          <w:rFonts w:cs="Calibri"/>
          <w:b/>
          <w:sz w:val="22"/>
          <w:szCs w:val="22"/>
        </w:rPr>
      </w:pPr>
      <w:r w:rsidRPr="001666AB">
        <w:rPr>
          <w:rFonts w:cs="Calibri"/>
          <w:b/>
          <w:sz w:val="22"/>
          <w:szCs w:val="22"/>
        </w:rPr>
        <w:t>Α3.2.1 Λογική Αρχιτεκτονική</w:t>
      </w:r>
    </w:p>
    <w:p w:rsidR="00993DC0" w:rsidRPr="001666AB" w:rsidRDefault="00993DC0">
      <w:pPr>
        <w:rPr>
          <w:rFonts w:cs="Calibri"/>
          <w:b/>
          <w:sz w:val="22"/>
          <w:szCs w:val="22"/>
        </w:rPr>
      </w:pPr>
    </w:p>
    <w:p w:rsidR="00993DC0" w:rsidRPr="001666AB" w:rsidRDefault="00993DC0">
      <w:pPr>
        <w:jc w:val="both"/>
        <w:rPr>
          <w:rFonts w:cs="Calibri"/>
          <w:sz w:val="22"/>
          <w:szCs w:val="22"/>
        </w:rPr>
      </w:pPr>
      <w:r w:rsidRPr="001666AB">
        <w:rPr>
          <w:rFonts w:cs="Calibri"/>
          <w:sz w:val="22"/>
          <w:szCs w:val="22"/>
        </w:rPr>
        <w:t>Στ</w:t>
      </w:r>
      <w:r w:rsidR="0012564B" w:rsidRPr="001666AB">
        <w:rPr>
          <w:rFonts w:cs="Calibri"/>
          <w:sz w:val="22"/>
          <w:szCs w:val="22"/>
        </w:rPr>
        <w:t>η</w:t>
      </w:r>
      <w:r w:rsidRPr="001666AB">
        <w:rPr>
          <w:rFonts w:cs="Calibri"/>
          <w:sz w:val="22"/>
          <w:szCs w:val="22"/>
        </w:rPr>
        <w:t xml:space="preserve"> λογική αρχιτεκτονική το σύστημα </w:t>
      </w:r>
      <w:r w:rsidR="0012564B" w:rsidRPr="001666AB">
        <w:rPr>
          <w:rFonts w:cs="Calibri"/>
          <w:sz w:val="22"/>
          <w:szCs w:val="22"/>
        </w:rPr>
        <w:t xml:space="preserve">παρουσιάζεται </w:t>
      </w:r>
      <w:r w:rsidRPr="001666AB">
        <w:rPr>
          <w:rFonts w:cs="Calibri"/>
          <w:sz w:val="22"/>
          <w:szCs w:val="22"/>
        </w:rPr>
        <w:t xml:space="preserve">σε λογικές ενότητες, ομαδοποιώντας παρόμοιες λειτουργίες και υπηρεσίες, χωρίς να περιγράφεται η άμεση διασύνδεση με στοιχεία λογισμικού ή υλικού. Στόχος </w:t>
      </w:r>
      <w:r w:rsidR="0012564B" w:rsidRPr="001666AB">
        <w:rPr>
          <w:rFonts w:cs="Calibri"/>
          <w:sz w:val="22"/>
          <w:szCs w:val="22"/>
        </w:rPr>
        <w:t>της λογικής αρχιτεκτονικής</w:t>
      </w:r>
      <w:r w:rsidRPr="001666AB">
        <w:rPr>
          <w:rFonts w:cs="Calibri"/>
          <w:sz w:val="22"/>
          <w:szCs w:val="22"/>
        </w:rPr>
        <w:t xml:space="preserve"> είναι η αποτύπωση του συστήματος, με το διαχωρισμό του σε επίπεδα (multi level tiers) και σε δομικές μονάδες ή υποσυστήματα (modules ή subsystems), χωρίς να περιγράφονται άμεσα οι δυνατές αλληλεπιδράσεις μεταξύ τους.</w:t>
      </w:r>
    </w:p>
    <w:p w:rsidR="00993DC0" w:rsidRPr="001666AB" w:rsidRDefault="00993DC0">
      <w:pPr>
        <w:jc w:val="both"/>
        <w:rPr>
          <w:rFonts w:cs="Calibri"/>
          <w:sz w:val="22"/>
          <w:szCs w:val="22"/>
        </w:rPr>
      </w:pPr>
    </w:p>
    <w:p w:rsidR="00993DC0" w:rsidRPr="001666AB" w:rsidRDefault="00993DC0">
      <w:pPr>
        <w:jc w:val="both"/>
        <w:rPr>
          <w:rFonts w:cs="Calibri"/>
          <w:i/>
          <w:sz w:val="22"/>
          <w:szCs w:val="22"/>
        </w:rPr>
      </w:pPr>
      <w:r w:rsidRPr="001666AB">
        <w:rPr>
          <w:rFonts w:cs="Calibri"/>
          <w:i/>
          <w:sz w:val="22"/>
          <w:szCs w:val="22"/>
        </w:rPr>
        <w:t>Παρουσίαση επιπέδων λογικής αρχιτεκτονικής</w:t>
      </w:r>
    </w:p>
    <w:p w:rsidR="00993DC0" w:rsidRPr="001666AB" w:rsidRDefault="00993DC0">
      <w:pPr>
        <w:jc w:val="both"/>
        <w:rPr>
          <w:rFonts w:cs="Calibri"/>
          <w:sz w:val="22"/>
          <w:szCs w:val="22"/>
        </w:rPr>
      </w:pPr>
      <w:r w:rsidRPr="001666AB">
        <w:rPr>
          <w:rFonts w:cs="Calibri"/>
          <w:sz w:val="22"/>
          <w:szCs w:val="22"/>
        </w:rPr>
        <w:t>Όπως σε όλα τα σύγχρονα πληροφοριακά συστήματα, έτσι και στο παρόν σύστημα πρέπει να υπάρχει πλήρης διαχωρισμός μεταξύ των δεδομένων, των εφαρμογών και του επιπέδου παρουσίασης (αρχή 3-tier ή web-tier). Η αρθρωτή δόμηση του συστήματος οδηγεί στην υποστήριξη πολλαπλών επιλογών σε σχέση με τη φυσική ανάπτυξη, καλύτερη δόμηση, μεγαλύτερη σταθερότητα, επεκτασιμότητα (extensibility), κλιμάκωση (scalability), εύκολη συντήρηση κ.λπ. Στ</w:t>
      </w:r>
      <w:r w:rsidR="0012564B" w:rsidRPr="001666AB">
        <w:rPr>
          <w:rFonts w:cs="Calibri"/>
          <w:sz w:val="22"/>
          <w:szCs w:val="22"/>
        </w:rPr>
        <w:t xml:space="preserve">η συνέχεια </w:t>
      </w:r>
      <w:r w:rsidRPr="001666AB">
        <w:rPr>
          <w:rFonts w:cs="Calibri"/>
          <w:sz w:val="22"/>
          <w:szCs w:val="22"/>
        </w:rPr>
        <w:t>παρουσιάζονται τα επίπεδα και υποσυστήματα που κατ’ ελάχιστον πρέπει να ικανοποιούνται από την προσφερόμενη λύση:</w:t>
      </w:r>
    </w:p>
    <w:p w:rsidR="00993DC0" w:rsidRPr="001666AB" w:rsidRDefault="00993DC0">
      <w:pPr>
        <w:rPr>
          <w:rFonts w:cs="Calibri"/>
          <w:noProof/>
        </w:rPr>
      </w:pPr>
    </w:p>
    <w:p w:rsidR="00993DC0" w:rsidRPr="001666AB" w:rsidRDefault="00993DC0">
      <w:pPr>
        <w:rPr>
          <w:rFonts w:cs="Calibri"/>
        </w:rPr>
      </w:pPr>
      <w:r w:rsidRPr="001666AB">
        <w:rPr>
          <w:rFonts w:cs="Calibri"/>
          <w:i/>
        </w:rPr>
        <w:t>Επίπεδο Παρουσίασης (Presentation Layer)</w:t>
      </w:r>
    </w:p>
    <w:p w:rsidR="00993DC0" w:rsidRPr="001666AB" w:rsidRDefault="00993DC0">
      <w:pPr>
        <w:jc w:val="both"/>
        <w:rPr>
          <w:rFonts w:cs="Calibri"/>
          <w:sz w:val="22"/>
          <w:szCs w:val="22"/>
        </w:rPr>
      </w:pPr>
      <w:r w:rsidRPr="001666AB">
        <w:rPr>
          <w:rFonts w:cs="Calibri"/>
          <w:sz w:val="22"/>
          <w:szCs w:val="22"/>
        </w:rPr>
        <w:t xml:space="preserve">Πρόκειται για το επίπεδο το οποίο έχει άμεση επαφή με το χρήστη, είτε αυτός ανήκει στο </w:t>
      </w:r>
      <w:r w:rsidR="008825A2" w:rsidRPr="001666AB">
        <w:rPr>
          <w:rFonts w:cs="Calibri"/>
          <w:sz w:val="22"/>
          <w:szCs w:val="22"/>
        </w:rPr>
        <w:t xml:space="preserve">εξουσιοδοτημένο </w:t>
      </w:r>
      <w:r w:rsidRPr="001666AB">
        <w:rPr>
          <w:rFonts w:cs="Calibri"/>
          <w:sz w:val="22"/>
          <w:szCs w:val="22"/>
        </w:rPr>
        <w:t>προσωπικό, είτε είναι μέλος της ακαδημαϊκής κοινότητας (φοιτητής, καθηγητής</w:t>
      </w:r>
      <w:r w:rsidR="008825A2" w:rsidRPr="001666AB">
        <w:rPr>
          <w:rFonts w:cs="Calibri"/>
          <w:sz w:val="22"/>
          <w:szCs w:val="22"/>
        </w:rPr>
        <w:t xml:space="preserve"> </w:t>
      </w:r>
      <w:r w:rsidRPr="001666AB">
        <w:rPr>
          <w:rFonts w:cs="Calibri"/>
          <w:sz w:val="22"/>
          <w:szCs w:val="22"/>
        </w:rPr>
        <w:t xml:space="preserve">κ.λπ.) ή </w:t>
      </w:r>
      <w:r w:rsidR="008825A2" w:rsidRPr="001666AB">
        <w:rPr>
          <w:rFonts w:cs="Calibri"/>
          <w:sz w:val="22"/>
          <w:szCs w:val="22"/>
        </w:rPr>
        <w:t xml:space="preserve">ανήκει στην κατηγορία του τελικού χρήστη, δηλαδή </w:t>
      </w:r>
      <w:r w:rsidRPr="001666AB">
        <w:rPr>
          <w:rFonts w:cs="Calibri"/>
          <w:sz w:val="22"/>
          <w:szCs w:val="22"/>
        </w:rPr>
        <w:t xml:space="preserve">στο ευρύτερο κοινωνικό σύνολο. Η πρόσβαση στα διάφορα υποσυστήματα πρέπει να πραγματοποιείται μέσω του παγκοσμίου ιστού (web). </w:t>
      </w:r>
    </w:p>
    <w:p w:rsidR="00993DC0" w:rsidRPr="001666AB" w:rsidRDefault="00993DC0">
      <w:pPr>
        <w:rPr>
          <w:rFonts w:cs="Calibri"/>
          <w:sz w:val="22"/>
          <w:szCs w:val="22"/>
        </w:rPr>
      </w:pPr>
    </w:p>
    <w:p w:rsidR="00993DC0" w:rsidRPr="001666AB" w:rsidRDefault="00993DC0">
      <w:pPr>
        <w:rPr>
          <w:rFonts w:cs="Calibri"/>
        </w:rPr>
      </w:pPr>
      <w:r w:rsidRPr="001666AB">
        <w:rPr>
          <w:rFonts w:cs="Calibri"/>
          <w:i/>
        </w:rPr>
        <w:t>Επίπεδο Εφαρμογών (Application Layer)</w:t>
      </w:r>
    </w:p>
    <w:p w:rsidR="00993DC0" w:rsidRPr="001666AB" w:rsidRDefault="00993DC0">
      <w:pPr>
        <w:jc w:val="both"/>
        <w:rPr>
          <w:rFonts w:cs="Calibri"/>
          <w:i/>
          <w:sz w:val="22"/>
          <w:szCs w:val="22"/>
        </w:rPr>
      </w:pPr>
      <w:r w:rsidRPr="001666AB">
        <w:rPr>
          <w:rFonts w:cs="Calibri"/>
          <w:sz w:val="22"/>
          <w:szCs w:val="22"/>
        </w:rPr>
        <w:t xml:space="preserve">Πρόκειται για το επίπεδο στο οποίο εκτελούνται όλες οι υπηρεσίες του συστήματος και υλοποιούνται όλοι οι κανόνες  λειτουργίας του. Βασικός ρόλος του συγκεκριμένου επιπέδου είναι η διάδραση με το επίπεδο δεδομένων και η τροφοδότηση του επιπέδου αναπαράστασης με τις κατάλληλες πληροφορίες. Το επίπεδο των εφαρμογών πρέπει να είναι εξ ολοκλήρου αρθρωτό (υποστήριξη διαφορετικών sub-systems), υλοποιώντας με διακριτό τρόπο τις βασικές λειτουργίες του συστήματος, όπως εισαγωγή και εξαγωγή περιεχομένου, αναζήτηση και πλοήγηση σε αυτό, κ.α., καθώς και τις βασικές λειτουργίες διαχείρισης, όπως ορισμό δικαιωμάτων πρόσβασης, διαχείριση των χρηστών κ.α.  </w:t>
      </w:r>
    </w:p>
    <w:p w:rsidR="00993DC0" w:rsidRPr="001666AB" w:rsidRDefault="00993DC0">
      <w:pPr>
        <w:jc w:val="center"/>
        <w:rPr>
          <w:rFonts w:cs="Calibri"/>
        </w:rPr>
      </w:pPr>
    </w:p>
    <w:p w:rsidR="00993DC0" w:rsidRPr="001666AB" w:rsidRDefault="00993DC0">
      <w:pPr>
        <w:rPr>
          <w:rFonts w:cs="Calibri"/>
          <w:i/>
        </w:rPr>
      </w:pPr>
      <w:r w:rsidRPr="001666AB">
        <w:rPr>
          <w:rFonts w:cs="Calibri"/>
          <w:i/>
        </w:rPr>
        <w:t>Επίπεδο Δεδομένων (Data Layer)</w:t>
      </w:r>
    </w:p>
    <w:p w:rsidR="00993DC0" w:rsidRPr="001666AB" w:rsidRDefault="00993DC0">
      <w:pPr>
        <w:jc w:val="both"/>
        <w:rPr>
          <w:rFonts w:cs="Calibri"/>
          <w:sz w:val="22"/>
          <w:szCs w:val="22"/>
        </w:rPr>
      </w:pPr>
      <w:r w:rsidRPr="001666AB">
        <w:rPr>
          <w:rFonts w:cs="Calibri"/>
          <w:sz w:val="22"/>
          <w:szCs w:val="22"/>
        </w:rPr>
        <w:t xml:space="preserve">Πρόκειται για το επίπεδο στο οποίο αποθηκεύονται όλα τα δεδομένα λειτουργίας του συστήματος. Για την ομαλή λειτουργία του συστήματος, πρέπει κατ’ ελάχιστον να εξασφαλίζεται η αποθήκευση (άμεσα ή κατόπιν μετατροπής) όλων των υποστηριζόμενων μορφοτύπων και η τήρηση αντιγράφων ασφαλείας. Το σύστημα </w:t>
      </w:r>
      <w:r w:rsidR="00744537" w:rsidRPr="001666AB">
        <w:rPr>
          <w:rFonts w:cs="Calibri"/>
          <w:sz w:val="22"/>
          <w:szCs w:val="22"/>
        </w:rPr>
        <w:t xml:space="preserve">είναι σκόπιμο </w:t>
      </w:r>
      <w:r w:rsidRPr="001666AB">
        <w:rPr>
          <w:rFonts w:cs="Calibri"/>
          <w:sz w:val="22"/>
          <w:szCs w:val="22"/>
        </w:rPr>
        <w:t xml:space="preserve">να παρέχει </w:t>
      </w:r>
      <w:r w:rsidR="008825A2" w:rsidRPr="001666AB">
        <w:rPr>
          <w:rFonts w:cs="Calibri"/>
          <w:sz w:val="22"/>
          <w:szCs w:val="22"/>
        </w:rPr>
        <w:t xml:space="preserve">και </w:t>
      </w:r>
      <w:r w:rsidRPr="001666AB">
        <w:rPr>
          <w:rFonts w:cs="Calibri"/>
          <w:sz w:val="22"/>
          <w:szCs w:val="22"/>
        </w:rPr>
        <w:lastRenderedPageBreak/>
        <w:t xml:space="preserve">τη δυνατότητα </w:t>
      </w:r>
      <w:r w:rsidR="00744537" w:rsidRPr="001666AB">
        <w:rPr>
          <w:rFonts w:cs="Calibri"/>
          <w:sz w:val="22"/>
          <w:szCs w:val="22"/>
        </w:rPr>
        <w:t xml:space="preserve">μελλοντικής </w:t>
      </w:r>
      <w:r w:rsidRPr="001666AB">
        <w:rPr>
          <w:rFonts w:cs="Calibri"/>
          <w:sz w:val="22"/>
          <w:szCs w:val="22"/>
        </w:rPr>
        <w:t xml:space="preserve">χρήσης υποδομών υπολογιστικού νέφους (Cloud Computing). Η ύπαρξη ενός σύγχρονου και ώριμου Συστήματος Διαχείρισης Βάσεων Δεδομένων (Σ.Δ.Β.Δ.) κρίνεται απαραίτητη.   </w:t>
      </w:r>
    </w:p>
    <w:p w:rsidR="00993DC0" w:rsidRPr="001666AB" w:rsidRDefault="00993DC0">
      <w:pPr>
        <w:jc w:val="both"/>
        <w:rPr>
          <w:rFonts w:cs="Calibri"/>
          <w:sz w:val="22"/>
          <w:szCs w:val="22"/>
        </w:rPr>
      </w:pPr>
      <w:r w:rsidRPr="001666AB">
        <w:rPr>
          <w:rFonts w:cs="Calibri"/>
          <w:sz w:val="22"/>
          <w:szCs w:val="22"/>
        </w:rPr>
        <w:t>Η υιοθέτηση τεχνολογιών υλοποίησης ή έτοιμων λογισμικών για τα διάφορα επίπεδα της λογικής αρχιτεκτονικής πρέπει να αφορά σε σύγχρονα, δημοφιλή και πλήρως τεκμηριωμένα εργαλεία. Είναι απαραίτητη η παροχή όλου του κώδικα των δι</w:t>
      </w:r>
      <w:r w:rsidR="00744537" w:rsidRPr="001666AB">
        <w:rPr>
          <w:rFonts w:cs="Calibri"/>
          <w:sz w:val="22"/>
          <w:szCs w:val="22"/>
        </w:rPr>
        <w:t>α</w:t>
      </w:r>
      <w:r w:rsidRPr="001666AB">
        <w:rPr>
          <w:rFonts w:cs="Calibri"/>
          <w:sz w:val="22"/>
          <w:szCs w:val="22"/>
        </w:rPr>
        <w:t>φ</w:t>
      </w:r>
      <w:r w:rsidR="00744537" w:rsidRPr="001666AB">
        <w:rPr>
          <w:rFonts w:cs="Calibri"/>
          <w:sz w:val="22"/>
          <w:szCs w:val="22"/>
        </w:rPr>
        <w:t>ό</w:t>
      </w:r>
      <w:r w:rsidRPr="001666AB">
        <w:rPr>
          <w:rFonts w:cs="Calibri"/>
          <w:sz w:val="22"/>
          <w:szCs w:val="22"/>
        </w:rPr>
        <w:t>ρων εφαρμογών</w:t>
      </w:r>
      <w:r w:rsidR="00744537" w:rsidRPr="001666AB">
        <w:rPr>
          <w:rFonts w:cs="Calibri"/>
          <w:sz w:val="22"/>
          <w:szCs w:val="22"/>
        </w:rPr>
        <w:t xml:space="preserve"> του ΟΠΣ</w:t>
      </w:r>
      <w:r w:rsidRPr="001666AB">
        <w:rPr>
          <w:rFonts w:cs="Calibri"/>
          <w:sz w:val="22"/>
          <w:szCs w:val="22"/>
        </w:rPr>
        <w:t>, του περιβάλλοντος υλοποίησης αλλά και των σχημάτων των βάσεων δεδομένων, της τεκμηρίωσής τους και των λεπτομερειών των παραμετροποιήσεων</w:t>
      </w:r>
      <w:r w:rsidR="00684E8D" w:rsidRPr="001666AB">
        <w:rPr>
          <w:rFonts w:cs="Calibri"/>
          <w:sz w:val="22"/>
          <w:szCs w:val="22"/>
        </w:rPr>
        <w:t xml:space="preserve"> του λογισμικού του Πληροφοριακού Συστήματος</w:t>
      </w:r>
      <w:r w:rsidRPr="001666AB">
        <w:rPr>
          <w:rFonts w:cs="Calibri"/>
          <w:sz w:val="22"/>
          <w:szCs w:val="22"/>
        </w:rPr>
        <w:t>.</w:t>
      </w:r>
    </w:p>
    <w:p w:rsidR="00993DC0" w:rsidRPr="001666AB" w:rsidRDefault="00993DC0">
      <w:pPr>
        <w:jc w:val="both"/>
        <w:rPr>
          <w:rFonts w:cs="Calibri"/>
          <w:sz w:val="22"/>
          <w:szCs w:val="22"/>
        </w:rPr>
      </w:pPr>
      <w:r w:rsidRPr="001666AB">
        <w:rPr>
          <w:rFonts w:cs="Calibri"/>
          <w:sz w:val="22"/>
          <w:szCs w:val="22"/>
        </w:rPr>
        <w:t xml:space="preserve">Η πλήρης περιγραφή των λειτουργικών δομικών μονάδων ή υποσυστημάτων (modules ή subsystems), καθώς και τα χαρακτηριστικά και οι προδιαγραφές των επιμέρους λειτουργικών ενοτήτων που θα εξυπηρετούν τις υπηρεσίες αναλύονται στο κεφάλαιο </w:t>
      </w:r>
      <w:r w:rsidRPr="001666AB">
        <w:rPr>
          <w:rFonts w:cs="Calibri"/>
          <w:b/>
          <w:sz w:val="22"/>
          <w:szCs w:val="22"/>
        </w:rPr>
        <w:t>Α</w:t>
      </w:r>
      <w:r w:rsidR="00104296">
        <w:rPr>
          <w:rFonts w:cs="Calibri"/>
          <w:b/>
          <w:sz w:val="22"/>
          <w:szCs w:val="22"/>
        </w:rPr>
        <w:t>3</w:t>
      </w:r>
      <w:r w:rsidRPr="001666AB">
        <w:rPr>
          <w:rFonts w:cs="Calibri"/>
          <w:b/>
          <w:sz w:val="22"/>
          <w:szCs w:val="22"/>
        </w:rPr>
        <w:t>.4 «</w:t>
      </w:r>
      <w:r w:rsidR="00104296">
        <w:rPr>
          <w:rFonts w:cs="Calibri"/>
          <w:b/>
          <w:sz w:val="22"/>
          <w:szCs w:val="22"/>
        </w:rPr>
        <w:t>Προδιαγραφές Λειτουργικών Ενοτήτων (Υποσυστημάτων, Εφαρμογών)»</w:t>
      </w:r>
      <w:r w:rsidRPr="001666AB">
        <w:rPr>
          <w:rFonts w:cs="Calibri"/>
          <w:sz w:val="22"/>
          <w:szCs w:val="22"/>
        </w:rPr>
        <w:t>.</w:t>
      </w:r>
    </w:p>
    <w:p w:rsidR="00993DC0" w:rsidRPr="001666AB" w:rsidRDefault="00993DC0">
      <w:pPr>
        <w:jc w:val="both"/>
        <w:rPr>
          <w:rFonts w:cs="Calibri"/>
          <w:sz w:val="22"/>
          <w:szCs w:val="22"/>
        </w:rPr>
      </w:pPr>
    </w:p>
    <w:p w:rsidR="00993DC0" w:rsidRPr="001666AB" w:rsidRDefault="00993DC0">
      <w:pPr>
        <w:rPr>
          <w:rFonts w:cs="Calibri"/>
          <w:b/>
        </w:rPr>
      </w:pPr>
      <w:r w:rsidRPr="001666AB">
        <w:rPr>
          <w:rFonts w:cs="Calibri"/>
          <w:b/>
        </w:rPr>
        <w:t>Α3.2.2 Φυσική Αρχιτεκτονική</w:t>
      </w:r>
    </w:p>
    <w:p w:rsidR="00993DC0" w:rsidRPr="001666AB" w:rsidRDefault="00993DC0">
      <w:pPr>
        <w:jc w:val="both"/>
        <w:rPr>
          <w:rFonts w:cs="Calibri"/>
        </w:rPr>
      </w:pPr>
    </w:p>
    <w:p w:rsidR="00993DC0" w:rsidRPr="001666AB" w:rsidRDefault="00993DC0">
      <w:pPr>
        <w:jc w:val="both"/>
        <w:rPr>
          <w:rFonts w:cs="Calibri"/>
          <w:sz w:val="22"/>
          <w:szCs w:val="22"/>
        </w:rPr>
      </w:pPr>
      <w:r w:rsidRPr="001666AB">
        <w:rPr>
          <w:rFonts w:cs="Calibri"/>
          <w:sz w:val="22"/>
          <w:szCs w:val="22"/>
        </w:rPr>
        <w:t>Το σύστημα θα φιλοξενηθεί στις υποδομές του Data Center τ</w:t>
      </w:r>
      <w:r w:rsidR="008C495F" w:rsidRPr="001666AB">
        <w:rPr>
          <w:rFonts w:cs="Calibri"/>
          <w:sz w:val="22"/>
          <w:szCs w:val="22"/>
        </w:rPr>
        <w:t>ου ΚΔΔ</w:t>
      </w:r>
      <w:r w:rsidRPr="001666AB">
        <w:rPr>
          <w:rFonts w:cs="Calibri"/>
          <w:sz w:val="22"/>
          <w:szCs w:val="22"/>
        </w:rPr>
        <w:t xml:space="preserve"> </w:t>
      </w:r>
      <w:r w:rsidR="00744537" w:rsidRPr="001666AB">
        <w:rPr>
          <w:rFonts w:cs="Calibri"/>
          <w:sz w:val="22"/>
          <w:szCs w:val="22"/>
        </w:rPr>
        <w:t xml:space="preserve">του ΤΕΙΑ </w:t>
      </w:r>
      <w:r w:rsidRPr="001666AB">
        <w:rPr>
          <w:rFonts w:cs="Calibri"/>
          <w:sz w:val="22"/>
          <w:szCs w:val="22"/>
        </w:rPr>
        <w:t>και θα περιλαμβάνει την εγκατάσταση διαφόρων εικονικών εξυπηρετητών (με τη χρήση Virtual Machines, VMs), όπως Εξυπηρετητές Διαδικτύου, Εξυπηρετητές Βάσεων Δεδομένων και Εξυπηρετητές Εφαρμογών. Επιπλέον, η διασύνδεση με τα ιδρύματα και τους τελικούς χρήστες θα πραγματοποιείται μέσα από το δίκτυο υπερ-υψηλών ταχυτήτων της ΕΔΕΤ ΑΕ, το οποίο διασυνδέει όλα τα Ακαδημαϊκά Ιδρύματα και Ερευνητικούς Φορείς της χώρας.</w:t>
      </w:r>
    </w:p>
    <w:p w:rsidR="00993DC0" w:rsidRPr="001666AB" w:rsidRDefault="00993DC0">
      <w:pPr>
        <w:jc w:val="both"/>
        <w:rPr>
          <w:rFonts w:cs="Calibri"/>
          <w:b/>
          <w:sz w:val="22"/>
        </w:rPr>
      </w:pPr>
    </w:p>
    <w:p w:rsidR="00993DC0" w:rsidRPr="001666AB" w:rsidRDefault="00993DC0">
      <w:pPr>
        <w:jc w:val="both"/>
        <w:rPr>
          <w:rFonts w:cs="Calibri"/>
          <w:b/>
        </w:rPr>
      </w:pPr>
    </w:p>
    <w:p w:rsidR="00993DC0" w:rsidRPr="001666AB" w:rsidRDefault="00993DC0">
      <w:pPr>
        <w:jc w:val="both"/>
        <w:rPr>
          <w:rFonts w:cs="Calibri"/>
          <w:b/>
        </w:rPr>
      </w:pPr>
      <w:r w:rsidRPr="001666AB">
        <w:rPr>
          <w:rFonts w:cs="Calibri"/>
          <w:b/>
        </w:rPr>
        <w:t>Α3.2.3 Βασικοί ρόλοι και σενάρια αλληλεπίδρασης – Απαιτήσεις ολοκλήρωσης</w:t>
      </w:r>
    </w:p>
    <w:p w:rsidR="00993DC0" w:rsidRPr="001666AB" w:rsidRDefault="00993DC0">
      <w:pPr>
        <w:jc w:val="both"/>
        <w:rPr>
          <w:rFonts w:cs="Calibri"/>
          <w:sz w:val="22"/>
          <w:szCs w:val="22"/>
        </w:rPr>
      </w:pPr>
      <w:r w:rsidRPr="001666AB">
        <w:rPr>
          <w:rFonts w:cs="Calibri"/>
          <w:sz w:val="22"/>
          <w:szCs w:val="22"/>
        </w:rPr>
        <w:t>Οι βασικοί ρόλοι/χρήστες που πρέπει να διαχειρίζεται το σύστημα είναι οι εξής:</w:t>
      </w:r>
    </w:p>
    <w:p w:rsidR="00993DC0" w:rsidRPr="001666AB" w:rsidRDefault="00993DC0" w:rsidP="00D3038E">
      <w:pPr>
        <w:numPr>
          <w:ilvl w:val="0"/>
          <w:numId w:val="9"/>
        </w:numPr>
        <w:ind w:left="754" w:hanging="357"/>
        <w:jc w:val="both"/>
        <w:rPr>
          <w:rFonts w:cs="Calibri"/>
          <w:sz w:val="22"/>
          <w:szCs w:val="22"/>
        </w:rPr>
      </w:pPr>
      <w:r w:rsidRPr="001666AB">
        <w:rPr>
          <w:rFonts w:cs="Calibri"/>
          <w:b/>
          <w:sz w:val="22"/>
          <w:szCs w:val="22"/>
        </w:rPr>
        <w:t xml:space="preserve">Καταθέτες, </w:t>
      </w:r>
      <w:r w:rsidRPr="001666AB">
        <w:rPr>
          <w:rFonts w:cs="Calibri"/>
          <w:sz w:val="22"/>
          <w:szCs w:val="22"/>
        </w:rPr>
        <w:t>χρήστες δηλαδή στους οποίους δίδεται το δικαίωμα εισαγωγής τεκμηρίων</w:t>
      </w:r>
      <w:r w:rsidR="00EF4596" w:rsidRPr="001666AB">
        <w:rPr>
          <w:rFonts w:cs="Calibri"/>
          <w:sz w:val="22"/>
          <w:szCs w:val="22"/>
        </w:rPr>
        <w:t xml:space="preserve"> εκπαιδευτικού υλικού</w:t>
      </w:r>
      <w:r w:rsidRPr="001666AB">
        <w:rPr>
          <w:rFonts w:cs="Calibri"/>
          <w:sz w:val="22"/>
          <w:szCs w:val="22"/>
        </w:rPr>
        <w:t xml:space="preserve">. Στην κατηγορία αυτή ανήκουν </w:t>
      </w:r>
      <w:r w:rsidR="00EF4596" w:rsidRPr="001666AB">
        <w:rPr>
          <w:rFonts w:cs="Calibri"/>
          <w:sz w:val="22"/>
          <w:szCs w:val="22"/>
        </w:rPr>
        <w:t xml:space="preserve">εξουσιοδοτημένοι καθηγητές και </w:t>
      </w:r>
      <w:r w:rsidRPr="001666AB">
        <w:rPr>
          <w:rFonts w:cs="Calibri"/>
          <w:sz w:val="22"/>
          <w:szCs w:val="22"/>
        </w:rPr>
        <w:t xml:space="preserve">φοιτητές του Ιδρύματος, καθώς επίσης και </w:t>
      </w:r>
      <w:r w:rsidR="007A6BF3" w:rsidRPr="001666AB">
        <w:rPr>
          <w:rFonts w:cs="Calibri"/>
          <w:sz w:val="22"/>
          <w:szCs w:val="22"/>
        </w:rPr>
        <w:t>εξουσιοδοτημένο</w:t>
      </w:r>
      <w:r w:rsidRPr="001666AB">
        <w:rPr>
          <w:rFonts w:cs="Calibri"/>
          <w:sz w:val="22"/>
          <w:szCs w:val="22"/>
        </w:rPr>
        <w:t xml:space="preserve"> τεχνικό και διοικητικό προσωπικό.</w:t>
      </w:r>
    </w:p>
    <w:p w:rsidR="00993DC0" w:rsidRPr="001666AB" w:rsidRDefault="00993DC0" w:rsidP="00D3038E">
      <w:pPr>
        <w:numPr>
          <w:ilvl w:val="0"/>
          <w:numId w:val="9"/>
        </w:numPr>
        <w:ind w:left="754" w:hanging="357"/>
        <w:jc w:val="both"/>
        <w:rPr>
          <w:rFonts w:cs="Calibri"/>
          <w:sz w:val="22"/>
          <w:szCs w:val="22"/>
        </w:rPr>
      </w:pPr>
      <w:r w:rsidRPr="001666AB">
        <w:rPr>
          <w:rFonts w:cs="Calibri"/>
          <w:b/>
          <w:sz w:val="22"/>
          <w:szCs w:val="22"/>
        </w:rPr>
        <w:t>Αναγνώστες,</w:t>
      </w:r>
      <w:r w:rsidRPr="001666AB">
        <w:rPr>
          <w:rFonts w:cs="Calibri"/>
          <w:sz w:val="22"/>
          <w:szCs w:val="22"/>
        </w:rPr>
        <w:t xml:space="preserve"> χρήστες δηλαδή οι οποίοι επισκέπτονται το </w:t>
      </w:r>
      <w:r w:rsidR="00EF4596" w:rsidRPr="001666AB">
        <w:rPr>
          <w:rFonts w:cs="Calibri"/>
          <w:sz w:val="22"/>
          <w:szCs w:val="22"/>
        </w:rPr>
        <w:t xml:space="preserve">σύστημα </w:t>
      </w:r>
      <w:r w:rsidRPr="001666AB">
        <w:rPr>
          <w:rFonts w:cs="Calibri"/>
          <w:sz w:val="22"/>
          <w:szCs w:val="22"/>
        </w:rPr>
        <w:t xml:space="preserve">με σκοπό να αποκτήσουν πρόσβαση σε τεκμήρια του. Δεδομένου ότι </w:t>
      </w:r>
      <w:r w:rsidR="00EF4596" w:rsidRPr="001666AB">
        <w:rPr>
          <w:rFonts w:cs="Calibri"/>
          <w:sz w:val="22"/>
          <w:szCs w:val="22"/>
        </w:rPr>
        <w:t xml:space="preserve">τουλάχιστον </w:t>
      </w:r>
      <w:r w:rsidRPr="001666AB">
        <w:rPr>
          <w:rFonts w:cs="Calibri"/>
          <w:sz w:val="22"/>
          <w:szCs w:val="22"/>
        </w:rPr>
        <w:t xml:space="preserve">το μεγαλύτερο μέρος των περιεχομένων είναι ελεύθερα διαθέσιμο στο κοινό, την ιδιότητα του </w:t>
      </w:r>
      <w:r w:rsidRPr="001666AB">
        <w:rPr>
          <w:rFonts w:cs="Calibri"/>
          <w:b/>
          <w:i/>
          <w:sz w:val="22"/>
          <w:szCs w:val="22"/>
        </w:rPr>
        <w:t>αναγνώστη</w:t>
      </w:r>
      <w:r w:rsidRPr="001666AB">
        <w:rPr>
          <w:rFonts w:cs="Calibri"/>
          <w:sz w:val="22"/>
          <w:szCs w:val="22"/>
        </w:rPr>
        <w:t xml:space="preserve">  μπορεί να φέρει κάθε χρήστης του Διαδικτύου</w:t>
      </w:r>
      <w:r w:rsidR="007A6BF3" w:rsidRPr="001666AB">
        <w:rPr>
          <w:rFonts w:cs="Calibri"/>
          <w:sz w:val="22"/>
          <w:szCs w:val="22"/>
        </w:rPr>
        <w:t>.</w:t>
      </w:r>
    </w:p>
    <w:p w:rsidR="00993DC0" w:rsidRPr="001666AB" w:rsidRDefault="00993DC0" w:rsidP="00D3038E">
      <w:pPr>
        <w:numPr>
          <w:ilvl w:val="0"/>
          <w:numId w:val="9"/>
        </w:numPr>
        <w:ind w:left="754" w:hanging="357"/>
        <w:jc w:val="both"/>
        <w:rPr>
          <w:rFonts w:cs="Calibri"/>
          <w:sz w:val="22"/>
          <w:szCs w:val="22"/>
        </w:rPr>
      </w:pPr>
      <w:r w:rsidRPr="001666AB">
        <w:rPr>
          <w:rFonts w:cs="Calibri"/>
          <w:b/>
          <w:sz w:val="22"/>
          <w:szCs w:val="22"/>
        </w:rPr>
        <w:t>Διαχειριστές</w:t>
      </w:r>
      <w:r w:rsidRPr="001666AB">
        <w:rPr>
          <w:rFonts w:cs="Calibri"/>
          <w:sz w:val="22"/>
          <w:szCs w:val="22"/>
        </w:rPr>
        <w:t xml:space="preserve">, οι οποίοι αποτελούν την κύρια διαχειριστική μονάδα </w:t>
      </w:r>
      <w:r w:rsidR="00EF4596" w:rsidRPr="001666AB">
        <w:rPr>
          <w:rFonts w:cs="Calibri"/>
          <w:sz w:val="22"/>
          <w:szCs w:val="22"/>
        </w:rPr>
        <w:t>του πληροφοριακού συστήματος</w:t>
      </w:r>
      <w:r w:rsidRPr="001666AB">
        <w:rPr>
          <w:rFonts w:cs="Calibri"/>
          <w:sz w:val="22"/>
          <w:szCs w:val="22"/>
        </w:rPr>
        <w:t xml:space="preserve">. Οι αρμοδιότητες τους περιλαμβάνουν τόσο τεχνικής φύσεως λειτουργίες διαχείρισης, όπως ο καθορισμός/τροποποίηση ομάδων χρηστών καθώς και των αντίστοιχων δικαιωμάτων αυτών, όσο και </w:t>
      </w:r>
      <w:r w:rsidR="00EF4596" w:rsidRPr="001666AB">
        <w:rPr>
          <w:rFonts w:cs="Calibri"/>
          <w:sz w:val="22"/>
          <w:szCs w:val="22"/>
        </w:rPr>
        <w:t xml:space="preserve">λειτουργίες </w:t>
      </w:r>
      <w:r w:rsidRPr="001666AB">
        <w:rPr>
          <w:rFonts w:cs="Calibri"/>
          <w:sz w:val="22"/>
          <w:szCs w:val="22"/>
        </w:rPr>
        <w:t>έλεγχο</w:t>
      </w:r>
      <w:r w:rsidR="00EF4596" w:rsidRPr="001666AB">
        <w:rPr>
          <w:rFonts w:cs="Calibri"/>
          <w:sz w:val="22"/>
          <w:szCs w:val="22"/>
        </w:rPr>
        <w:t>υ</w:t>
      </w:r>
      <w:r w:rsidRPr="001666AB">
        <w:rPr>
          <w:rFonts w:cs="Calibri"/>
          <w:sz w:val="22"/>
          <w:szCs w:val="22"/>
        </w:rPr>
        <w:t xml:space="preserve"> εγκυρότητας και πληρότητας </w:t>
      </w:r>
      <w:r w:rsidR="00EF4596" w:rsidRPr="001666AB">
        <w:rPr>
          <w:rFonts w:cs="Calibri"/>
          <w:sz w:val="22"/>
          <w:szCs w:val="22"/>
        </w:rPr>
        <w:t>περιεχομένου.</w:t>
      </w:r>
    </w:p>
    <w:p w:rsidR="00993DC0" w:rsidRPr="001666AB" w:rsidRDefault="00993DC0" w:rsidP="00D3038E">
      <w:pPr>
        <w:numPr>
          <w:ilvl w:val="0"/>
          <w:numId w:val="9"/>
        </w:numPr>
        <w:ind w:left="754" w:hanging="357"/>
        <w:jc w:val="both"/>
        <w:rPr>
          <w:rFonts w:cs="Calibri"/>
          <w:sz w:val="22"/>
          <w:szCs w:val="22"/>
        </w:rPr>
      </w:pPr>
      <w:r w:rsidRPr="001666AB">
        <w:rPr>
          <w:rFonts w:cs="Calibri"/>
          <w:b/>
          <w:sz w:val="22"/>
          <w:szCs w:val="22"/>
        </w:rPr>
        <w:t>Τεχνικοί υποδομής,</w:t>
      </w:r>
      <w:r w:rsidRPr="001666AB">
        <w:rPr>
          <w:rFonts w:cs="Calibri"/>
          <w:sz w:val="22"/>
          <w:szCs w:val="22"/>
        </w:rPr>
        <w:t xml:space="preserve"> οι οποίοι αποτελούν τον κύριο διαχειριστή τόσο της υπολογιστικής υποδομής που φιλοξενεί </w:t>
      </w:r>
      <w:r w:rsidR="00EF4596" w:rsidRPr="001666AB">
        <w:rPr>
          <w:rFonts w:cs="Calibri"/>
          <w:sz w:val="22"/>
          <w:szCs w:val="22"/>
        </w:rPr>
        <w:t>το σύστημα</w:t>
      </w:r>
      <w:r w:rsidRPr="001666AB">
        <w:rPr>
          <w:rFonts w:cs="Calibri"/>
          <w:sz w:val="22"/>
          <w:szCs w:val="22"/>
        </w:rPr>
        <w:t xml:space="preserve">, όσο και των συνεργαζόμενων λογισμικών πάνω στα οποία στηρίζεται η λειτουργία του τελευταίου, μεριμνώντας τόσο για την εγκατάσταση και αρχική παραμετροποίηση του </w:t>
      </w:r>
      <w:r w:rsidR="00EF4596" w:rsidRPr="001666AB">
        <w:rPr>
          <w:rFonts w:cs="Calibri"/>
          <w:sz w:val="22"/>
          <w:szCs w:val="22"/>
        </w:rPr>
        <w:t>συστήματος σε συνεργασία με τον ανάδοχο</w:t>
      </w:r>
      <w:r w:rsidRPr="001666AB">
        <w:rPr>
          <w:rFonts w:cs="Calibri"/>
          <w:sz w:val="22"/>
          <w:szCs w:val="22"/>
        </w:rPr>
        <w:t>, όσο και για την διασφάλιση της αδιάλειπτης και εύρυθμης λειτουργίας του συστήματος, για την τήρηση αντιγράφων ασφαλείας, για την παρακολούθηση της κατάστασης των διαθέσιμων υπολογιστικών πόρων, καθώς και για την αναβάθμιση ή τροποποίηση του διαθέσιμου λογισμικού ώστε να καλυφθούν πιθανές νέες ανάγκες ή να απαλειφθούν δυσλειτουργίες και ασυμβατότητες.</w:t>
      </w:r>
    </w:p>
    <w:p w:rsidR="00EF4596" w:rsidRPr="001666AB" w:rsidRDefault="00EF4596" w:rsidP="00EF4596">
      <w:pPr>
        <w:ind w:left="754"/>
        <w:jc w:val="both"/>
        <w:rPr>
          <w:rFonts w:cs="Calibri"/>
          <w:sz w:val="22"/>
          <w:szCs w:val="22"/>
        </w:rPr>
      </w:pPr>
    </w:p>
    <w:p w:rsidR="00993DC0" w:rsidRPr="001666AB" w:rsidRDefault="00993DC0">
      <w:pPr>
        <w:jc w:val="both"/>
        <w:rPr>
          <w:rFonts w:cs="Calibri"/>
          <w:sz w:val="22"/>
          <w:szCs w:val="22"/>
        </w:rPr>
      </w:pPr>
      <w:r w:rsidRPr="001666AB">
        <w:rPr>
          <w:rFonts w:cs="Calibri"/>
          <w:sz w:val="22"/>
          <w:szCs w:val="22"/>
        </w:rPr>
        <w:lastRenderedPageBreak/>
        <w:t>Στη συνέχεια, και στο πλαίσιο της ολοκλήρωσης, πρέπει να ληφθεί ιδιαίτερη μέριμνα στη</w:t>
      </w:r>
      <w:r w:rsidR="007A6BF3" w:rsidRPr="001666AB">
        <w:rPr>
          <w:rFonts w:cs="Calibri"/>
          <w:sz w:val="22"/>
          <w:szCs w:val="22"/>
        </w:rPr>
        <w:t xml:space="preserve"> </w:t>
      </w:r>
      <w:r w:rsidRPr="001666AB">
        <w:rPr>
          <w:rFonts w:cs="Calibri"/>
          <w:sz w:val="22"/>
          <w:szCs w:val="22"/>
        </w:rPr>
        <w:t xml:space="preserve">διασύνδεση του </w:t>
      </w:r>
      <w:r w:rsidR="007A6BF3" w:rsidRPr="001666AB">
        <w:rPr>
          <w:rFonts w:cs="Calibri"/>
          <w:sz w:val="22"/>
          <w:szCs w:val="22"/>
        </w:rPr>
        <w:t xml:space="preserve">συστήματος </w:t>
      </w:r>
      <w:r w:rsidRPr="001666AB">
        <w:rPr>
          <w:rFonts w:cs="Calibri"/>
          <w:sz w:val="22"/>
          <w:szCs w:val="22"/>
        </w:rPr>
        <w:t xml:space="preserve">με λοιπά υπάρχοντα συστήματα του Ιδρύματος όπως Εξυπηρετητές Αλληλογραφίας, καταλόγους χρηστών, καθώς επίσης και με την Κεντρική Πύλη Διασύνδεσης. Κρίνεται ακόμα βασική απαίτηση για το σύστημα η ευκολία  επέκτασης της αρχιτεκτονικής του με την διασύνδεση του με  επιπλέον εξωτερικά συστήματα. </w:t>
      </w:r>
    </w:p>
    <w:p w:rsidR="00993DC0" w:rsidRPr="001666AB" w:rsidRDefault="00993DC0">
      <w:pPr>
        <w:pStyle w:val="2"/>
        <w:spacing w:line="360" w:lineRule="auto"/>
        <w:rPr>
          <w:rFonts w:cs="Calibri"/>
        </w:rPr>
      </w:pPr>
      <w:bookmarkStart w:id="60" w:name="_Toc323799003"/>
      <w:r w:rsidRPr="001666AB">
        <w:rPr>
          <w:rFonts w:cs="Calibri"/>
        </w:rPr>
        <w:t>Τεχνολογίες και σχέδιο υλοποίησης Έργου</w:t>
      </w:r>
      <w:bookmarkEnd w:id="60"/>
    </w:p>
    <w:p w:rsidR="00993DC0" w:rsidRPr="001666AB" w:rsidRDefault="00993DC0">
      <w:pPr>
        <w:jc w:val="both"/>
        <w:rPr>
          <w:rFonts w:cs="Calibri"/>
          <w:sz w:val="22"/>
          <w:szCs w:val="22"/>
        </w:rPr>
      </w:pPr>
      <w:r w:rsidRPr="001666AB">
        <w:rPr>
          <w:rFonts w:cs="Calibri"/>
          <w:sz w:val="22"/>
          <w:szCs w:val="22"/>
        </w:rPr>
        <w:t xml:space="preserve">Το Σύστημα θα πρέπει να ικανοποιεί, κατ’ ελάχιστο, τις τεχνικές απαιτήσεις, όπως αυτές περιγράφονται αναλυτικά στον πίνακα συμμόρφωσης </w:t>
      </w:r>
      <w:r w:rsidRPr="001666AB">
        <w:rPr>
          <w:rFonts w:cs="Calibri"/>
          <w:sz w:val="22"/>
          <w:szCs w:val="22"/>
          <w:lang w:val="en-US"/>
        </w:rPr>
        <w:t>C</w:t>
      </w:r>
      <w:r w:rsidR="005844FD" w:rsidRPr="001666AB">
        <w:rPr>
          <w:rFonts w:cs="Calibri"/>
          <w:sz w:val="22"/>
          <w:szCs w:val="22"/>
        </w:rPr>
        <w:t>3.4</w:t>
      </w:r>
      <w:r w:rsidRPr="001666AB">
        <w:rPr>
          <w:rFonts w:cs="Calibri"/>
          <w:sz w:val="22"/>
          <w:szCs w:val="22"/>
        </w:rPr>
        <w:t xml:space="preserve"> του Μέρους Γ (Υποδείγματα και Πίνακες Συμμόρφωσης).</w:t>
      </w:r>
    </w:p>
    <w:p w:rsidR="00993DC0" w:rsidRPr="001666AB" w:rsidRDefault="00993DC0">
      <w:pPr>
        <w:jc w:val="both"/>
        <w:rPr>
          <w:rFonts w:cs="Calibri"/>
          <w:sz w:val="22"/>
          <w:szCs w:val="22"/>
        </w:rPr>
      </w:pPr>
      <w:r w:rsidRPr="001666AB">
        <w:rPr>
          <w:rFonts w:cs="Calibri"/>
          <w:sz w:val="22"/>
          <w:szCs w:val="22"/>
        </w:rPr>
        <w:t>Οι τεχνικές απαιτήσεις του Συστήματος θα μπορούσαν, ενδεικτικά, να κατηγοριοποιηθούν σύμφωνα με την ανάλυση που ακολουθεί:</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rPr>
      </w:pPr>
      <w:r w:rsidRPr="001666AB">
        <w:rPr>
          <w:rFonts w:cs="Calibri"/>
          <w:sz w:val="22"/>
          <w:szCs w:val="22"/>
          <w:u w:val="single"/>
        </w:rPr>
        <w:t>Χρησιμοποιούμενες τεχνολογίες</w:t>
      </w:r>
    </w:p>
    <w:p w:rsidR="00993DC0" w:rsidRPr="001666AB" w:rsidRDefault="00993DC0">
      <w:pPr>
        <w:jc w:val="both"/>
        <w:rPr>
          <w:rFonts w:cs="Calibri"/>
          <w:sz w:val="22"/>
          <w:szCs w:val="22"/>
        </w:rPr>
      </w:pPr>
      <w:r w:rsidRPr="001666AB">
        <w:rPr>
          <w:rFonts w:cs="Calibri"/>
          <w:sz w:val="22"/>
          <w:szCs w:val="22"/>
        </w:rPr>
        <w:t xml:space="preserve">Το Σύστημα πρέπει: </w:t>
      </w:r>
    </w:p>
    <w:p w:rsidR="00993DC0" w:rsidRPr="001666AB" w:rsidRDefault="00993DC0" w:rsidP="00D3038E">
      <w:pPr>
        <w:numPr>
          <w:ilvl w:val="0"/>
          <w:numId w:val="17"/>
        </w:numPr>
        <w:jc w:val="both"/>
        <w:rPr>
          <w:rFonts w:cs="Calibri"/>
          <w:sz w:val="22"/>
          <w:szCs w:val="22"/>
        </w:rPr>
      </w:pPr>
      <w:r w:rsidRPr="001666AB">
        <w:rPr>
          <w:rFonts w:cs="Calibri"/>
          <w:sz w:val="22"/>
          <w:szCs w:val="22"/>
        </w:rPr>
        <w:t>Να ενσωματώνει σύγχρονες και ώριμες τεχνολογίες ανάπτυξης λογισμικού (</w:t>
      </w:r>
      <w:r w:rsidRPr="001666AB">
        <w:rPr>
          <w:rFonts w:cs="Calibri"/>
          <w:sz w:val="22"/>
          <w:szCs w:val="22"/>
          <w:lang w:val="en-US"/>
        </w:rPr>
        <w:t>software</w:t>
      </w:r>
      <w:r w:rsidRPr="001666AB">
        <w:rPr>
          <w:rFonts w:cs="Calibri"/>
          <w:sz w:val="22"/>
          <w:szCs w:val="22"/>
        </w:rPr>
        <w:t xml:space="preserve">) πληροφοριακών συστημάτων οι οποίες να έχουν δοκιμαστεί σε παραγωγική λειτουργία σε ανάλογες εφαρμογές, έτσι ώστε η προσφορά υπηρεσιών </w:t>
      </w:r>
      <w:r w:rsidR="005844FD" w:rsidRPr="001666AB">
        <w:rPr>
          <w:rFonts w:cs="Calibri"/>
          <w:sz w:val="22"/>
          <w:szCs w:val="22"/>
        </w:rPr>
        <w:t xml:space="preserve">σε ΑμεΑ σπουδαστές και </w:t>
      </w:r>
      <w:r w:rsidRPr="001666AB">
        <w:rPr>
          <w:rFonts w:cs="Calibri"/>
          <w:sz w:val="22"/>
          <w:szCs w:val="22"/>
        </w:rPr>
        <w:t>στο ευρύ κοινό αφενός να μην είναι αβέβαιη και αφετέρου να ανθίσταται στην απαξίωση.</w:t>
      </w:r>
    </w:p>
    <w:p w:rsidR="00993DC0" w:rsidRPr="001666AB" w:rsidRDefault="00993DC0" w:rsidP="00D3038E">
      <w:pPr>
        <w:numPr>
          <w:ilvl w:val="0"/>
          <w:numId w:val="17"/>
        </w:numPr>
        <w:jc w:val="both"/>
        <w:rPr>
          <w:rFonts w:cs="Calibri"/>
          <w:sz w:val="22"/>
          <w:szCs w:val="22"/>
        </w:rPr>
      </w:pPr>
      <w:r w:rsidRPr="001666AB">
        <w:rPr>
          <w:rFonts w:cs="Calibri"/>
          <w:sz w:val="22"/>
          <w:szCs w:val="22"/>
        </w:rPr>
        <w:t xml:space="preserve">Να χρησιμοποιεί τεχνολογίες που υπακούουν είτε σε επίσημα πιστοποιημένα είτε σε </w:t>
      </w:r>
      <w:r w:rsidRPr="001666AB">
        <w:rPr>
          <w:rFonts w:cs="Calibri"/>
          <w:sz w:val="22"/>
          <w:szCs w:val="22"/>
          <w:lang w:val="en-US"/>
        </w:rPr>
        <w:t>de</w:t>
      </w:r>
      <w:r w:rsidRPr="001666AB">
        <w:rPr>
          <w:rFonts w:cs="Calibri"/>
          <w:sz w:val="22"/>
          <w:szCs w:val="22"/>
        </w:rPr>
        <w:t xml:space="preserve"> </w:t>
      </w:r>
      <w:r w:rsidRPr="001666AB">
        <w:rPr>
          <w:rFonts w:cs="Calibri"/>
          <w:sz w:val="22"/>
          <w:szCs w:val="22"/>
          <w:lang w:val="en-US"/>
        </w:rPr>
        <w:t>facto</w:t>
      </w:r>
      <w:r w:rsidRPr="001666AB">
        <w:rPr>
          <w:rFonts w:cs="Calibri"/>
          <w:sz w:val="22"/>
          <w:szCs w:val="22"/>
        </w:rPr>
        <w:t xml:space="preserve">, ευρείας αποδοχής, τεχνολογικά </w:t>
      </w:r>
      <w:r w:rsidRPr="001666AB">
        <w:rPr>
          <w:rFonts w:cs="Calibri"/>
          <w:sz w:val="22"/>
          <w:szCs w:val="22"/>
          <w:lang w:val="en-US"/>
        </w:rPr>
        <w:t>standards</w:t>
      </w:r>
      <w:r w:rsidRPr="001666AB">
        <w:rPr>
          <w:rFonts w:cs="Calibri"/>
          <w:sz w:val="22"/>
          <w:szCs w:val="22"/>
        </w:rPr>
        <w:t>, τα οποία δε θα προκαθορίζουν δεσμευτικά την επιλογή κατασκευαστών και προμηθευτών.</w:t>
      </w:r>
    </w:p>
    <w:p w:rsidR="00993DC0" w:rsidRPr="001666AB" w:rsidRDefault="00993DC0" w:rsidP="00D3038E">
      <w:pPr>
        <w:numPr>
          <w:ilvl w:val="0"/>
          <w:numId w:val="17"/>
        </w:numPr>
        <w:jc w:val="both"/>
        <w:rPr>
          <w:rFonts w:cs="Calibri"/>
          <w:sz w:val="22"/>
          <w:szCs w:val="22"/>
        </w:rPr>
      </w:pPr>
      <w:r w:rsidRPr="001666AB">
        <w:rPr>
          <w:rFonts w:cs="Calibri"/>
          <w:sz w:val="22"/>
          <w:szCs w:val="22"/>
        </w:rPr>
        <w:t>Να βασίζεται σε ανοιχτές αρχιτεκτονικές. Για το επίπεδο λογισμικού εφαρμογών, ως ανοιχτή αρχιτεκτονική νοείται ο αρθρωτός (</w:t>
      </w:r>
      <w:r w:rsidRPr="001666AB">
        <w:rPr>
          <w:rFonts w:cs="Calibri"/>
          <w:sz w:val="22"/>
          <w:szCs w:val="22"/>
          <w:lang w:val="en-US"/>
        </w:rPr>
        <w:t>modular</w:t>
      </w:r>
      <w:r w:rsidRPr="001666AB">
        <w:rPr>
          <w:rFonts w:cs="Calibri"/>
          <w:sz w:val="22"/>
          <w:szCs w:val="22"/>
        </w:rPr>
        <w:t>) σχεδιασμός, ώστε να είναι εύκολα επεκτάσιμο (</w:t>
      </w:r>
      <w:r w:rsidRPr="001666AB">
        <w:rPr>
          <w:rFonts w:cs="Calibri"/>
          <w:sz w:val="22"/>
          <w:szCs w:val="22"/>
          <w:lang w:val="en-US"/>
        </w:rPr>
        <w:t>expandable</w:t>
      </w:r>
      <w:r w:rsidRPr="001666AB">
        <w:rPr>
          <w:rFonts w:cs="Calibri"/>
          <w:sz w:val="22"/>
          <w:szCs w:val="22"/>
        </w:rPr>
        <w:t>) με την έννοια της εύκολης ενσωμάτωσης επιπλέον λειτουργιών/υπηρεσιών.</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rPr>
      </w:pPr>
      <w:r w:rsidRPr="001666AB">
        <w:rPr>
          <w:rFonts w:cs="Calibri"/>
          <w:sz w:val="22"/>
          <w:szCs w:val="22"/>
          <w:u w:val="single"/>
        </w:rPr>
        <w:t>Λειτουργικότητα – Επεκτασιμότητα</w:t>
      </w:r>
    </w:p>
    <w:p w:rsidR="00993DC0" w:rsidRPr="001666AB" w:rsidRDefault="00993DC0">
      <w:pPr>
        <w:jc w:val="both"/>
        <w:rPr>
          <w:rFonts w:cs="Calibri"/>
          <w:sz w:val="22"/>
          <w:szCs w:val="22"/>
        </w:rPr>
      </w:pPr>
      <w:r w:rsidRPr="001666AB">
        <w:rPr>
          <w:rFonts w:cs="Calibri"/>
          <w:sz w:val="22"/>
          <w:szCs w:val="22"/>
        </w:rPr>
        <w:t xml:space="preserve">Το Σύστημα πρέπει: </w:t>
      </w:r>
    </w:p>
    <w:p w:rsidR="00993DC0" w:rsidRPr="001666AB" w:rsidRDefault="00993DC0" w:rsidP="00D3038E">
      <w:pPr>
        <w:numPr>
          <w:ilvl w:val="0"/>
          <w:numId w:val="17"/>
        </w:numPr>
        <w:jc w:val="both"/>
        <w:rPr>
          <w:rFonts w:cs="Calibri"/>
          <w:sz w:val="22"/>
          <w:szCs w:val="22"/>
        </w:rPr>
      </w:pPr>
      <w:r w:rsidRPr="001666AB">
        <w:rPr>
          <w:rFonts w:cs="Calibri"/>
          <w:sz w:val="22"/>
          <w:szCs w:val="22"/>
        </w:rPr>
        <w:t xml:space="preserve">Να δομείται σε διακριτά επίπεδα Υλικού, Λογισμικού Συστήματος και Λογισμικού Εφαρμογών, με υψηλό δείκτη συμβατότητας μεταξύ τους. Να παρέχει διαλειτουργικότητα βασισμένη στα ανοιχτά πρότυπα. Τα </w:t>
      </w:r>
      <w:r w:rsidR="005844FD" w:rsidRPr="001666AB">
        <w:rPr>
          <w:rFonts w:cs="Calibri"/>
          <w:sz w:val="22"/>
          <w:szCs w:val="22"/>
          <w:lang w:val="en-US"/>
        </w:rPr>
        <w:t>APIs</w:t>
      </w:r>
      <w:r w:rsidRPr="001666AB">
        <w:rPr>
          <w:rFonts w:cs="Calibri"/>
          <w:sz w:val="22"/>
          <w:szCs w:val="22"/>
        </w:rPr>
        <w:t xml:space="preserve"> (</w:t>
      </w:r>
      <w:r w:rsidR="005844FD" w:rsidRPr="001666AB">
        <w:rPr>
          <w:rFonts w:cs="Calibri"/>
          <w:sz w:val="22"/>
          <w:szCs w:val="22"/>
          <w:lang w:val="en-US"/>
        </w:rPr>
        <w:t>A</w:t>
      </w:r>
      <w:r w:rsidRPr="001666AB">
        <w:rPr>
          <w:rFonts w:cs="Calibri"/>
          <w:sz w:val="22"/>
          <w:szCs w:val="22"/>
          <w:lang w:val="en-US"/>
        </w:rPr>
        <w:t>pplication</w:t>
      </w:r>
      <w:r w:rsidRPr="001666AB">
        <w:rPr>
          <w:rFonts w:cs="Calibri"/>
          <w:sz w:val="22"/>
          <w:szCs w:val="22"/>
        </w:rPr>
        <w:t xml:space="preserve"> </w:t>
      </w:r>
      <w:r w:rsidR="005844FD" w:rsidRPr="001666AB">
        <w:rPr>
          <w:rFonts w:cs="Calibri"/>
          <w:sz w:val="22"/>
          <w:szCs w:val="22"/>
          <w:lang w:val="en-US"/>
        </w:rPr>
        <w:t>P</w:t>
      </w:r>
      <w:r w:rsidRPr="001666AB">
        <w:rPr>
          <w:rFonts w:cs="Calibri"/>
          <w:sz w:val="22"/>
          <w:szCs w:val="22"/>
          <w:lang w:val="en-US"/>
        </w:rPr>
        <w:t>rogramming</w:t>
      </w:r>
      <w:r w:rsidRPr="001666AB">
        <w:rPr>
          <w:rFonts w:cs="Calibri"/>
          <w:sz w:val="22"/>
          <w:szCs w:val="22"/>
        </w:rPr>
        <w:t xml:space="preserve"> </w:t>
      </w:r>
      <w:r w:rsidR="005844FD" w:rsidRPr="001666AB">
        <w:rPr>
          <w:rFonts w:cs="Calibri"/>
          <w:sz w:val="22"/>
          <w:szCs w:val="22"/>
          <w:lang w:val="en-US"/>
        </w:rPr>
        <w:t>I</w:t>
      </w:r>
      <w:r w:rsidRPr="001666AB">
        <w:rPr>
          <w:rFonts w:cs="Calibri"/>
          <w:sz w:val="22"/>
          <w:szCs w:val="22"/>
          <w:lang w:val="en-US"/>
        </w:rPr>
        <w:t>nterfaces</w:t>
      </w:r>
      <w:r w:rsidRPr="001666AB">
        <w:rPr>
          <w:rFonts w:cs="Calibri"/>
          <w:sz w:val="22"/>
          <w:szCs w:val="22"/>
        </w:rPr>
        <w:t xml:space="preserve">), τα οποία θα προσφέρονται για τη σύνδεση της Βάσης Δεδομένων με τρίτα συστήματα, και οι εφαρμογές θα πρέπει να έχουν αναπτυχθεί με χρήση δόκιμων τεχνολογιών π.χ. </w:t>
      </w:r>
      <w:r w:rsidRPr="001666AB">
        <w:rPr>
          <w:rFonts w:cs="Calibri"/>
          <w:sz w:val="22"/>
          <w:szCs w:val="22"/>
          <w:lang w:val="en-US"/>
        </w:rPr>
        <w:t>XML</w:t>
      </w:r>
      <w:r w:rsidRPr="001666AB">
        <w:rPr>
          <w:rFonts w:cs="Calibri"/>
          <w:sz w:val="22"/>
          <w:szCs w:val="22"/>
        </w:rPr>
        <w:t xml:space="preserve">, </w:t>
      </w:r>
      <w:r w:rsidRPr="001666AB">
        <w:rPr>
          <w:rFonts w:cs="Calibri"/>
          <w:sz w:val="22"/>
          <w:szCs w:val="22"/>
          <w:lang w:val="en-US"/>
        </w:rPr>
        <w:t>SOAP</w:t>
      </w:r>
      <w:r w:rsidRPr="001666AB">
        <w:rPr>
          <w:rFonts w:cs="Calibri"/>
          <w:sz w:val="22"/>
          <w:szCs w:val="22"/>
        </w:rPr>
        <w:t>.</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Να επιτρέπει τη χρήση διαφορετικών μεθόδων πιστοποίησης των χρηστών και να αναγνωρίζει διαφορετικούς ρόλους και κατηγορίες χρηστών (π.χ. </w:t>
      </w:r>
      <w:r w:rsidRPr="001666AB">
        <w:rPr>
          <w:rFonts w:cs="Calibri"/>
          <w:sz w:val="22"/>
          <w:szCs w:val="22"/>
          <w:lang w:val="en-US"/>
        </w:rPr>
        <w:t>IP</w:t>
      </w:r>
      <w:r w:rsidRPr="001666AB">
        <w:rPr>
          <w:rFonts w:cs="Calibri"/>
          <w:sz w:val="22"/>
          <w:szCs w:val="22"/>
        </w:rPr>
        <w:t xml:space="preserve"> </w:t>
      </w:r>
      <w:r w:rsidRPr="001666AB">
        <w:rPr>
          <w:rFonts w:cs="Calibri"/>
          <w:sz w:val="22"/>
          <w:szCs w:val="22"/>
          <w:lang w:val="en-US"/>
        </w:rPr>
        <w:t>address</w:t>
      </w:r>
      <w:r w:rsidRPr="001666AB">
        <w:rPr>
          <w:rFonts w:cs="Calibri"/>
          <w:sz w:val="22"/>
          <w:szCs w:val="22"/>
        </w:rPr>
        <w:t xml:space="preserve"> συνδεδεμένη με εξωτερικό σύστημα αναγνώρισης, </w:t>
      </w:r>
      <w:r w:rsidRPr="001666AB">
        <w:rPr>
          <w:rFonts w:cs="Calibri"/>
          <w:sz w:val="22"/>
          <w:szCs w:val="22"/>
          <w:lang w:val="en-US"/>
        </w:rPr>
        <w:t>URLs</w:t>
      </w:r>
      <w:r w:rsidRPr="001666AB">
        <w:rPr>
          <w:rFonts w:cs="Calibri"/>
          <w:sz w:val="22"/>
          <w:szCs w:val="22"/>
        </w:rPr>
        <w:t xml:space="preserve">, κωδικούς εισόδου, </w:t>
      </w:r>
      <w:r w:rsidRPr="001666AB">
        <w:rPr>
          <w:rFonts w:cs="Calibri"/>
          <w:sz w:val="22"/>
          <w:szCs w:val="22"/>
          <w:lang w:val="en-US"/>
        </w:rPr>
        <w:t>LDAP</w:t>
      </w:r>
      <w:r w:rsidRPr="001666AB">
        <w:rPr>
          <w:rFonts w:cs="Calibri"/>
          <w:sz w:val="22"/>
          <w:szCs w:val="22"/>
        </w:rPr>
        <w:t xml:space="preserve"> κ.λπ.).</w:t>
      </w:r>
    </w:p>
    <w:p w:rsidR="00993DC0" w:rsidRPr="001666AB" w:rsidRDefault="00993DC0" w:rsidP="00D3038E">
      <w:pPr>
        <w:numPr>
          <w:ilvl w:val="0"/>
          <w:numId w:val="19"/>
        </w:numPr>
        <w:jc w:val="both"/>
        <w:rPr>
          <w:rFonts w:cs="Calibri"/>
          <w:sz w:val="22"/>
          <w:szCs w:val="22"/>
        </w:rPr>
      </w:pPr>
      <w:r w:rsidRPr="001666AB">
        <w:rPr>
          <w:rFonts w:cs="Calibri"/>
          <w:sz w:val="22"/>
          <w:szCs w:val="22"/>
        </w:rPr>
        <w:t>Να επιτρέπει τη δημιουργία πολλαπλών επίπεδων χρηστών και να ορίζονται τα δικαιώματα πρόσβασης για τον καθένα από αυτούς.</w:t>
      </w:r>
    </w:p>
    <w:p w:rsidR="00993DC0" w:rsidRPr="001666AB" w:rsidRDefault="00993DC0" w:rsidP="00D3038E">
      <w:pPr>
        <w:numPr>
          <w:ilvl w:val="0"/>
          <w:numId w:val="19"/>
        </w:numPr>
        <w:jc w:val="both"/>
        <w:rPr>
          <w:rFonts w:cs="Calibri"/>
          <w:sz w:val="22"/>
          <w:szCs w:val="22"/>
        </w:rPr>
      </w:pPr>
      <w:r w:rsidRPr="001666AB">
        <w:rPr>
          <w:rFonts w:cs="Calibri"/>
          <w:sz w:val="22"/>
          <w:szCs w:val="22"/>
        </w:rPr>
        <w:t>Να είναι επεκτάσιμο, έτσι ώστε να επιτρέπει την αναβάθμιση του λογισμικού και την κλιμάκωση – προσαρμογή του σε νέο υλικό, επιτρέποντας με αυτόν τον τρόπο την ομαλή προσαρμογή του σε περίπτωση που θα απαιτηθούν επεκτάσεις/τροποποιήσεις στις αρχικές προδιαγραφές και προστατεύοντας, κατά το δυνατό, την αρχική επένδυση.</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lang w:val="en-US"/>
        </w:rPr>
      </w:pPr>
      <w:r w:rsidRPr="001666AB">
        <w:rPr>
          <w:rFonts w:cs="Calibri"/>
          <w:sz w:val="22"/>
          <w:szCs w:val="22"/>
          <w:u w:val="single"/>
          <w:lang w:val="en-US"/>
        </w:rPr>
        <w:lastRenderedPageBreak/>
        <w:t>Σχεσιακές Βάσεις Δεδομένων (RDBMS)</w:t>
      </w:r>
    </w:p>
    <w:p w:rsidR="00993DC0" w:rsidRPr="001666AB" w:rsidRDefault="00993DC0" w:rsidP="00D3038E">
      <w:pPr>
        <w:numPr>
          <w:ilvl w:val="0"/>
          <w:numId w:val="19"/>
        </w:numPr>
        <w:jc w:val="both"/>
        <w:rPr>
          <w:rFonts w:cs="Calibri"/>
          <w:sz w:val="22"/>
          <w:szCs w:val="22"/>
        </w:rPr>
      </w:pPr>
      <w:r w:rsidRPr="001666AB">
        <w:rPr>
          <w:rFonts w:cs="Calibri"/>
          <w:sz w:val="22"/>
          <w:szCs w:val="22"/>
        </w:rPr>
        <w:t>Η βάση δεδομένων του προτεινόμενου συστήματος θα πρέπει να υποστηρίζει τις σύγχρονες τεχνικές σχεσιακών βάσεων δεδομένων (</w:t>
      </w:r>
      <w:r w:rsidRPr="001666AB">
        <w:rPr>
          <w:rFonts w:cs="Calibri"/>
          <w:sz w:val="22"/>
          <w:szCs w:val="22"/>
          <w:lang w:val="en-US"/>
        </w:rPr>
        <w:t>RDBMS</w:t>
      </w:r>
      <w:r w:rsidRPr="001666AB">
        <w:rPr>
          <w:rFonts w:cs="Calibri"/>
          <w:sz w:val="22"/>
          <w:szCs w:val="22"/>
        </w:rPr>
        <w:t>), όπως αυτές περιγράφονται από τη διεθνή βιβλιογραφία.</w:t>
      </w:r>
    </w:p>
    <w:p w:rsidR="00993DC0" w:rsidRPr="001666AB" w:rsidRDefault="00993DC0" w:rsidP="00D3038E">
      <w:pPr>
        <w:numPr>
          <w:ilvl w:val="0"/>
          <w:numId w:val="19"/>
        </w:numPr>
        <w:jc w:val="both"/>
        <w:rPr>
          <w:rFonts w:cs="Calibri"/>
          <w:sz w:val="22"/>
          <w:szCs w:val="22"/>
        </w:rPr>
      </w:pPr>
      <w:r w:rsidRPr="001666AB">
        <w:rPr>
          <w:rFonts w:cs="Calibri"/>
          <w:sz w:val="22"/>
          <w:szCs w:val="22"/>
        </w:rPr>
        <w:t>Οι εφαρμογές που θα αποτελούν ή θα βασίζονται σε βάσεις δεδομένων θα πρέπει να κάνουν χρήση ενός «γενικού σκοπού» Συστήματος Διαχείρισης Βάσης Δεδομένων (Σ.Δ.Β.Δ./</w:t>
      </w:r>
      <w:r w:rsidRPr="001666AB">
        <w:rPr>
          <w:rFonts w:cs="Calibri"/>
          <w:sz w:val="22"/>
          <w:szCs w:val="22"/>
          <w:lang w:val="en-US"/>
        </w:rPr>
        <w:t>DBMS</w:t>
      </w:r>
      <w:r w:rsidRPr="001666AB">
        <w:rPr>
          <w:rFonts w:cs="Calibri"/>
          <w:sz w:val="22"/>
          <w:szCs w:val="22"/>
        </w:rPr>
        <w:t>), το οποίο θα χρησιμοποιείται για τη διαχείριση με ενιαίο τρόπο όλων των δεδομένων των εφαρμογών.</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Η βάση δεδομένων θα πρέπει να υποστηρίζει το πρότυπο </w:t>
      </w:r>
      <w:r w:rsidRPr="001666AB">
        <w:rPr>
          <w:rFonts w:cs="Calibri"/>
          <w:sz w:val="22"/>
          <w:szCs w:val="22"/>
          <w:lang w:val="en-US"/>
        </w:rPr>
        <w:t>Unicode</w:t>
      </w:r>
      <w:r w:rsidRPr="001666AB">
        <w:rPr>
          <w:rFonts w:cs="Calibri"/>
          <w:sz w:val="22"/>
          <w:szCs w:val="22"/>
        </w:rPr>
        <w:t xml:space="preserve">. </w:t>
      </w:r>
    </w:p>
    <w:p w:rsidR="00993DC0" w:rsidRPr="001666AB" w:rsidRDefault="00993DC0" w:rsidP="00D3038E">
      <w:pPr>
        <w:numPr>
          <w:ilvl w:val="0"/>
          <w:numId w:val="19"/>
        </w:numPr>
        <w:jc w:val="both"/>
        <w:rPr>
          <w:rFonts w:cs="Calibri"/>
          <w:sz w:val="22"/>
          <w:szCs w:val="22"/>
        </w:rPr>
      </w:pPr>
      <w:r w:rsidRPr="001666AB">
        <w:rPr>
          <w:rFonts w:cs="Calibri"/>
          <w:sz w:val="22"/>
          <w:szCs w:val="22"/>
        </w:rPr>
        <w:t>Η βάση δεδομένων θα πρέπει να είναι αξιόπιστη στη λειτουργία της και να εξασφαλίζει την ακεραιότητα των δεδομένων ακόμα και σε περιπτώσεις φυσικής καταστροφής.</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rPr>
      </w:pPr>
      <w:r w:rsidRPr="001666AB">
        <w:rPr>
          <w:rFonts w:cs="Calibri"/>
          <w:sz w:val="22"/>
          <w:szCs w:val="22"/>
          <w:u w:val="single"/>
        </w:rPr>
        <w:t>Υποστήριξη συμβατότητας με διαφορετικούς φυλλομετρητές και λειτουργικά συστήματα</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Το Σύστημα θα πρέπει να είναι συμβατό και να έχει τη δυνατότητα να συνεργάζεται με διαφορετικούς </w:t>
      </w:r>
      <w:r w:rsidRPr="001666AB">
        <w:rPr>
          <w:rFonts w:cs="Calibri"/>
          <w:sz w:val="22"/>
          <w:szCs w:val="22"/>
          <w:lang w:val="en-US"/>
        </w:rPr>
        <w:t>web</w:t>
      </w:r>
      <w:r w:rsidRPr="001666AB">
        <w:rPr>
          <w:rFonts w:cs="Calibri"/>
          <w:sz w:val="22"/>
          <w:szCs w:val="22"/>
        </w:rPr>
        <w:t xml:space="preserve"> </w:t>
      </w:r>
      <w:r w:rsidRPr="001666AB">
        <w:rPr>
          <w:rFonts w:cs="Calibri"/>
          <w:sz w:val="22"/>
          <w:szCs w:val="22"/>
          <w:lang w:val="en-US"/>
        </w:rPr>
        <w:t>clients</w:t>
      </w:r>
      <w:r w:rsidRPr="001666AB">
        <w:rPr>
          <w:rFonts w:cs="Calibri"/>
          <w:sz w:val="22"/>
          <w:szCs w:val="22"/>
        </w:rPr>
        <w:t>, δηλαδή να λειτουργεί σε διαφορετικά περιβάλλοντα φυλλομετρητών (</w:t>
      </w:r>
      <w:r w:rsidRPr="001666AB">
        <w:rPr>
          <w:rFonts w:cs="Calibri"/>
          <w:sz w:val="22"/>
          <w:szCs w:val="22"/>
          <w:lang w:val="en-US"/>
        </w:rPr>
        <w:t>browsers</w:t>
      </w:r>
      <w:r w:rsidRPr="001666AB">
        <w:rPr>
          <w:rFonts w:cs="Calibri"/>
          <w:sz w:val="22"/>
          <w:szCs w:val="22"/>
        </w:rPr>
        <w:t xml:space="preserve">) (π.χ. να υποστηρίζει διάφορες εκδόσεις του </w:t>
      </w:r>
      <w:r w:rsidRPr="001666AB">
        <w:rPr>
          <w:rFonts w:cs="Calibri"/>
          <w:sz w:val="22"/>
          <w:szCs w:val="22"/>
          <w:lang w:val="en-US"/>
        </w:rPr>
        <w:t>Internet</w:t>
      </w:r>
      <w:r w:rsidRPr="001666AB">
        <w:rPr>
          <w:rFonts w:cs="Calibri"/>
          <w:sz w:val="22"/>
          <w:szCs w:val="22"/>
        </w:rPr>
        <w:t xml:space="preserve"> </w:t>
      </w:r>
      <w:r w:rsidRPr="001666AB">
        <w:rPr>
          <w:rFonts w:cs="Calibri"/>
          <w:sz w:val="22"/>
          <w:szCs w:val="22"/>
          <w:lang w:val="en-US"/>
        </w:rPr>
        <w:t>Explorer</w:t>
      </w:r>
      <w:r w:rsidRPr="001666AB">
        <w:rPr>
          <w:rFonts w:cs="Calibri"/>
          <w:sz w:val="22"/>
          <w:szCs w:val="22"/>
        </w:rPr>
        <w:t xml:space="preserve">, </w:t>
      </w:r>
      <w:r w:rsidRPr="001666AB">
        <w:rPr>
          <w:rFonts w:cs="Calibri"/>
          <w:sz w:val="22"/>
          <w:szCs w:val="22"/>
          <w:lang w:val="en-US"/>
        </w:rPr>
        <w:t>Netscape</w:t>
      </w:r>
      <w:r w:rsidRPr="001666AB">
        <w:rPr>
          <w:rFonts w:cs="Calibri"/>
          <w:sz w:val="22"/>
          <w:szCs w:val="22"/>
        </w:rPr>
        <w:t xml:space="preserve">, </w:t>
      </w:r>
      <w:r w:rsidRPr="001666AB">
        <w:rPr>
          <w:rFonts w:cs="Calibri"/>
          <w:sz w:val="22"/>
          <w:szCs w:val="22"/>
          <w:lang w:val="en-US"/>
        </w:rPr>
        <w:t>Mozilla</w:t>
      </w:r>
      <w:r w:rsidRPr="001666AB">
        <w:rPr>
          <w:rFonts w:cs="Calibri"/>
          <w:sz w:val="22"/>
          <w:szCs w:val="22"/>
        </w:rPr>
        <w:t xml:space="preserve">, </w:t>
      </w:r>
      <w:r w:rsidRPr="001666AB">
        <w:rPr>
          <w:rFonts w:cs="Calibri"/>
          <w:sz w:val="22"/>
          <w:szCs w:val="22"/>
          <w:lang w:val="en-US"/>
        </w:rPr>
        <w:t>Firefox</w:t>
      </w:r>
      <w:r w:rsidRPr="001666AB">
        <w:rPr>
          <w:rFonts w:cs="Calibri"/>
          <w:sz w:val="22"/>
          <w:szCs w:val="22"/>
        </w:rPr>
        <w:t xml:space="preserve"> κ.λπ.), για τα τμήματα και τα υποσυστήματά του που είναι βασισμένα σε τεχνολογίες </w:t>
      </w:r>
      <w:r w:rsidRPr="001666AB">
        <w:rPr>
          <w:rFonts w:cs="Calibri"/>
          <w:sz w:val="22"/>
          <w:szCs w:val="22"/>
          <w:lang w:val="en-US"/>
        </w:rPr>
        <w:t>web</w:t>
      </w:r>
      <w:r w:rsidRPr="001666AB">
        <w:rPr>
          <w:rFonts w:cs="Calibri"/>
          <w:sz w:val="22"/>
          <w:szCs w:val="22"/>
        </w:rPr>
        <w:t>.</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Επίσης, θα πρέπει να λειτουργεί σε διαφορετικά </w:t>
      </w:r>
      <w:r w:rsidRPr="001666AB">
        <w:rPr>
          <w:rFonts w:cs="Calibri"/>
          <w:sz w:val="22"/>
          <w:szCs w:val="22"/>
          <w:lang w:val="en-US"/>
        </w:rPr>
        <w:t>hardware</w:t>
      </w:r>
      <w:r w:rsidRPr="001666AB">
        <w:rPr>
          <w:rFonts w:cs="Calibri"/>
          <w:sz w:val="22"/>
          <w:szCs w:val="22"/>
        </w:rPr>
        <w:t xml:space="preserve"> </w:t>
      </w:r>
      <w:r w:rsidRPr="001666AB">
        <w:rPr>
          <w:rFonts w:cs="Calibri"/>
          <w:sz w:val="22"/>
          <w:szCs w:val="22"/>
          <w:lang w:val="en-US"/>
        </w:rPr>
        <w:t>platforms</w:t>
      </w:r>
      <w:r w:rsidRPr="001666AB">
        <w:rPr>
          <w:rFonts w:cs="Calibri"/>
          <w:sz w:val="22"/>
          <w:szCs w:val="22"/>
        </w:rPr>
        <w:t xml:space="preserve"> (π.χ. </w:t>
      </w:r>
      <w:r w:rsidRPr="001666AB">
        <w:rPr>
          <w:rFonts w:cs="Calibri"/>
          <w:sz w:val="22"/>
          <w:szCs w:val="22"/>
          <w:lang w:val="en-US"/>
        </w:rPr>
        <w:t>PC</w:t>
      </w:r>
      <w:r w:rsidRPr="001666AB">
        <w:rPr>
          <w:rFonts w:cs="Calibri"/>
          <w:sz w:val="22"/>
          <w:szCs w:val="22"/>
        </w:rPr>
        <w:t xml:space="preserve">, </w:t>
      </w:r>
      <w:r w:rsidRPr="001666AB">
        <w:rPr>
          <w:rFonts w:cs="Calibri"/>
          <w:sz w:val="22"/>
          <w:szCs w:val="22"/>
          <w:lang w:val="en-US"/>
        </w:rPr>
        <w:t>laptop</w:t>
      </w:r>
      <w:r w:rsidRPr="001666AB">
        <w:rPr>
          <w:rFonts w:cs="Calibri"/>
          <w:sz w:val="22"/>
          <w:szCs w:val="22"/>
        </w:rPr>
        <w:t xml:space="preserve">, </w:t>
      </w:r>
      <w:r w:rsidRPr="001666AB">
        <w:rPr>
          <w:rFonts w:cs="Calibri"/>
          <w:sz w:val="22"/>
          <w:szCs w:val="22"/>
          <w:lang w:val="en-US"/>
        </w:rPr>
        <w:t>tablet</w:t>
      </w:r>
      <w:r w:rsidRPr="001666AB">
        <w:rPr>
          <w:rFonts w:cs="Calibri"/>
          <w:sz w:val="22"/>
          <w:szCs w:val="22"/>
        </w:rPr>
        <w:t xml:space="preserve"> </w:t>
      </w:r>
      <w:r w:rsidRPr="001666AB">
        <w:rPr>
          <w:rFonts w:cs="Calibri"/>
          <w:sz w:val="22"/>
          <w:szCs w:val="22"/>
          <w:lang w:val="en-US"/>
        </w:rPr>
        <w:t>PC</w:t>
      </w:r>
      <w:r w:rsidRPr="001666AB">
        <w:rPr>
          <w:rFonts w:cs="Calibri"/>
          <w:sz w:val="22"/>
          <w:szCs w:val="22"/>
        </w:rPr>
        <w:t xml:space="preserve"> κ.λπ.), τα οποία χρησιμοποιούν διαφορετικά λειτουργικά συστήματα και εκδόσεις αυτών (</w:t>
      </w:r>
      <w:r w:rsidRPr="001666AB">
        <w:rPr>
          <w:rFonts w:cs="Calibri"/>
          <w:sz w:val="22"/>
          <w:szCs w:val="22"/>
          <w:lang w:val="en-US"/>
        </w:rPr>
        <w:t>Windows</w:t>
      </w:r>
      <w:r w:rsidRPr="001666AB">
        <w:rPr>
          <w:rFonts w:cs="Calibri"/>
          <w:sz w:val="22"/>
          <w:szCs w:val="22"/>
        </w:rPr>
        <w:t xml:space="preserve">, </w:t>
      </w:r>
      <w:r w:rsidRPr="001666AB">
        <w:rPr>
          <w:rFonts w:cs="Calibri"/>
          <w:sz w:val="22"/>
          <w:szCs w:val="22"/>
          <w:lang w:val="en-US"/>
        </w:rPr>
        <w:t>Mac</w:t>
      </w:r>
      <w:r w:rsidRPr="001666AB">
        <w:rPr>
          <w:rFonts w:cs="Calibri"/>
          <w:sz w:val="22"/>
          <w:szCs w:val="22"/>
        </w:rPr>
        <w:t xml:space="preserve">, </w:t>
      </w:r>
      <w:r w:rsidRPr="001666AB">
        <w:rPr>
          <w:rFonts w:cs="Calibri"/>
          <w:sz w:val="22"/>
          <w:szCs w:val="22"/>
          <w:lang w:val="en-US"/>
        </w:rPr>
        <w:t>Linux</w:t>
      </w:r>
      <w:r w:rsidRPr="001666AB">
        <w:rPr>
          <w:rFonts w:cs="Calibri"/>
          <w:sz w:val="22"/>
          <w:szCs w:val="22"/>
        </w:rPr>
        <w:t xml:space="preserve">, κ.λπ.), τόσο σε επίπεδο τελικών χρηστών, όσο και στο επίπεδο των </w:t>
      </w:r>
      <w:r w:rsidRPr="001666AB">
        <w:rPr>
          <w:rFonts w:cs="Calibri"/>
          <w:sz w:val="22"/>
          <w:szCs w:val="22"/>
          <w:lang w:val="en-US"/>
        </w:rPr>
        <w:t>system</w:t>
      </w:r>
      <w:r w:rsidRPr="001666AB">
        <w:rPr>
          <w:rFonts w:cs="Calibri"/>
          <w:sz w:val="22"/>
          <w:szCs w:val="22"/>
        </w:rPr>
        <w:t xml:space="preserve"> </w:t>
      </w:r>
      <w:r w:rsidR="005844FD" w:rsidRPr="001666AB">
        <w:rPr>
          <w:rFonts w:cs="Calibri"/>
          <w:sz w:val="22"/>
          <w:szCs w:val="22"/>
          <w:lang w:val="en-US"/>
        </w:rPr>
        <w:t>administrators</w:t>
      </w:r>
      <w:r w:rsidR="005844FD" w:rsidRPr="001666AB">
        <w:rPr>
          <w:rFonts w:cs="Calibri"/>
          <w:sz w:val="22"/>
          <w:szCs w:val="22"/>
        </w:rPr>
        <w:t xml:space="preserve"> και των εξουσιοδοτημένων χρηστών</w:t>
      </w:r>
      <w:r w:rsidRPr="001666AB">
        <w:rPr>
          <w:rFonts w:cs="Calibri"/>
          <w:sz w:val="22"/>
          <w:szCs w:val="22"/>
        </w:rPr>
        <w:t>.</w:t>
      </w:r>
    </w:p>
    <w:p w:rsidR="00993DC0" w:rsidRPr="001666AB" w:rsidRDefault="00993DC0">
      <w:pPr>
        <w:jc w:val="both"/>
        <w:rPr>
          <w:rFonts w:cs="Calibri"/>
          <w:sz w:val="22"/>
          <w:szCs w:val="22"/>
          <w:u w:val="single"/>
        </w:rPr>
      </w:pPr>
    </w:p>
    <w:p w:rsidR="00993DC0" w:rsidRPr="001666AB" w:rsidRDefault="00993DC0">
      <w:pPr>
        <w:jc w:val="both"/>
        <w:rPr>
          <w:rFonts w:cs="Calibri"/>
          <w:sz w:val="22"/>
          <w:szCs w:val="22"/>
          <w:u w:val="single"/>
        </w:rPr>
      </w:pPr>
      <w:r w:rsidRPr="001666AB">
        <w:rPr>
          <w:rFonts w:cs="Calibri"/>
          <w:sz w:val="22"/>
          <w:szCs w:val="22"/>
          <w:u w:val="single"/>
        </w:rPr>
        <w:t xml:space="preserve">Υποστήριξη Ελληνικών και </w:t>
      </w:r>
      <w:r w:rsidRPr="001666AB">
        <w:rPr>
          <w:rFonts w:cs="Calibri"/>
          <w:sz w:val="22"/>
          <w:szCs w:val="22"/>
          <w:u w:val="single"/>
          <w:lang w:val="en-US"/>
        </w:rPr>
        <w:t>Unicode</w:t>
      </w:r>
      <w:r w:rsidRPr="001666AB">
        <w:rPr>
          <w:rFonts w:cs="Calibri"/>
          <w:sz w:val="22"/>
          <w:szCs w:val="22"/>
          <w:u w:val="single"/>
        </w:rPr>
        <w:t xml:space="preserve"> χαρακτήρων</w:t>
      </w:r>
    </w:p>
    <w:p w:rsidR="00993DC0" w:rsidRPr="001666AB" w:rsidRDefault="00993DC0">
      <w:pPr>
        <w:jc w:val="both"/>
        <w:rPr>
          <w:rFonts w:cs="Calibri"/>
          <w:sz w:val="22"/>
          <w:szCs w:val="22"/>
        </w:rPr>
      </w:pPr>
      <w:r w:rsidRPr="001666AB">
        <w:rPr>
          <w:rFonts w:cs="Calibri"/>
          <w:sz w:val="22"/>
          <w:szCs w:val="22"/>
        </w:rPr>
        <w:t xml:space="preserve">Το Σύστημα </w:t>
      </w:r>
      <w:r w:rsidR="00104296">
        <w:rPr>
          <w:rFonts w:cs="Calibri"/>
          <w:sz w:val="22"/>
          <w:szCs w:val="22"/>
        </w:rPr>
        <w:t xml:space="preserve">πρέπει να διαθέτει διεπαφή σε ελληνικά και αγγλικά και επιπλέον </w:t>
      </w:r>
      <w:r w:rsidRPr="001666AB">
        <w:rPr>
          <w:rFonts w:cs="Calibri"/>
          <w:sz w:val="22"/>
          <w:szCs w:val="22"/>
        </w:rPr>
        <w:t xml:space="preserve">θα πρέπει: </w:t>
      </w:r>
    </w:p>
    <w:p w:rsidR="00993DC0" w:rsidRPr="001666AB" w:rsidRDefault="00993DC0" w:rsidP="00D3038E">
      <w:pPr>
        <w:numPr>
          <w:ilvl w:val="0"/>
          <w:numId w:val="19"/>
        </w:numPr>
        <w:jc w:val="both"/>
        <w:rPr>
          <w:rFonts w:cs="Calibri"/>
          <w:sz w:val="22"/>
          <w:szCs w:val="22"/>
        </w:rPr>
      </w:pPr>
      <w:r w:rsidRPr="001666AB">
        <w:rPr>
          <w:rFonts w:cs="Calibri"/>
          <w:sz w:val="22"/>
          <w:szCs w:val="22"/>
        </w:rPr>
        <w:t>Να είναι</w:t>
      </w:r>
      <w:r w:rsidR="005844FD" w:rsidRPr="001666AB">
        <w:rPr>
          <w:rFonts w:cs="Calibri"/>
          <w:sz w:val="22"/>
          <w:szCs w:val="22"/>
        </w:rPr>
        <w:t xml:space="preserve"> </w:t>
      </w:r>
      <w:r w:rsidRPr="001666AB">
        <w:rPr>
          <w:rFonts w:cs="Calibri"/>
          <w:sz w:val="22"/>
          <w:szCs w:val="22"/>
        </w:rPr>
        <w:t>πλήρως</w:t>
      </w:r>
      <w:r w:rsidR="006F7EA4" w:rsidRPr="001666AB">
        <w:rPr>
          <w:rFonts w:cs="Calibri"/>
          <w:sz w:val="22"/>
          <w:szCs w:val="22"/>
        </w:rPr>
        <w:t xml:space="preserve"> </w:t>
      </w:r>
      <w:r w:rsidRPr="001666AB">
        <w:rPr>
          <w:rFonts w:cs="Calibri"/>
          <w:sz w:val="22"/>
          <w:szCs w:val="22"/>
        </w:rPr>
        <w:t xml:space="preserve">εξελληνισμένο, να υποστηρίζει την Ελληνική γλώσσα σε όλα </w:t>
      </w:r>
      <w:r w:rsidR="006F7EA4" w:rsidRPr="001666AB">
        <w:rPr>
          <w:rFonts w:cs="Calibri"/>
          <w:sz w:val="22"/>
          <w:szCs w:val="22"/>
        </w:rPr>
        <w:t>τα υποσυστήματά</w:t>
      </w:r>
      <w:r w:rsidRPr="001666AB">
        <w:rPr>
          <w:rFonts w:cs="Calibri"/>
          <w:sz w:val="22"/>
          <w:szCs w:val="22"/>
        </w:rPr>
        <w:t xml:space="preserve"> ́του</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Να υποστηρίζει το σύνολο των χαρακτήρων </w:t>
      </w:r>
      <w:r w:rsidRPr="001666AB">
        <w:rPr>
          <w:rFonts w:cs="Calibri"/>
          <w:sz w:val="22"/>
          <w:szCs w:val="22"/>
          <w:lang w:val="en-US"/>
        </w:rPr>
        <w:t>UNICODE</w:t>
      </w:r>
      <w:r w:rsidRPr="001666AB">
        <w:rPr>
          <w:rFonts w:cs="Calibri"/>
          <w:sz w:val="22"/>
          <w:szCs w:val="22"/>
        </w:rPr>
        <w:t xml:space="preserve"> στη φυσική του κωδικοποίηση ή σε κωδικοποίηση </w:t>
      </w:r>
      <w:r w:rsidRPr="001666AB">
        <w:rPr>
          <w:rFonts w:cs="Calibri"/>
          <w:sz w:val="22"/>
          <w:szCs w:val="22"/>
          <w:lang w:val="en-US"/>
        </w:rPr>
        <w:t>UTF</w:t>
      </w:r>
      <w:r w:rsidRPr="001666AB">
        <w:rPr>
          <w:rFonts w:cs="Calibri"/>
          <w:sz w:val="22"/>
          <w:szCs w:val="22"/>
        </w:rPr>
        <w:t>8, τόσο εσωτερικά όσο και στο περιβάλλον αλληλεπίδρασης με το χρήστη.</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lang w:val="en-US"/>
        </w:rPr>
      </w:pPr>
      <w:r w:rsidRPr="001666AB">
        <w:rPr>
          <w:rFonts w:cs="Calibri"/>
          <w:sz w:val="22"/>
          <w:szCs w:val="22"/>
          <w:u w:val="single"/>
          <w:lang w:val="en-US"/>
        </w:rPr>
        <w:t>Διαθεσιμότητα, Ασφάλεια</w:t>
      </w:r>
    </w:p>
    <w:p w:rsidR="00993DC0" w:rsidRPr="001666AB" w:rsidRDefault="00993DC0" w:rsidP="00D3038E">
      <w:pPr>
        <w:numPr>
          <w:ilvl w:val="0"/>
          <w:numId w:val="20"/>
        </w:numPr>
        <w:jc w:val="both"/>
        <w:rPr>
          <w:rFonts w:cs="Calibri"/>
          <w:sz w:val="22"/>
          <w:szCs w:val="22"/>
        </w:rPr>
      </w:pPr>
      <w:r w:rsidRPr="001666AB">
        <w:rPr>
          <w:rFonts w:cs="Calibri"/>
          <w:sz w:val="22"/>
          <w:szCs w:val="22"/>
        </w:rPr>
        <w:t xml:space="preserve">Το Σύστημα θα πρέπει να είναι διαθέσιμο </w:t>
      </w:r>
      <w:r w:rsidR="00D247AD" w:rsidRPr="001666AB">
        <w:rPr>
          <w:rFonts w:cs="Calibri"/>
          <w:sz w:val="22"/>
          <w:szCs w:val="22"/>
        </w:rPr>
        <w:t xml:space="preserve">τουλάχιστον </w:t>
      </w:r>
      <w:r w:rsidRPr="001666AB">
        <w:rPr>
          <w:rFonts w:cs="Calibri"/>
          <w:sz w:val="22"/>
          <w:szCs w:val="22"/>
        </w:rPr>
        <w:t>στους χρήστες του δικτύου τ</w:t>
      </w:r>
      <w:r w:rsidR="00D247AD" w:rsidRPr="001666AB">
        <w:rPr>
          <w:rFonts w:cs="Calibri"/>
          <w:sz w:val="22"/>
          <w:szCs w:val="22"/>
        </w:rPr>
        <w:t>ου ΤΕΙ Αθήνας και σε τελικούς χρήστες</w:t>
      </w:r>
      <w:r w:rsidRPr="001666AB">
        <w:rPr>
          <w:rFonts w:cs="Calibri"/>
          <w:sz w:val="22"/>
          <w:szCs w:val="22"/>
        </w:rPr>
        <w:t>.</w:t>
      </w:r>
    </w:p>
    <w:p w:rsidR="00993DC0" w:rsidRPr="001666AB" w:rsidRDefault="00993DC0" w:rsidP="00D3038E">
      <w:pPr>
        <w:numPr>
          <w:ilvl w:val="0"/>
          <w:numId w:val="20"/>
        </w:numPr>
        <w:jc w:val="both"/>
        <w:rPr>
          <w:rFonts w:cs="Calibri"/>
          <w:sz w:val="22"/>
          <w:szCs w:val="22"/>
        </w:rPr>
      </w:pPr>
      <w:r w:rsidRPr="001666AB">
        <w:rPr>
          <w:rFonts w:cs="Calibri"/>
          <w:sz w:val="22"/>
          <w:szCs w:val="22"/>
        </w:rPr>
        <w:t>Το σύστημα θα πρέπει να διαθέτει, τουλάχιστον σε επίπεδο εφαρμογής, υψηλού επιπέδου ασφάλεια από μη εξουσιοδοτημένους χρήστες και από κακόβουλες ενέργειες.</w:t>
      </w:r>
    </w:p>
    <w:p w:rsidR="00993DC0" w:rsidRPr="001666AB" w:rsidRDefault="00993DC0">
      <w:pPr>
        <w:jc w:val="both"/>
        <w:rPr>
          <w:rFonts w:cs="Calibri"/>
          <w:sz w:val="22"/>
          <w:szCs w:val="22"/>
        </w:rPr>
      </w:pPr>
    </w:p>
    <w:p w:rsidR="00993DC0" w:rsidRPr="001666AB" w:rsidRDefault="00993DC0">
      <w:pPr>
        <w:jc w:val="both"/>
        <w:rPr>
          <w:rFonts w:cs="Calibri"/>
          <w:sz w:val="22"/>
          <w:szCs w:val="22"/>
          <w:u w:val="single"/>
        </w:rPr>
      </w:pPr>
      <w:r w:rsidRPr="001666AB">
        <w:rPr>
          <w:rFonts w:cs="Calibri"/>
          <w:sz w:val="22"/>
          <w:szCs w:val="22"/>
          <w:u w:val="single"/>
        </w:rPr>
        <w:t>Αδιάλειπτη λειτουργία</w:t>
      </w:r>
    </w:p>
    <w:p w:rsidR="00993DC0" w:rsidRPr="001666AB" w:rsidRDefault="00993DC0">
      <w:pPr>
        <w:jc w:val="both"/>
        <w:rPr>
          <w:rFonts w:cs="Calibri"/>
          <w:sz w:val="22"/>
          <w:szCs w:val="22"/>
        </w:rPr>
      </w:pPr>
      <w:r w:rsidRPr="001666AB">
        <w:rPr>
          <w:rFonts w:cs="Calibri"/>
          <w:sz w:val="22"/>
          <w:szCs w:val="22"/>
        </w:rPr>
        <w:t>Το Ο.Π.Σ. θα πρέπει να διασφαλίζει την απρόσκοπτη, αδιάλειπτη, ομαλή και ανεξάρτητη από τυχόν λάθη λειτουργία του συστήματος, και συγκεκριμένα οφείλει:</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Να είναι </w:t>
      </w:r>
      <w:r w:rsidRPr="001666AB">
        <w:rPr>
          <w:rFonts w:cs="Calibri"/>
          <w:sz w:val="22"/>
          <w:szCs w:val="22"/>
          <w:lang w:val="en-US"/>
        </w:rPr>
        <w:t>n</w:t>
      </w:r>
      <w:r w:rsidRPr="001666AB">
        <w:rPr>
          <w:rFonts w:cs="Calibri"/>
          <w:sz w:val="22"/>
          <w:szCs w:val="22"/>
        </w:rPr>
        <w:t>-</w:t>
      </w:r>
      <w:r w:rsidRPr="001666AB">
        <w:rPr>
          <w:rFonts w:cs="Calibri"/>
          <w:sz w:val="22"/>
          <w:szCs w:val="22"/>
          <w:lang w:val="en-US"/>
        </w:rPr>
        <w:t>tier</w:t>
      </w:r>
      <w:r w:rsidRPr="001666AB">
        <w:rPr>
          <w:rFonts w:cs="Calibri"/>
          <w:sz w:val="22"/>
          <w:szCs w:val="22"/>
        </w:rPr>
        <w:t xml:space="preserve"> αρχιτεκτονικής και να παρέχει μηχανισμούς διαμοιρασμου ́φορτίου, έτσι ώστε να είναι διαθέσιμο στους χρήστες καθ’ όλη τη διάρκεια του χρόνου, 24 ώρες το 24ωρο.</w:t>
      </w:r>
    </w:p>
    <w:p w:rsidR="00993DC0" w:rsidRPr="001666AB" w:rsidRDefault="00993DC0" w:rsidP="00D3038E">
      <w:pPr>
        <w:numPr>
          <w:ilvl w:val="0"/>
          <w:numId w:val="19"/>
        </w:numPr>
        <w:jc w:val="both"/>
        <w:rPr>
          <w:rFonts w:cs="Calibri"/>
          <w:sz w:val="22"/>
          <w:szCs w:val="22"/>
        </w:rPr>
      </w:pPr>
      <w:r w:rsidRPr="001666AB">
        <w:rPr>
          <w:rFonts w:cs="Calibri"/>
          <w:sz w:val="22"/>
          <w:szCs w:val="22"/>
        </w:rPr>
        <w:t xml:space="preserve">Να διαθέτει, δυνητικά, εργαλείο </w:t>
      </w:r>
      <w:r w:rsidRPr="001666AB">
        <w:rPr>
          <w:rFonts w:cs="Calibri"/>
          <w:sz w:val="22"/>
          <w:szCs w:val="22"/>
          <w:lang w:val="en-US"/>
        </w:rPr>
        <w:t>profiling</w:t>
      </w:r>
      <w:r w:rsidRPr="001666AB">
        <w:rPr>
          <w:rFonts w:cs="Calibri"/>
          <w:sz w:val="22"/>
          <w:szCs w:val="22"/>
        </w:rPr>
        <w:t xml:space="preserve"> για τον εντοπισμό των προβλημάτων απόδοσης (</w:t>
      </w:r>
      <w:r w:rsidRPr="001666AB">
        <w:rPr>
          <w:rFonts w:cs="Calibri"/>
          <w:sz w:val="22"/>
          <w:szCs w:val="22"/>
          <w:lang w:val="en-US"/>
        </w:rPr>
        <w:t>performance</w:t>
      </w:r>
      <w:r w:rsidRPr="001666AB">
        <w:rPr>
          <w:rFonts w:cs="Calibri"/>
          <w:sz w:val="22"/>
          <w:szCs w:val="22"/>
        </w:rPr>
        <w:t xml:space="preserve"> </w:t>
      </w:r>
      <w:r w:rsidRPr="001666AB">
        <w:rPr>
          <w:rFonts w:cs="Calibri"/>
          <w:sz w:val="22"/>
          <w:szCs w:val="22"/>
          <w:lang w:val="en-US"/>
        </w:rPr>
        <w:t>bottleneck</w:t>
      </w:r>
      <w:r w:rsidRPr="001666AB">
        <w:rPr>
          <w:rFonts w:cs="Calibri"/>
          <w:sz w:val="22"/>
          <w:szCs w:val="22"/>
        </w:rPr>
        <w:t>) των εφαρμογών.</w:t>
      </w:r>
    </w:p>
    <w:p w:rsidR="00993DC0" w:rsidRPr="001666AB" w:rsidRDefault="00993DC0" w:rsidP="00D3038E">
      <w:pPr>
        <w:numPr>
          <w:ilvl w:val="0"/>
          <w:numId w:val="19"/>
        </w:numPr>
        <w:jc w:val="both"/>
        <w:rPr>
          <w:rFonts w:cs="Calibri"/>
          <w:sz w:val="22"/>
          <w:szCs w:val="22"/>
        </w:rPr>
      </w:pPr>
      <w:r w:rsidRPr="001666AB">
        <w:rPr>
          <w:rFonts w:cs="Calibri"/>
          <w:sz w:val="22"/>
          <w:szCs w:val="22"/>
        </w:rPr>
        <w:t>Να παρέχει, ως εσωτερική πληροφορία των υποσυστημάτων, τη δυνατότητα καταγραφής και ελέγχου κάθε ενέργειας πιστοποίησης και πρόσβασης (</w:t>
      </w:r>
      <w:r w:rsidRPr="001666AB">
        <w:rPr>
          <w:rFonts w:cs="Calibri"/>
          <w:sz w:val="22"/>
          <w:szCs w:val="22"/>
          <w:lang w:val="en-US"/>
        </w:rPr>
        <w:t>auditing</w:t>
      </w:r>
      <w:r w:rsidRPr="001666AB">
        <w:rPr>
          <w:rFonts w:cs="Calibri"/>
          <w:sz w:val="22"/>
          <w:szCs w:val="22"/>
        </w:rPr>
        <w:t>).</w:t>
      </w:r>
    </w:p>
    <w:p w:rsidR="00993DC0" w:rsidRPr="001666AB" w:rsidRDefault="00993DC0" w:rsidP="00D3038E">
      <w:pPr>
        <w:numPr>
          <w:ilvl w:val="0"/>
          <w:numId w:val="19"/>
        </w:numPr>
        <w:jc w:val="both"/>
        <w:rPr>
          <w:rFonts w:cs="Calibri"/>
          <w:sz w:val="22"/>
          <w:szCs w:val="22"/>
        </w:rPr>
      </w:pPr>
      <w:r w:rsidRPr="001666AB">
        <w:rPr>
          <w:rFonts w:cs="Calibri"/>
          <w:sz w:val="22"/>
          <w:szCs w:val="22"/>
        </w:rPr>
        <w:lastRenderedPageBreak/>
        <w:t>Το προτεινόμενο σύστημα μαζί με τα προτεινόμενα υποσυστήματά του θα πρέπει να χαρακτηρίζονται από λειτουργική αποδοτικότητα (</w:t>
      </w:r>
      <w:r w:rsidRPr="001666AB">
        <w:rPr>
          <w:rFonts w:cs="Calibri"/>
          <w:sz w:val="22"/>
          <w:szCs w:val="22"/>
          <w:lang w:val="en-US"/>
        </w:rPr>
        <w:t>functional</w:t>
      </w:r>
      <w:r w:rsidRPr="001666AB">
        <w:rPr>
          <w:rFonts w:cs="Calibri"/>
          <w:sz w:val="22"/>
          <w:szCs w:val="22"/>
        </w:rPr>
        <w:t xml:space="preserve"> </w:t>
      </w:r>
      <w:r w:rsidRPr="001666AB">
        <w:rPr>
          <w:rFonts w:cs="Calibri"/>
          <w:sz w:val="22"/>
          <w:szCs w:val="22"/>
          <w:lang w:val="en-US"/>
        </w:rPr>
        <w:t>efficiency</w:t>
      </w:r>
      <w:r w:rsidRPr="001666AB">
        <w:rPr>
          <w:rFonts w:cs="Calibri"/>
          <w:sz w:val="22"/>
          <w:szCs w:val="22"/>
        </w:rPr>
        <w:t>) και υψηλές επιδόσεις σε όλα τα επίπεδα, ώστε να διασφαλίζεται η ορθή και ομαλή λειτουργία καθ’ όλη τη διάρκεια λειτουργίας τ</w:t>
      </w:r>
      <w:r w:rsidR="00D247AD" w:rsidRPr="001666AB">
        <w:rPr>
          <w:rFonts w:cs="Calibri"/>
          <w:sz w:val="22"/>
          <w:szCs w:val="22"/>
        </w:rPr>
        <w:t>ου.</w:t>
      </w:r>
    </w:p>
    <w:p w:rsidR="00993DC0" w:rsidRPr="001666AB" w:rsidRDefault="00993DC0">
      <w:pPr>
        <w:pStyle w:val="2"/>
        <w:spacing w:line="360" w:lineRule="auto"/>
        <w:rPr>
          <w:rFonts w:cs="Calibri"/>
        </w:rPr>
      </w:pPr>
      <w:bookmarkStart w:id="61" w:name="_Ref280556333"/>
      <w:bookmarkStart w:id="62" w:name="_Toc323799004"/>
      <w:r w:rsidRPr="001666AB">
        <w:rPr>
          <w:rFonts w:cs="Calibri"/>
        </w:rPr>
        <w:t>Προδιαγραφές Λειτουργικών Ενοτήτων (Υποσυστημάτων, Εφαρμογών)</w:t>
      </w:r>
      <w:bookmarkEnd w:id="61"/>
      <w:bookmarkEnd w:id="62"/>
    </w:p>
    <w:p w:rsidR="00993DC0" w:rsidRPr="001666AB" w:rsidRDefault="00993DC0" w:rsidP="00DD1769">
      <w:pPr>
        <w:ind w:firstLine="360"/>
        <w:jc w:val="both"/>
        <w:rPr>
          <w:rFonts w:cs="Calibri"/>
          <w:sz w:val="22"/>
          <w:szCs w:val="22"/>
        </w:rPr>
      </w:pPr>
      <w:r w:rsidRPr="001666AB">
        <w:rPr>
          <w:rFonts w:cs="Calibri"/>
          <w:sz w:val="22"/>
          <w:szCs w:val="22"/>
        </w:rPr>
        <w:t>Το Σύστημα θα περιλαμβάνει τις παρακάτω λειτουργικές ενότητες (υποσυστήματα / εφαρμογές), για καθεμιά από τις οποίες δίνονται τα τεχνικά χαρακτηριστικά και οι παρεχόμενες υπηρεσίες της.</w:t>
      </w:r>
    </w:p>
    <w:p w:rsidR="00993DC0" w:rsidRPr="001666AB" w:rsidRDefault="001D11E8">
      <w:pPr>
        <w:pStyle w:val="3"/>
        <w:spacing w:line="360" w:lineRule="auto"/>
        <w:rPr>
          <w:rFonts w:cs="Calibri"/>
        </w:rPr>
      </w:pPr>
      <w:r w:rsidRPr="001666AB">
        <w:rPr>
          <w:rFonts w:cs="Calibri"/>
        </w:rPr>
        <w:t>Αρχικοποίηση και ενημέρωση αρχείων απαραίτητων για τη λειτουργία του Πληροφοριακού Συστήματος. Είσοδος και εγγραφή στο σύστημα.</w:t>
      </w:r>
    </w:p>
    <w:p w:rsidR="00902152" w:rsidRPr="001666AB" w:rsidRDefault="00902152" w:rsidP="00902152">
      <w:pPr>
        <w:pStyle w:val="11"/>
        <w:rPr>
          <w:rFonts w:cs="Calibri"/>
          <w:lang w:val="el-GR"/>
        </w:rPr>
      </w:pPr>
      <w:r w:rsidRPr="001666AB">
        <w:rPr>
          <w:rFonts w:cs="Calibri"/>
          <w:lang w:val="el-GR"/>
        </w:rPr>
        <w:t>Ακολουθεί περιγραφή σημαντικών λειτουργιών και πίνακας προδιαγραφών:</w:t>
      </w:r>
    </w:p>
    <w:p w:rsidR="00902152" w:rsidRPr="001666AB" w:rsidRDefault="00902152" w:rsidP="00902152">
      <w:pPr>
        <w:pStyle w:val="11"/>
        <w:ind w:left="360"/>
        <w:rPr>
          <w:lang w:val="el-GR"/>
        </w:rPr>
      </w:pPr>
    </w:p>
    <w:p w:rsidR="00902152" w:rsidRPr="001666AB" w:rsidRDefault="00902152" w:rsidP="00902152">
      <w:pPr>
        <w:pStyle w:val="11"/>
        <w:numPr>
          <w:ilvl w:val="0"/>
          <w:numId w:val="34"/>
        </w:numPr>
        <w:rPr>
          <w:lang w:val="el-GR"/>
        </w:rPr>
      </w:pPr>
      <w:r w:rsidRPr="001666AB">
        <w:rPr>
          <w:lang w:val="el-GR"/>
        </w:rPr>
        <w:t>Εγγραφής (</w:t>
      </w:r>
      <w:r w:rsidRPr="001666AB">
        <w:t>Register</w:t>
      </w:r>
      <w:r w:rsidRPr="001666AB">
        <w:rPr>
          <w:lang w:val="el-GR"/>
        </w:rPr>
        <w:t>) και Λειτουργία Εισόδου (</w:t>
      </w:r>
      <w:r w:rsidRPr="001666AB">
        <w:t>Login</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 xml:space="preserve">Ο χρήστης που ανήκει στην ακαδημαϊκή κοινότητα του ΤΕΙ Αθήνας δε χρειάζεται ιδιαίτερη εγγραφή αλλά μπορεί να εισέλθει στο σύστημα μέσω της χρήσης των διαπιστευτήριων (όνομα λογαριασμού, κωδικός) που τους παρέχονται από το Κέντρο Ελέγχου Δικτύου (ΚΕΔ) του ΤΕΙ Αθήνας (μέσω </w:t>
      </w:r>
      <w:r w:rsidRPr="001666AB">
        <w:t>LDAP</w:t>
      </w:r>
      <w:r w:rsidRPr="001666AB">
        <w:rPr>
          <w:lang w:val="el-GR"/>
        </w:rPr>
        <w:t>).</w:t>
      </w:r>
    </w:p>
    <w:p w:rsidR="00902152" w:rsidRPr="001666AB" w:rsidRDefault="00902152" w:rsidP="00902152">
      <w:pPr>
        <w:pStyle w:val="11"/>
        <w:rPr>
          <w:lang w:val="el-GR"/>
        </w:rPr>
      </w:pPr>
      <w:r w:rsidRPr="001666AB">
        <w:rPr>
          <w:lang w:val="el-GR"/>
        </w:rPr>
        <w:t xml:space="preserve">Ειδικά για ΑμεΑ σπουδαστές, εκπαιδευτικούς και εθελοντές άλλων ιδρυμάτων που συνεισφέρουν με εκπαιδευτικό υλικό είναι απαραίτητη η είσοδος, μετά από αίτηση και εκχώρηση κωδικών, μέσω της χρήσης των διαπιστευτήριων (όνομα λογαριασμού, κωδικός) που τους παρέχονται από το Κέντρο Ελέγχου Δικτύου (ΚΕΔ) του ΤΕΙ Αθήνας.     </w:t>
      </w:r>
    </w:p>
    <w:p w:rsidR="00902152" w:rsidRPr="001666AB" w:rsidRDefault="00902152" w:rsidP="00902152">
      <w:pPr>
        <w:pStyle w:val="11"/>
        <w:rPr>
          <w:lang w:val="el-GR"/>
        </w:rPr>
      </w:pPr>
      <w:r w:rsidRPr="001666AB">
        <w:rPr>
          <w:lang w:val="el-GR"/>
        </w:rPr>
        <w:t xml:space="preserve">Όλοι οι υπόλοιποι ενδιαφερόμενοι χρήστες μπορούν να εγγραφούν στο σύστημα επιλέγοντας ένα όνομα χρήστη, έναν κωδικό πρόσβασης και δίνοντας το </w:t>
      </w:r>
      <w:r w:rsidRPr="001666AB">
        <w:t>email</w:t>
      </w:r>
      <w:r w:rsidRPr="001666AB">
        <w:rPr>
          <w:lang w:val="el-GR"/>
        </w:rPr>
        <w:t xml:space="preserve"> του. Ο χρήστης μπορεί να εισέλθει στο σύστημα με τον κωδικό πρόσβασης τον οποίο είχε ορίσει κατά την εγγραφή και το </w:t>
      </w:r>
      <w:r w:rsidRPr="001666AB">
        <w:t>email</w:t>
      </w:r>
      <w:r w:rsidRPr="001666AB">
        <w:rPr>
          <w:lang w:val="el-GR"/>
        </w:rPr>
        <w:t xml:space="preserve"> του. </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Δημιουργίας και ενημέρωσης θεματικών κατηγοριών, υποκατηγοριών (</w:t>
      </w:r>
      <w:r w:rsidRPr="001666AB">
        <w:t>create</w:t>
      </w:r>
      <w:r w:rsidRPr="001666AB">
        <w:rPr>
          <w:lang w:val="el-GR"/>
        </w:rPr>
        <w:t xml:space="preserve"> </w:t>
      </w:r>
      <w:r w:rsidRPr="001666AB">
        <w:t>and</w:t>
      </w:r>
      <w:r w:rsidRPr="001666AB">
        <w:rPr>
          <w:lang w:val="el-GR"/>
        </w:rPr>
        <w:t xml:space="preserve"> </w:t>
      </w:r>
      <w:r w:rsidRPr="001666AB">
        <w:t>update</w:t>
      </w:r>
      <w:r w:rsidRPr="001666AB">
        <w:rPr>
          <w:lang w:val="el-GR"/>
        </w:rPr>
        <w:t xml:space="preserve"> </w:t>
      </w:r>
      <w:r w:rsidRPr="001666AB">
        <w:t>of</w:t>
      </w:r>
      <w:r w:rsidRPr="001666AB">
        <w:rPr>
          <w:lang w:val="el-GR"/>
        </w:rPr>
        <w:t xml:space="preserve"> </w:t>
      </w:r>
      <w:r w:rsidRPr="001666AB">
        <w:t>authority</w:t>
      </w:r>
      <w:r w:rsidRPr="001666AB">
        <w:rPr>
          <w:lang w:val="el-GR"/>
        </w:rPr>
        <w:t xml:space="preserve"> </w:t>
      </w:r>
      <w:r w:rsidRPr="001666AB">
        <w:t>files</w:t>
      </w:r>
      <w:r w:rsidRPr="001666AB">
        <w:rPr>
          <w:lang w:val="el-GR"/>
        </w:rPr>
        <w:t>) και όλων των υπόλοιπων απαραίτητων στοιχείων για την αρχικοποίηση και λειτουργία του Πληροφοριακού συστήματος.</w:t>
      </w:r>
    </w:p>
    <w:p w:rsidR="00902152" w:rsidRPr="001666AB" w:rsidRDefault="00902152" w:rsidP="00902152">
      <w:pPr>
        <w:pStyle w:val="11"/>
        <w:rPr>
          <w:sz w:val="20"/>
          <w:szCs w:val="20"/>
          <w:lang w:val="el-GR"/>
        </w:rPr>
      </w:pPr>
      <w:r w:rsidRPr="001666AB">
        <w:rPr>
          <w:lang w:val="el-GR"/>
        </w:rPr>
        <w:t>Οι κατηγορίες οι υποκατηγορίες και όλα τα υπόλοιπα απαραίτητα στοιχεία για την αρχικοποίηση του πληροφοριακού συστήματος θα καθοριστούν-τυποποιηθούν σε συνεργασία του ανάδοχου με τον τεχνικό υπεύθυνο του έργου, τους εξωτερικούς συνεργάτες του και την επιστημονική επιτροπή του έργου. Η αρχικοποίηση ανατίθεται στον ανάδοχο. Η ενημέρωση των στοιχείων αυτών είναι έργο του ΤΕΙ Αθήνας.</w:t>
      </w:r>
    </w:p>
    <w:p w:rsidR="00993DC0" w:rsidRPr="001666AB" w:rsidRDefault="00993DC0" w:rsidP="00902152">
      <w:pPr>
        <w:pStyle w:val="af0"/>
        <w:spacing w:before="0" w:after="0"/>
        <w:ind w:left="720"/>
        <w:jc w:val="both"/>
        <w:rPr>
          <w:rFonts w:ascii="Calibri" w:hAnsi="Calibri" w:cs="Calibri"/>
          <w:sz w:val="22"/>
          <w:szCs w:val="22"/>
        </w:rPr>
      </w:pPr>
    </w:p>
    <w:p w:rsidR="00993DC0" w:rsidRPr="001666AB" w:rsidRDefault="00902152">
      <w:pPr>
        <w:pStyle w:val="3"/>
        <w:spacing w:line="360" w:lineRule="auto"/>
        <w:rPr>
          <w:rFonts w:cs="Calibri"/>
        </w:rPr>
      </w:pPr>
      <w:r w:rsidRPr="001666AB">
        <w:rPr>
          <w:rFonts w:cs="Calibri"/>
        </w:rPr>
        <w:t>Υποσύστημα υποστήριξης και προσωποποιημένων εκπαιδευτικών υπηρεσιών σε ΑμεΑ σπουδαστές</w:t>
      </w:r>
    </w:p>
    <w:p w:rsidR="00902152" w:rsidRPr="001666AB" w:rsidRDefault="00902152" w:rsidP="00902152">
      <w:pPr>
        <w:pStyle w:val="11"/>
        <w:rPr>
          <w:rFonts w:cs="Calibri"/>
          <w:lang w:val="el-GR"/>
        </w:rPr>
      </w:pPr>
      <w:r w:rsidRPr="001666AB">
        <w:rPr>
          <w:rFonts w:cs="Calibri"/>
          <w:lang w:val="el-GR"/>
        </w:rPr>
        <w:t xml:space="preserve">Είναι υποσύστημα στο οποίο καταγράφονται/καταχωρούνται στοιχεία ΑμεΑ σπουδαστών και σπουδαστών με μαθησιακές δυσκολίες, σε εθελοντική βάση. Τα στοιχεία αυτά </w:t>
      </w:r>
      <w:r w:rsidRPr="001666AB">
        <w:rPr>
          <w:rFonts w:cs="Calibri"/>
          <w:lang w:val="el-GR"/>
        </w:rPr>
        <w:lastRenderedPageBreak/>
        <w:t xml:space="preserve">χρησιμοποιούνται για την προσωποποίηση της διδασκαλίας σε ΑμεΑ σπουδαστές του ΤΕΙ Αθήνας. Στο υποσύστημα με την έναρξη του εξαμήνου </w:t>
      </w:r>
      <w:r w:rsidR="006F0E99" w:rsidRPr="001666AB">
        <w:rPr>
          <w:rFonts w:cs="Calibri"/>
          <w:lang w:val="el-GR"/>
        </w:rPr>
        <w:t xml:space="preserve">δίνεται η δυνατότητα </w:t>
      </w:r>
      <w:r w:rsidRPr="001666AB">
        <w:rPr>
          <w:rFonts w:cs="Calibri"/>
          <w:lang w:val="el-GR"/>
        </w:rPr>
        <w:t>καταχ</w:t>
      </w:r>
      <w:r w:rsidR="006F0E99" w:rsidRPr="001666AB">
        <w:rPr>
          <w:rFonts w:cs="Calibri"/>
          <w:lang w:val="el-GR"/>
        </w:rPr>
        <w:t xml:space="preserve">ώρησης </w:t>
      </w:r>
      <w:r w:rsidRPr="001666AB">
        <w:rPr>
          <w:rFonts w:cs="Calibri"/>
          <w:lang w:val="el-GR"/>
        </w:rPr>
        <w:t>δηλώσε</w:t>
      </w:r>
      <w:r w:rsidR="004B755F" w:rsidRPr="001666AB">
        <w:rPr>
          <w:rFonts w:cs="Calibri"/>
          <w:lang w:val="el-GR"/>
        </w:rPr>
        <w:t xml:space="preserve">ων </w:t>
      </w:r>
      <w:r w:rsidRPr="001666AB">
        <w:rPr>
          <w:rFonts w:cs="Calibri"/>
          <w:lang w:val="el-GR"/>
        </w:rPr>
        <w:t>μαθημάτων των σπουδαστών ΑμεΑ και των σπουδαστών με μαθησιακές δυσκολίες. Το υποσύστημα υποστηρίζει τους σπουδαστές με την ανάρτηση ειδικών εγχειριδίων-οδηγιών, σύμφωνα με τις ανάγκες τους, σε θέματα εγγραφής σε μαθήματα και εργαστήρια, στη δήλωση συγγραμμάτων κ.λπ. Τα εγχειρίδια αυτά θα ψηφιοποιηθούν κατάλληλα στο πλαίσιο της πράξης. Στο υποσύστημα καταχωρούνται  στοιχεία συμβούλου καθηγητή για κάθε ΑμεΑ σπουδαστή. Ο σύμβουλος καθηγητής σε συνεργασία με τον σπουδαστή καταχωρούν, όταν κρίνεται από κοινού αναγκαίο, στοιχεία προόδου του σπουδαστή, προβλήματα και τρόπους επίλυσης, στοιχεία συναντήσεων κ.λπ. Τέλος, συνοδεύεται από λειτουργία Συχνών Ερωτήσεων και  Απαντήσεων.</w:t>
      </w:r>
    </w:p>
    <w:p w:rsidR="00902152" w:rsidRPr="001666AB" w:rsidRDefault="00902152" w:rsidP="00902152">
      <w:pPr>
        <w:pStyle w:val="11"/>
        <w:ind w:left="360"/>
        <w:rPr>
          <w:rFonts w:cs="Calibri"/>
          <w:lang w:val="el-GR"/>
        </w:rPr>
      </w:pPr>
    </w:p>
    <w:p w:rsidR="00902152" w:rsidRPr="001666AB" w:rsidRDefault="00902152" w:rsidP="00902152">
      <w:pPr>
        <w:pStyle w:val="11"/>
        <w:rPr>
          <w:lang w:val="el-GR"/>
        </w:rPr>
      </w:pPr>
      <w:r w:rsidRPr="001666AB">
        <w:rPr>
          <w:rFonts w:cs="Calibri"/>
          <w:lang w:val="el-GR"/>
        </w:rPr>
        <w:t>Ακολουθεί περιγραφή σημαντικών λειτουργιών και πίνακας προδιαγραφών:</w:t>
      </w:r>
    </w:p>
    <w:p w:rsidR="00902152" w:rsidRPr="001666AB" w:rsidRDefault="00902152" w:rsidP="00902152">
      <w:pPr>
        <w:pStyle w:val="11"/>
        <w:ind w:left="720"/>
        <w:rPr>
          <w:lang w:val="el-GR"/>
        </w:rPr>
      </w:pPr>
      <w:r w:rsidRPr="001666AB">
        <w:rPr>
          <w:lang w:val="el-GR"/>
        </w:rPr>
        <w:t xml:space="preserve"> </w:t>
      </w:r>
    </w:p>
    <w:p w:rsidR="00902152" w:rsidRPr="001666AB" w:rsidRDefault="00902152" w:rsidP="00902152">
      <w:pPr>
        <w:pStyle w:val="11"/>
        <w:numPr>
          <w:ilvl w:val="0"/>
          <w:numId w:val="34"/>
        </w:numPr>
        <w:rPr>
          <w:lang w:val="el-GR"/>
        </w:rPr>
      </w:pPr>
      <w:r w:rsidRPr="001666AB">
        <w:rPr>
          <w:lang w:val="el-GR"/>
        </w:rPr>
        <w:t>Λειτουργία Δημιουργίας καρτέλας νέου σπουδαστή (</w:t>
      </w:r>
      <w:r w:rsidRPr="001666AB">
        <w:t>Create</w:t>
      </w:r>
      <w:r w:rsidRPr="001666AB">
        <w:rPr>
          <w:lang w:val="el-GR"/>
        </w:rPr>
        <w:t xml:space="preserve"> </w:t>
      </w:r>
      <w:r w:rsidRPr="001666AB">
        <w:t>new</w:t>
      </w:r>
      <w:r w:rsidRPr="001666AB">
        <w:rPr>
          <w:lang w:val="el-GR"/>
        </w:rPr>
        <w:t xml:space="preserve"> </w:t>
      </w:r>
      <w:r w:rsidRPr="001666AB">
        <w:t>student</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 xml:space="preserve">Ο σύμβουλος καθηγητής ή άλλος εξουσιοδοτημένος χρήστης αναλαμβάνει να καταχωρίσει στοιχεία νέου σπουδαστή σε συνεργασία μαζί του. Καταχωρεί όλα τα στοιχεία που επιθυμεί ο σπουδαστής και επιλέγει θεματική κατηγορία, υποκατηγορία, προτιμώμενο τρόπο επικοινωνίας και προτιμώμενη γλώσσα επικοινωνίας. </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Ακολουθούν παραδείγματα:</w:t>
      </w:r>
    </w:p>
    <w:p w:rsidR="00902152" w:rsidRPr="001666AB" w:rsidRDefault="00902152" w:rsidP="00902152">
      <w:pPr>
        <w:pStyle w:val="11"/>
        <w:numPr>
          <w:ilvl w:val="0"/>
          <w:numId w:val="35"/>
        </w:numPr>
        <w:rPr>
          <w:lang w:val="el-GR"/>
        </w:rPr>
      </w:pPr>
      <w:r w:rsidRPr="001666AB">
        <w:rPr>
          <w:lang w:val="el-GR"/>
        </w:rPr>
        <w:t>θεματική κατηγορία =&lt;Κωφός σπουδαστής&gt;, υποκατηγορία =&lt;προγλωσσικός κωφός&gt;, προτιμώμενος τρόπος επικοινωνίας =&lt;</w:t>
      </w:r>
      <w:r w:rsidRPr="001666AB">
        <w:t>SMS</w:t>
      </w:r>
      <w:r w:rsidRPr="001666AB">
        <w:rPr>
          <w:lang w:val="el-GR"/>
        </w:rPr>
        <w:t xml:space="preserve">, </w:t>
      </w:r>
      <w:r w:rsidRPr="001666AB">
        <w:t>e</w:t>
      </w:r>
      <w:r w:rsidRPr="001666AB">
        <w:rPr>
          <w:lang w:val="el-GR"/>
        </w:rPr>
        <w:t>-</w:t>
      </w:r>
      <w:r w:rsidRPr="001666AB">
        <w:t>mail</w:t>
      </w:r>
      <w:r w:rsidRPr="001666AB">
        <w:rPr>
          <w:lang w:val="el-GR"/>
        </w:rPr>
        <w:t xml:space="preserve">, </w:t>
      </w:r>
      <w:r w:rsidRPr="001666AB">
        <w:t>FAX</w:t>
      </w:r>
      <w:r w:rsidRPr="001666AB">
        <w:rPr>
          <w:lang w:val="el-GR"/>
        </w:rPr>
        <w:t xml:space="preserve">, </w:t>
      </w:r>
      <w:r w:rsidRPr="001666AB">
        <w:t>Facebook</w:t>
      </w:r>
      <w:r w:rsidRPr="001666AB">
        <w:rPr>
          <w:lang w:val="el-GR"/>
        </w:rPr>
        <w:t xml:space="preserve">&gt; και προτιμώμενη γλώσσα επικοινωνίας =&lt;Ελληνική Νοηματική Γλώσσα&gt;  </w:t>
      </w:r>
    </w:p>
    <w:p w:rsidR="00902152" w:rsidRPr="001666AB" w:rsidRDefault="00902152" w:rsidP="00902152">
      <w:pPr>
        <w:pStyle w:val="11"/>
        <w:numPr>
          <w:ilvl w:val="0"/>
          <w:numId w:val="35"/>
        </w:numPr>
        <w:rPr>
          <w:lang w:val="el-GR"/>
        </w:rPr>
      </w:pPr>
      <w:r w:rsidRPr="001666AB">
        <w:rPr>
          <w:lang w:val="el-GR"/>
        </w:rPr>
        <w:t>θεματική κατηγορία =&lt;Κωφός σπουδαστής&gt;, υποκατηγορία =&lt;μεταγλωσσικός κωφός&gt;, προτιμώμενος τρόπος επικοινωνίας =&lt;</w:t>
      </w:r>
      <w:r w:rsidRPr="001666AB">
        <w:t>SMS</w:t>
      </w:r>
      <w:r w:rsidRPr="001666AB">
        <w:rPr>
          <w:lang w:val="el-GR"/>
        </w:rPr>
        <w:t xml:space="preserve">, </w:t>
      </w:r>
      <w:r w:rsidRPr="001666AB">
        <w:t>e</w:t>
      </w:r>
      <w:r w:rsidRPr="001666AB">
        <w:rPr>
          <w:lang w:val="el-GR"/>
        </w:rPr>
        <w:t>-</w:t>
      </w:r>
      <w:r w:rsidRPr="001666AB">
        <w:t>mail</w:t>
      </w:r>
      <w:r w:rsidRPr="001666AB">
        <w:rPr>
          <w:lang w:val="el-GR"/>
        </w:rPr>
        <w:t xml:space="preserve">, </w:t>
      </w:r>
      <w:r w:rsidRPr="001666AB">
        <w:t>FAX</w:t>
      </w:r>
      <w:r w:rsidRPr="001666AB">
        <w:rPr>
          <w:lang w:val="el-GR"/>
        </w:rPr>
        <w:t xml:space="preserve">, </w:t>
      </w:r>
      <w:r w:rsidRPr="001666AB">
        <w:t>Facebook</w:t>
      </w:r>
      <w:r w:rsidRPr="001666AB">
        <w:rPr>
          <w:lang w:val="el-GR"/>
        </w:rPr>
        <w:t>&gt; και προτιμώμενη γλώσσα επικοινωνίας =&lt;Ελληνικός Γραπτός Λόγος&gt; &lt;χειλανάγνωση)</w:t>
      </w:r>
    </w:p>
    <w:p w:rsidR="00902152" w:rsidRPr="001666AB" w:rsidRDefault="00902152" w:rsidP="00902152">
      <w:pPr>
        <w:pStyle w:val="11"/>
        <w:numPr>
          <w:ilvl w:val="0"/>
          <w:numId w:val="35"/>
        </w:numPr>
        <w:rPr>
          <w:lang w:val="el-GR"/>
        </w:rPr>
      </w:pPr>
      <w:r w:rsidRPr="001666AB">
        <w:rPr>
          <w:lang w:val="el-GR"/>
        </w:rPr>
        <w:t>θεματική κατηγορία=&lt;Σπουδαστής με αναπηρία όρασης&gt;, υποκατηγορία =&lt;αμβλύωπας&gt;, προτιμώμενος τρόπος επικοινωνίας =&lt;Τηλεφώνημα&gt; και προτιμώμενη γλώσσα επικοινωνίας = «Προφορική Ελληνική Γλώσσα».</w:t>
      </w:r>
    </w:p>
    <w:p w:rsidR="00902152" w:rsidRPr="001666AB" w:rsidRDefault="00902152" w:rsidP="00902152">
      <w:pPr>
        <w:pStyle w:val="11"/>
        <w:numPr>
          <w:ilvl w:val="0"/>
          <w:numId w:val="35"/>
        </w:numPr>
        <w:rPr>
          <w:lang w:val="el-GR"/>
        </w:rPr>
      </w:pPr>
      <w:r w:rsidRPr="001666AB">
        <w:rPr>
          <w:lang w:val="el-GR"/>
        </w:rPr>
        <w:t>θεματική κατηγορία =&lt;Σπουδαστής με αναπηρία όρασης&gt;, υποκατηγορία =&lt;τυφλός&gt;, προτιμώμενος τρόπος επικοινωνίας =&lt;Τηλεφώνημα&gt; και προτιμώμενη γλώσσα επικοινωνίας = «Προφορική Ελληνική Γλώσσα».</w:t>
      </w:r>
    </w:p>
    <w:p w:rsidR="00902152" w:rsidRPr="001666AB" w:rsidRDefault="00902152" w:rsidP="00902152">
      <w:pPr>
        <w:pStyle w:val="11"/>
        <w:ind w:left="1080"/>
        <w:rPr>
          <w:lang w:val="el-GR"/>
        </w:rPr>
      </w:pPr>
    </w:p>
    <w:p w:rsidR="00902152" w:rsidRPr="001666AB" w:rsidRDefault="00902152" w:rsidP="00902152">
      <w:pPr>
        <w:pStyle w:val="11"/>
        <w:rPr>
          <w:lang w:val="el-GR"/>
        </w:rPr>
      </w:pPr>
      <w:r w:rsidRPr="001666AB">
        <w:rPr>
          <w:lang w:val="el-GR"/>
        </w:rPr>
        <w:t>Ο σύμβουλος καθηγητής και ο σπουδαστής έχουν τη δυνατότητα να δημιουργήσουν ή να συμπεριλάβουν ηχητική περιγραφή στοιχείων καθώς και βίντεο σ</w:t>
      </w:r>
      <w:r w:rsidR="006F0E99" w:rsidRPr="001666AB">
        <w:rPr>
          <w:lang w:val="el-GR"/>
        </w:rPr>
        <w:t>την ΕΝΓ</w:t>
      </w:r>
      <w:r w:rsidRPr="001666AB">
        <w:rPr>
          <w:lang w:val="el-GR"/>
        </w:rPr>
        <w:t xml:space="preserve">. Ακόμη μπορούν να προσθέσουν εικόνα(ες) ή φωτογραφία(ες). Η καταχώρηση των παραπάνω στοιχείων, εφ’ όσον αφορούν τον σπουδαστή, γίνεται μόνο με την έγκρισή του.  </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Πρόσβασης στα στοιχεία σπουδαστή (</w:t>
      </w:r>
      <w:r w:rsidRPr="001666AB">
        <w:t>Access</w:t>
      </w:r>
      <w:r w:rsidRPr="001666AB">
        <w:rPr>
          <w:lang w:val="el-GR"/>
        </w:rPr>
        <w:t xml:space="preserve"> </w:t>
      </w:r>
      <w:r w:rsidRPr="001666AB">
        <w:t>a</w:t>
      </w:r>
      <w:r w:rsidRPr="001666AB">
        <w:rPr>
          <w:lang w:val="el-GR"/>
        </w:rPr>
        <w:t xml:space="preserve"> </w:t>
      </w:r>
      <w:r w:rsidRPr="001666AB">
        <w:t>student</w:t>
      </w:r>
      <w:r w:rsidRPr="001666AB">
        <w:rPr>
          <w:lang w:val="el-GR"/>
        </w:rPr>
        <w:t xml:space="preserve">) </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Ο ίδιος ο σπουδαστής και ο σύμβουλος καθηγητής ή άλλος εξουσιοδοτημένος χρήστης επιλέγει να δει την καταχώριση των στοιχείων σε συγκεκριμένη γλώσσα πχ προφορικά ελληνικά, Ε</w:t>
      </w:r>
      <w:r w:rsidR="006F0E99" w:rsidRPr="001666AB">
        <w:rPr>
          <w:lang w:val="el-GR"/>
        </w:rPr>
        <w:t>ΝΓ</w:t>
      </w:r>
      <w:r w:rsidRPr="001666AB">
        <w:rPr>
          <w:lang w:val="el-GR"/>
        </w:rPr>
        <w:t xml:space="preserve"> ή/και τις πολλαπλές περιγραφές στοιχείων σε κείμενο, ήχο, βίντεο και εικόνα. Επίσης έχει την δυνατότητα να κάνει σχόλιο.</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Ρύθμισης της διεπαφής χρήστη (</w:t>
      </w:r>
      <w:r w:rsidRPr="001666AB">
        <w:t>Adjust</w:t>
      </w:r>
      <w:r w:rsidRPr="001666AB">
        <w:rPr>
          <w:lang w:val="el-GR"/>
        </w:rPr>
        <w:t xml:space="preserve"> </w:t>
      </w:r>
      <w:r w:rsidRPr="001666AB">
        <w:t>users</w:t>
      </w:r>
      <w:r w:rsidRPr="001666AB">
        <w:rPr>
          <w:lang w:val="el-GR"/>
        </w:rPr>
        <w:t xml:space="preserve">’ </w:t>
      </w:r>
      <w:r w:rsidRPr="001666AB">
        <w:t>interface</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lastRenderedPageBreak/>
        <w:t>Ο σπουδαστής και ο σύμβουλος καθηγητής ή εξουσιοδοτημένος χρήστης είναι σε θέση να επιλέξουν τα στοιχεία που θα απαρτίζουν την εμφάνιση της καταχώρησης στοιχείων ενεργοποιώντας ή απενεργοποιώντας χαρακτηριστικά από ένα μενού ρυθμίσεων.</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Προσθήκης σε μία καταχώρηση (</w:t>
      </w:r>
      <w:r w:rsidRPr="001666AB">
        <w:t>Contribute</w:t>
      </w:r>
      <w:r w:rsidRPr="001666AB">
        <w:rPr>
          <w:lang w:val="el-GR"/>
        </w:rPr>
        <w:t xml:space="preserve"> </w:t>
      </w:r>
      <w:r w:rsidRPr="001666AB">
        <w:t>to</w:t>
      </w:r>
      <w:r w:rsidRPr="001666AB">
        <w:rPr>
          <w:lang w:val="el-GR"/>
        </w:rPr>
        <w:t xml:space="preserve"> </w:t>
      </w:r>
      <w:r w:rsidRPr="001666AB">
        <w:t>a</w:t>
      </w:r>
      <w:r w:rsidRPr="001666AB">
        <w:rPr>
          <w:lang w:val="el-GR"/>
        </w:rPr>
        <w:t xml:space="preserve"> </w:t>
      </w:r>
      <w:r w:rsidRPr="001666AB">
        <w:t>student</w:t>
      </w:r>
      <w:r w:rsidRPr="001666AB">
        <w:rPr>
          <w:lang w:val="el-GR"/>
        </w:rPr>
        <w:t>’</w:t>
      </w:r>
      <w:r w:rsidRPr="001666AB">
        <w:t>s</w:t>
      </w:r>
      <w:r w:rsidRPr="001666AB">
        <w:rPr>
          <w:lang w:val="el-GR"/>
        </w:rPr>
        <w:t xml:space="preserve"> </w:t>
      </w:r>
      <w:r w:rsidRPr="001666AB">
        <w:t>record</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Ο σπουδαστής και ο εξουσιοδοτημένος χρήστης μπορούν να προσθέσουν δική τους περιγραφή σε κείμενο, εικόνα, ήχο, βίντεο.</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Υποβοήθησης της Περιήγησης με Φωνητικές Οδηγίες (</w:t>
      </w:r>
      <w:r w:rsidRPr="001666AB">
        <w:t>Navigate</w:t>
      </w:r>
      <w:r w:rsidRPr="001666AB">
        <w:rPr>
          <w:lang w:val="el-GR"/>
        </w:rPr>
        <w:t xml:space="preserve"> </w:t>
      </w:r>
      <w:r w:rsidRPr="001666AB">
        <w:t>with</w:t>
      </w:r>
      <w:r w:rsidRPr="001666AB">
        <w:rPr>
          <w:lang w:val="el-GR"/>
        </w:rPr>
        <w:t xml:space="preserve"> </w:t>
      </w:r>
      <w:r w:rsidRPr="001666AB">
        <w:t>vocalized</w:t>
      </w:r>
      <w:r w:rsidRPr="001666AB">
        <w:rPr>
          <w:lang w:val="el-GR"/>
        </w:rPr>
        <w:t xml:space="preserve"> </w:t>
      </w:r>
      <w:r w:rsidRPr="001666AB">
        <w:t>instructions</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Ένας σπουδαστής με προβλήματα όρασης μπορεί να περιηγηθεί στην καταχώριση στοιχείων του ακολουθώντας τις επιλογές που του υπαγορεύονται. Μια ομάδα πλήκτρων έχει αντιστοιχηθεί με ενέργειες που επιτρέπουν στον χρήστη να χρησιμοποιήσει τα στοιχεία μόνο  από το πληκτρολόγιο.</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Υποβοήθησης της Περιήγηση με οδηγίες στη</w:t>
      </w:r>
      <w:r w:rsidR="00431073" w:rsidRPr="001666AB">
        <w:rPr>
          <w:lang w:val="el-GR"/>
        </w:rPr>
        <w:t xml:space="preserve">ν ΕΝΓ </w:t>
      </w:r>
      <w:r w:rsidRPr="001666AB">
        <w:rPr>
          <w:lang w:val="el-GR"/>
        </w:rPr>
        <w:t>(</w:t>
      </w:r>
      <w:r w:rsidRPr="001666AB">
        <w:t>Navigate</w:t>
      </w:r>
      <w:r w:rsidRPr="001666AB">
        <w:rPr>
          <w:lang w:val="el-GR"/>
        </w:rPr>
        <w:t xml:space="preserve"> </w:t>
      </w:r>
      <w:r w:rsidRPr="001666AB">
        <w:t>with</w:t>
      </w:r>
      <w:r w:rsidRPr="001666AB">
        <w:rPr>
          <w:lang w:val="el-GR"/>
        </w:rPr>
        <w:t xml:space="preserve"> </w:t>
      </w:r>
      <w:r w:rsidRPr="001666AB">
        <w:t>SL</w:t>
      </w:r>
      <w:r w:rsidRPr="001666AB">
        <w:rPr>
          <w:lang w:val="el-GR"/>
        </w:rPr>
        <w:t xml:space="preserve"> </w:t>
      </w:r>
      <w:r w:rsidRPr="001666AB">
        <w:t>instructions</w:t>
      </w:r>
      <w:r w:rsidRPr="001666AB">
        <w:rPr>
          <w:lang w:val="el-GR"/>
        </w:rPr>
        <w:t>)</w:t>
      </w:r>
    </w:p>
    <w:p w:rsidR="00902152" w:rsidRPr="001666AB" w:rsidRDefault="00902152" w:rsidP="00902152">
      <w:pPr>
        <w:pStyle w:val="11"/>
        <w:rPr>
          <w:lang w:val="el-GR"/>
        </w:rPr>
      </w:pPr>
    </w:p>
    <w:p w:rsidR="00902152" w:rsidRPr="001666AB" w:rsidRDefault="00902152" w:rsidP="00902152">
      <w:pPr>
        <w:pStyle w:val="11"/>
        <w:rPr>
          <w:lang w:val="el-GR"/>
        </w:rPr>
      </w:pPr>
      <w:r w:rsidRPr="001666AB">
        <w:rPr>
          <w:lang w:val="el-GR"/>
        </w:rPr>
        <w:t xml:space="preserve">Ένας σπουδαστής με προβλήματα ακοής μπορεί να περιηγηθεί στην καταχώριση ακολουθώντας οδηγίες σε </w:t>
      </w:r>
      <w:r w:rsidR="00431073" w:rsidRPr="001666AB">
        <w:rPr>
          <w:lang w:val="el-GR"/>
        </w:rPr>
        <w:t>Ε</w:t>
      </w:r>
      <w:r w:rsidRPr="001666AB">
        <w:rPr>
          <w:lang w:val="el-GR"/>
        </w:rPr>
        <w:t>ΝΓ.</w:t>
      </w:r>
    </w:p>
    <w:p w:rsidR="00902152" w:rsidRPr="001666AB" w:rsidRDefault="00902152" w:rsidP="00902152">
      <w:pPr>
        <w:pStyle w:val="11"/>
        <w:rPr>
          <w:lang w:val="el-GR"/>
        </w:rPr>
      </w:pPr>
    </w:p>
    <w:p w:rsidR="00902152" w:rsidRPr="001666AB" w:rsidRDefault="00902152" w:rsidP="00902152">
      <w:pPr>
        <w:pStyle w:val="11"/>
        <w:numPr>
          <w:ilvl w:val="0"/>
          <w:numId w:val="34"/>
        </w:numPr>
        <w:rPr>
          <w:lang w:val="el-GR"/>
        </w:rPr>
      </w:pPr>
      <w:r w:rsidRPr="001666AB">
        <w:rPr>
          <w:lang w:val="el-GR"/>
        </w:rPr>
        <w:t>Λειτουργία Αναζήτησης σπουδαστή (</w:t>
      </w:r>
      <w:r w:rsidRPr="001666AB">
        <w:t>Search</w:t>
      </w:r>
      <w:r w:rsidRPr="001666AB">
        <w:rPr>
          <w:lang w:val="el-GR"/>
        </w:rPr>
        <w:t xml:space="preserve"> </w:t>
      </w:r>
      <w:r w:rsidRPr="001666AB">
        <w:t>for</w:t>
      </w:r>
      <w:r w:rsidRPr="001666AB">
        <w:rPr>
          <w:lang w:val="el-GR"/>
        </w:rPr>
        <w:t xml:space="preserve"> </w:t>
      </w:r>
      <w:r w:rsidRPr="001666AB">
        <w:t>a</w:t>
      </w:r>
      <w:r w:rsidRPr="001666AB">
        <w:rPr>
          <w:lang w:val="el-GR"/>
        </w:rPr>
        <w:t xml:space="preserve"> </w:t>
      </w:r>
      <w:r w:rsidRPr="001666AB">
        <w:t>student</w:t>
      </w:r>
      <w:r w:rsidRPr="001666AB">
        <w:rPr>
          <w:lang w:val="el-GR"/>
        </w:rPr>
        <w:t>)</w:t>
      </w:r>
    </w:p>
    <w:p w:rsidR="00993DC0" w:rsidRPr="001666AB" w:rsidRDefault="00902152" w:rsidP="00902152">
      <w:pPr>
        <w:jc w:val="both"/>
        <w:rPr>
          <w:rFonts w:cs="Calibri"/>
          <w:i/>
          <w:sz w:val="22"/>
          <w:szCs w:val="22"/>
          <w:u w:val="single"/>
        </w:rPr>
      </w:pPr>
      <w:r w:rsidRPr="001666AB">
        <w:rPr>
          <w:sz w:val="22"/>
          <w:szCs w:val="22"/>
        </w:rPr>
        <w:t>Ο σύμβουλος καθηγητής ή άλλος εξουσιοδοτημένος χρήστης μπορεί να αναζητήσει ένα σπουδαστή είτε μέσα από πεδίο αναζήτησης, είτε αλφαβητικά, είτε μέσω μίας λίστας που δείχνει τις καταχωρήσεις με φίλτρα κατηγορίας, υποκατηγορίας, προτιμώμενου τρόπου επικοινωνίας, προτιμώμενης γλώσσας επικοινωνίας.</w:t>
      </w:r>
    </w:p>
    <w:p w:rsidR="00993DC0" w:rsidRPr="001666AB" w:rsidRDefault="00BB0426">
      <w:pPr>
        <w:pStyle w:val="3"/>
        <w:spacing w:line="360" w:lineRule="auto"/>
        <w:rPr>
          <w:rFonts w:cs="Calibri"/>
        </w:rPr>
      </w:pPr>
      <w:r w:rsidRPr="001666AB">
        <w:rPr>
          <w:rFonts w:cs="Calibri"/>
        </w:rPr>
        <w:t>Υποσύστημα υποστήριξης σε διοικητικά θέματα</w:t>
      </w:r>
    </w:p>
    <w:p w:rsidR="00BB0426" w:rsidRPr="001666AB" w:rsidRDefault="00BB0426" w:rsidP="00BB0426">
      <w:pPr>
        <w:pStyle w:val="ae"/>
        <w:ind w:left="0"/>
        <w:rPr>
          <w:rFonts w:ascii="Calibri" w:hAnsi="Calibri" w:cs="Calibri"/>
          <w:szCs w:val="22"/>
        </w:rPr>
      </w:pPr>
      <w:r w:rsidRPr="001666AB">
        <w:rPr>
          <w:rFonts w:ascii="Calibri" w:hAnsi="Calibri" w:cs="Calibri"/>
          <w:szCs w:val="22"/>
        </w:rPr>
        <w:t xml:space="preserve">Είναι υποσύστημα υποβοήθησης των ΑμεΑ σπουδαστών στην επικοινωνία τους με γραμματείες και λοιπές διοικητικές υπηρεσίες του ΤΕΙ Αθήνας. Υποστηρίζεται λειτουργία διαχείρισης ανακοινώσεων γραμματειών και λοιπών διοικητικών υπηρεσιών κ.λπ. που ενδιαφέρουν τους σπουδαστές. Καταχωρούνται από τις γραμματείες ανακοινώσεις για σημαντικά γεγονότα της ακαδημαϊκής ζωής (προθεσμίες για εγγραφές εξαμήνου και εργαστηρίων, προθεσμίες δήλωσης συγγραμμάτων, πληροφορίες για σπουδαστικό πάσο, σίτιση, στέγαση, </w:t>
      </w:r>
      <w:r w:rsidRPr="001666AB">
        <w:rPr>
          <w:rFonts w:ascii="Calibri" w:hAnsi="Calibri" w:cs="Calibri"/>
          <w:szCs w:val="22"/>
          <w:lang w:val="en-US"/>
        </w:rPr>
        <w:t>Erasmus</w:t>
      </w:r>
      <w:r w:rsidRPr="001666AB">
        <w:rPr>
          <w:rFonts w:ascii="Calibri" w:hAnsi="Calibri" w:cs="Calibri"/>
          <w:szCs w:val="22"/>
        </w:rPr>
        <w:t xml:space="preserve">, ημερομηνίες εξέτασης κλπ.). Η λειτουργία υποστηρίζει, κυρίως, τους πρωτοετείς ΑμεΑ σπουδαστές σε θέματα εγγραφής σε μαθήματα κ.λπ. με την παροχή αυτοματοποιημένων ειδοποιήσεων μέσω </w:t>
      </w:r>
      <w:r w:rsidRPr="001666AB">
        <w:rPr>
          <w:rFonts w:ascii="Calibri" w:hAnsi="Calibri" w:cs="Calibri"/>
          <w:szCs w:val="22"/>
          <w:lang w:val="en-US"/>
        </w:rPr>
        <w:t>e</w:t>
      </w:r>
      <w:r w:rsidRPr="001666AB">
        <w:rPr>
          <w:rFonts w:ascii="Calibri" w:hAnsi="Calibri" w:cs="Calibri"/>
          <w:szCs w:val="22"/>
        </w:rPr>
        <w:t>-</w:t>
      </w:r>
      <w:r w:rsidRPr="001666AB">
        <w:rPr>
          <w:rFonts w:ascii="Calibri" w:hAnsi="Calibri" w:cs="Calibri"/>
          <w:szCs w:val="22"/>
          <w:lang w:val="en-US"/>
        </w:rPr>
        <w:t>mail</w:t>
      </w:r>
      <w:r w:rsidRPr="001666AB">
        <w:rPr>
          <w:rFonts w:ascii="Calibri" w:hAnsi="Calibri" w:cs="Calibri"/>
          <w:szCs w:val="22"/>
        </w:rPr>
        <w:t xml:space="preserve">, σε σπουδαστές, εμπλεκόμενες γραμματείες, εμπλεκόμενους καθηγητές κ.λπ.  </w:t>
      </w:r>
    </w:p>
    <w:p w:rsidR="00BB0426" w:rsidRPr="001666AB" w:rsidRDefault="00BB0426" w:rsidP="00BB0426">
      <w:pPr>
        <w:pStyle w:val="11"/>
        <w:ind w:left="360"/>
        <w:rPr>
          <w:rFonts w:cs="Calibri"/>
          <w:lang w:val="el-GR"/>
        </w:rPr>
      </w:pPr>
      <w:r w:rsidRPr="001666AB">
        <w:rPr>
          <w:rFonts w:cs="Calibri"/>
          <w:lang w:val="el-GR"/>
        </w:rPr>
        <w:t>Ακολουθεί περιγραφή σημαντικών λειτουργιών και πίνακας προδιαγραφών:</w:t>
      </w:r>
    </w:p>
    <w:p w:rsidR="00BB0426" w:rsidRPr="001666AB" w:rsidRDefault="00BB0426" w:rsidP="00BB0426">
      <w:pPr>
        <w:pStyle w:val="ae"/>
        <w:ind w:left="0"/>
        <w:rPr>
          <w:rFonts w:ascii="Calibri" w:hAnsi="Calibri" w:cs="Calibri"/>
          <w:szCs w:val="22"/>
        </w:rPr>
      </w:pPr>
    </w:p>
    <w:p w:rsidR="00BB0426" w:rsidRPr="001666AB" w:rsidRDefault="00BB0426" w:rsidP="00BB0426">
      <w:pPr>
        <w:pStyle w:val="11"/>
        <w:numPr>
          <w:ilvl w:val="0"/>
          <w:numId w:val="34"/>
        </w:numPr>
        <w:rPr>
          <w:lang w:val="el-GR"/>
        </w:rPr>
      </w:pPr>
      <w:r w:rsidRPr="001666AB">
        <w:rPr>
          <w:lang w:val="el-GR"/>
        </w:rPr>
        <w:t>Λειτουργία Δημιουργίας της περιγραφής νέου γεγονότος (</w:t>
      </w:r>
      <w:r w:rsidRPr="001666AB">
        <w:t>Create</w:t>
      </w:r>
      <w:r w:rsidRPr="001666AB">
        <w:rPr>
          <w:lang w:val="el-GR"/>
        </w:rPr>
        <w:t xml:space="preserve"> </w:t>
      </w:r>
      <w:r w:rsidRPr="001666AB">
        <w:t>the</w:t>
      </w:r>
      <w:r w:rsidRPr="001666AB">
        <w:rPr>
          <w:lang w:val="el-GR"/>
        </w:rPr>
        <w:t xml:space="preserve"> </w:t>
      </w:r>
      <w:r w:rsidRPr="001666AB">
        <w:t>description</w:t>
      </w:r>
      <w:r w:rsidRPr="001666AB">
        <w:rPr>
          <w:lang w:val="el-GR"/>
        </w:rPr>
        <w:t xml:space="preserve"> </w:t>
      </w:r>
      <w:r w:rsidRPr="001666AB">
        <w:t>of</w:t>
      </w:r>
      <w:r w:rsidRPr="001666AB">
        <w:rPr>
          <w:lang w:val="el-GR"/>
        </w:rPr>
        <w:t xml:space="preserve"> </w:t>
      </w:r>
      <w:r w:rsidRPr="001666AB">
        <w:t>a</w:t>
      </w:r>
      <w:r w:rsidRPr="001666AB">
        <w:rPr>
          <w:lang w:val="el-GR"/>
        </w:rPr>
        <w:t xml:space="preserve"> </w:t>
      </w:r>
      <w:r w:rsidRPr="001666AB">
        <w:t>new</w:t>
      </w:r>
      <w:r w:rsidRPr="001666AB">
        <w:rPr>
          <w:lang w:val="el-GR"/>
        </w:rPr>
        <w:t xml:space="preserve"> </w:t>
      </w:r>
      <w:r w:rsidRPr="001666AB">
        <w:t>event</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 xml:space="preserve">Ο εξουσιοδοτημένος χρήστης αναλαμβάνει να καταχωρίσει στοιχεία νέου γεγονότος. Καταχωρεί όλα τα στοιχεία της σχετικής ανακοίνωσης ή/και επισυνάπτει σχετικό αρχείο με το </w:t>
      </w:r>
      <w:r w:rsidRPr="001666AB">
        <w:rPr>
          <w:lang w:val="el-GR"/>
        </w:rPr>
        <w:lastRenderedPageBreak/>
        <w:t xml:space="preserve">κείμενο της ανακοίνωσης και επιλέγει θεματική κατηγορία, υποκατηγορία, απαιτούμενη ενέργεια, τρόπο επικοινωνίας σε περίπτωση απορίας/προβλημάτων, προθεσμίες. </w:t>
      </w:r>
    </w:p>
    <w:p w:rsidR="00BB0426" w:rsidRPr="001666AB" w:rsidRDefault="00BB0426" w:rsidP="00BB0426">
      <w:pPr>
        <w:pStyle w:val="11"/>
        <w:rPr>
          <w:lang w:val="el-GR"/>
        </w:rPr>
      </w:pPr>
      <w:r w:rsidRPr="001666AB">
        <w:rPr>
          <w:lang w:val="el-GR"/>
        </w:rPr>
        <w:t>Ακολουθούν παραδείγματα:</w:t>
      </w:r>
    </w:p>
    <w:p w:rsidR="00BB0426" w:rsidRPr="001666AB" w:rsidRDefault="00BB0426" w:rsidP="00BB0426">
      <w:pPr>
        <w:pStyle w:val="11"/>
        <w:numPr>
          <w:ilvl w:val="0"/>
          <w:numId w:val="35"/>
        </w:numPr>
        <w:rPr>
          <w:lang w:val="el-GR"/>
        </w:rPr>
      </w:pPr>
      <w:r w:rsidRPr="001666AB">
        <w:rPr>
          <w:lang w:val="el-GR"/>
        </w:rPr>
        <w:t>θεματική κατηγορία =&lt;δηλώσεις μαθημάτων εξαμήνου&gt;, υποκατηγορία =&lt; &gt;, τρόπος =&lt;</w:t>
      </w:r>
      <w:r w:rsidRPr="001666AB">
        <w:t>online</w:t>
      </w:r>
      <w:r w:rsidRPr="001666AB">
        <w:rPr>
          <w:lang w:val="el-GR"/>
        </w:rPr>
        <w:t xml:space="preserve"> συμπλήρωση αίτησης&gt;, προθεσμία =&lt;1/3/12- 15/3/12&gt;</w:t>
      </w:r>
    </w:p>
    <w:p w:rsidR="00BB0426" w:rsidRPr="001666AB" w:rsidRDefault="00BB0426" w:rsidP="00BB0426">
      <w:pPr>
        <w:pStyle w:val="11"/>
        <w:numPr>
          <w:ilvl w:val="0"/>
          <w:numId w:val="35"/>
        </w:numPr>
        <w:rPr>
          <w:lang w:val="el-GR"/>
        </w:rPr>
      </w:pPr>
      <w:r w:rsidRPr="001666AB">
        <w:rPr>
          <w:lang w:val="el-GR"/>
        </w:rPr>
        <w:t>θεματική κατηγορία =&lt;εγγραφές εργαστηρίων σπουδαστών&gt;, υποκατηγορία =&lt;εγγραφές εργαστηρίου Εισαγωγής στον Προγραμματισμό&gt;, τρόπος =&lt;</w:t>
      </w:r>
      <w:r w:rsidRPr="001666AB">
        <w:t>online</w:t>
      </w:r>
      <w:r w:rsidRPr="001666AB">
        <w:rPr>
          <w:lang w:val="el-GR"/>
        </w:rPr>
        <w:t xml:space="preserve"> συμπλήρωση αίτησης στο </w:t>
      </w:r>
      <w:r w:rsidRPr="001666AB">
        <w:t>e</w:t>
      </w:r>
      <w:r w:rsidRPr="001666AB">
        <w:rPr>
          <w:lang w:val="el-GR"/>
        </w:rPr>
        <w:t>-</w:t>
      </w:r>
      <w:r w:rsidRPr="001666AB">
        <w:t>class</w:t>
      </w:r>
      <w:r w:rsidRPr="001666AB">
        <w:rPr>
          <w:lang w:val="el-GR"/>
        </w:rPr>
        <w:t>&gt;, προθεσμία =&lt;1/3/12, ώρα 14-18&gt;.</w:t>
      </w:r>
    </w:p>
    <w:p w:rsidR="00BB0426" w:rsidRPr="001666AB" w:rsidRDefault="00BB0426" w:rsidP="00BB0426">
      <w:pPr>
        <w:pStyle w:val="11"/>
        <w:rPr>
          <w:lang w:val="el-GR"/>
        </w:rPr>
      </w:pPr>
      <w:r w:rsidRPr="001666AB">
        <w:rPr>
          <w:lang w:val="el-GR"/>
        </w:rPr>
        <w:t>Ακόμη έχει την δυνατότητα να συμπεριλάβει/επισυνάψει αιτήσεις και άλλα έντυπα που πρέπει να συμπληρωθούν από τους σπουδαστές. Επιπλέον, έχει τη δυνατότητα να δημιουργήσει ή να συμπεριλάβει ηχητική περιγραφή στοιχείων από το γεγονός ή και βίντεο σ</w:t>
      </w:r>
      <w:r w:rsidR="00431073" w:rsidRPr="001666AB">
        <w:rPr>
          <w:lang w:val="el-GR"/>
        </w:rPr>
        <w:t>την ΕΝΓ</w:t>
      </w:r>
      <w:r w:rsidRPr="001666AB">
        <w:rPr>
          <w:lang w:val="el-GR"/>
        </w:rPr>
        <w:t xml:space="preserve">. Ακόμη μπορεί να προσθέσει εικόνα ή φωτογραφία. Η καταχώρηση των παραπάνω στοιχείων γίνεται με την έγκριση/επίβλεψη γραμματείας ή άλλων υπηρεσιών του ιδρύματος.  </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l-GR"/>
        </w:rPr>
      </w:pPr>
      <w:r w:rsidRPr="001666AB">
        <w:rPr>
          <w:lang w:val="el-GR"/>
        </w:rPr>
        <w:t>Λειτουργία Πρόσβασης στα στοιχεία γεγονότος (</w:t>
      </w:r>
      <w:r w:rsidRPr="001666AB">
        <w:t>Access</w:t>
      </w:r>
      <w:r w:rsidRPr="001666AB">
        <w:rPr>
          <w:lang w:val="el-GR"/>
        </w:rPr>
        <w:t xml:space="preserve"> </w:t>
      </w:r>
      <w:r w:rsidRPr="001666AB">
        <w:t>an</w:t>
      </w:r>
      <w:r w:rsidRPr="001666AB">
        <w:rPr>
          <w:lang w:val="el-GR"/>
        </w:rPr>
        <w:t xml:space="preserve"> </w:t>
      </w:r>
      <w:r w:rsidRPr="001666AB">
        <w:t>event</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σπουδαστής επιλέγει να δει την καταχώριση των στοιχείων σε συγκεκριμένη γλώσσα αν είναι διαθέσιμη πχ προφορικά ελληνικά, Ελληνική Νοηματική Γλώσσα ή/και τις πολλαπλές περιγραφές σε κείμενο, ήχο, βίντεο και εικόνα. Επίσης έχει την δυνατότητα να κάνει σχόλιο.</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l-GR"/>
        </w:rPr>
      </w:pPr>
      <w:r w:rsidRPr="001666AB">
        <w:rPr>
          <w:lang w:val="el-GR"/>
        </w:rPr>
        <w:t>Λειτουργία Ρύθμισης της διεπαφής (</w:t>
      </w:r>
      <w:r w:rsidRPr="001666AB">
        <w:t>Adjust</w:t>
      </w:r>
      <w:r w:rsidRPr="001666AB">
        <w:rPr>
          <w:lang w:val="el-GR"/>
        </w:rPr>
        <w:t xml:space="preserve"> </w:t>
      </w:r>
      <w:r w:rsidRPr="001666AB">
        <w:t>system</w:t>
      </w:r>
      <w:r w:rsidRPr="001666AB">
        <w:rPr>
          <w:lang w:val="el-GR"/>
        </w:rPr>
        <w:t>’</w:t>
      </w:r>
      <w:r w:rsidRPr="001666AB">
        <w:t>s</w:t>
      </w:r>
      <w:r w:rsidRPr="001666AB">
        <w:rPr>
          <w:lang w:val="el-GR"/>
        </w:rPr>
        <w:t xml:space="preserve"> </w:t>
      </w:r>
      <w:r w:rsidRPr="001666AB">
        <w:t>interface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σπουδαστής και ο εξουσιοδοτημένος χρήστης είναι σε θέση να επιλέξουν τα στοιχεία που θα απαρτίζουν την εμφάνιση της καταχώρησης στοιχείων ενεργοποιώντας ή απενεργοποιώντας χαρακτηριστικά από ένα μενού ρυθμίσεων.</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n-GB"/>
        </w:rPr>
      </w:pPr>
      <w:r w:rsidRPr="001666AB">
        <w:rPr>
          <w:lang w:val="el-GR"/>
        </w:rPr>
        <w:t>Λειτουργία</w:t>
      </w:r>
      <w:r w:rsidRPr="001666AB">
        <w:t xml:space="preserve"> </w:t>
      </w:r>
      <w:r w:rsidRPr="001666AB">
        <w:rPr>
          <w:lang w:val="el-GR"/>
        </w:rPr>
        <w:t>Προσθήκης</w:t>
      </w:r>
      <w:r w:rsidRPr="001666AB">
        <w:rPr>
          <w:lang w:val="en-GB"/>
        </w:rPr>
        <w:t xml:space="preserve"> </w:t>
      </w:r>
      <w:r w:rsidRPr="001666AB">
        <w:rPr>
          <w:lang w:val="el-GR"/>
        </w:rPr>
        <w:t>σε</w:t>
      </w:r>
      <w:r w:rsidRPr="001666AB">
        <w:rPr>
          <w:lang w:val="en-GB"/>
        </w:rPr>
        <w:t xml:space="preserve"> </w:t>
      </w:r>
      <w:r w:rsidRPr="001666AB">
        <w:rPr>
          <w:lang w:val="el-GR"/>
        </w:rPr>
        <w:t>μία</w:t>
      </w:r>
      <w:r w:rsidRPr="001666AB">
        <w:t xml:space="preserve"> </w:t>
      </w:r>
      <w:r w:rsidRPr="001666AB">
        <w:rPr>
          <w:lang w:val="el-GR"/>
        </w:rPr>
        <w:t>καταχώρηση</w:t>
      </w:r>
      <w:r w:rsidRPr="001666AB">
        <w:t xml:space="preserve"> (Contribute to the details of an event</w:t>
      </w:r>
      <w:r w:rsidRPr="001666AB">
        <w:rPr>
          <w:lang w:val="en-GB"/>
        </w:rPr>
        <w:t>)</w:t>
      </w:r>
    </w:p>
    <w:p w:rsidR="00BB0426" w:rsidRPr="001666AB" w:rsidRDefault="00BB0426" w:rsidP="00BB0426">
      <w:pPr>
        <w:pStyle w:val="11"/>
        <w:rPr>
          <w:lang w:val="en-GB"/>
        </w:rPr>
      </w:pPr>
    </w:p>
    <w:p w:rsidR="00BB0426" w:rsidRPr="001666AB" w:rsidRDefault="00BB0426" w:rsidP="00BB0426">
      <w:pPr>
        <w:pStyle w:val="11"/>
        <w:rPr>
          <w:lang w:val="el-GR"/>
        </w:rPr>
      </w:pPr>
      <w:r w:rsidRPr="001666AB">
        <w:rPr>
          <w:lang w:val="el-GR"/>
        </w:rPr>
        <w:t>Ο εξουσιοδοτημένος χρήστης μπορεί να προσθέσει στοιχεία, περιγραφή σε κείμενο, εικόνα, ήχο, βίντεο.</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l-GR"/>
        </w:rPr>
      </w:pPr>
      <w:r w:rsidRPr="001666AB">
        <w:rPr>
          <w:lang w:val="el-GR"/>
        </w:rPr>
        <w:t>Λειτουργία Περιήγησης με φωνητικές οδηγίες(</w:t>
      </w:r>
      <w:r w:rsidRPr="001666AB">
        <w:t>Navigate</w:t>
      </w:r>
      <w:r w:rsidRPr="001666AB">
        <w:rPr>
          <w:lang w:val="el-GR"/>
        </w:rPr>
        <w:t xml:space="preserve"> </w:t>
      </w:r>
      <w:r w:rsidRPr="001666AB">
        <w:t>with</w:t>
      </w:r>
      <w:r w:rsidRPr="001666AB">
        <w:rPr>
          <w:lang w:val="el-GR"/>
        </w:rPr>
        <w:t xml:space="preserve"> </w:t>
      </w:r>
      <w:r w:rsidRPr="001666AB">
        <w:t>vocalized</w:t>
      </w:r>
      <w:r w:rsidRPr="001666AB">
        <w:rPr>
          <w:lang w:val="el-GR"/>
        </w:rPr>
        <w:t xml:space="preserve"> </w:t>
      </w:r>
      <w:r w:rsidRPr="001666AB">
        <w:t>instructions</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Ένας σπουδαστής με προβλήματα όρασης μπορεί να περιηγηθεί στην καταχώριση στοιχείων ακολουθώντας τις επιλογές που του υπαγορεύονται. Μια ομάδα πλήκτρων έχει αντιστοιχηθεί με ενέργειες που επιτρέπουν στον χρήστη να χρησιμοποιήσει τα στοιχεία μόνο από το πληκτρολόγιο.</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l-GR"/>
        </w:rPr>
      </w:pPr>
      <w:r w:rsidRPr="001666AB">
        <w:rPr>
          <w:lang w:val="el-GR"/>
        </w:rPr>
        <w:t xml:space="preserve">Λειτουργία  </w:t>
      </w:r>
      <w:r w:rsidRPr="001666AB">
        <w:t>Navigate</w:t>
      </w:r>
      <w:r w:rsidRPr="001666AB">
        <w:rPr>
          <w:lang w:val="el-GR"/>
        </w:rPr>
        <w:t xml:space="preserve"> </w:t>
      </w:r>
      <w:r w:rsidRPr="001666AB">
        <w:t>with</w:t>
      </w:r>
      <w:r w:rsidRPr="001666AB">
        <w:rPr>
          <w:lang w:val="el-GR"/>
        </w:rPr>
        <w:t xml:space="preserve"> </w:t>
      </w:r>
      <w:r w:rsidRPr="001666AB">
        <w:t>SL</w:t>
      </w:r>
      <w:r w:rsidRPr="001666AB">
        <w:rPr>
          <w:lang w:val="el-GR"/>
        </w:rPr>
        <w:t xml:space="preserve"> </w:t>
      </w:r>
      <w:r w:rsidRPr="001666AB">
        <w:t>instructions</w:t>
      </w:r>
      <w:r w:rsidRPr="001666AB">
        <w:rPr>
          <w:lang w:val="el-GR"/>
        </w:rPr>
        <w:t xml:space="preserve"> (Περιήγηση με φωνητικές οδηγίες)</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Ένας σπουδαστής με προβλήματα ακοής μπορεί να περιηγηθεί στην καταχώριση ακολουθώντας οδηγίες σε ΝΓ.</w:t>
      </w:r>
    </w:p>
    <w:p w:rsidR="00BB0426" w:rsidRPr="001666AB" w:rsidRDefault="00BB0426" w:rsidP="00BB0426">
      <w:pPr>
        <w:pStyle w:val="11"/>
        <w:rPr>
          <w:lang w:val="el-GR"/>
        </w:rPr>
      </w:pPr>
    </w:p>
    <w:p w:rsidR="00BB0426" w:rsidRPr="001666AB" w:rsidRDefault="00BB0426" w:rsidP="00BB0426">
      <w:pPr>
        <w:pStyle w:val="11"/>
        <w:numPr>
          <w:ilvl w:val="0"/>
          <w:numId w:val="34"/>
        </w:numPr>
        <w:rPr>
          <w:lang w:val="el-GR"/>
        </w:rPr>
      </w:pPr>
      <w:r w:rsidRPr="001666AB">
        <w:rPr>
          <w:lang w:val="el-GR"/>
        </w:rPr>
        <w:t>Λειτουργία Αναζήτησης καταχώρησης (</w:t>
      </w:r>
      <w:r w:rsidRPr="001666AB">
        <w:t>Search</w:t>
      </w:r>
      <w:r w:rsidRPr="001666AB">
        <w:rPr>
          <w:lang w:val="el-GR"/>
        </w:rPr>
        <w:t xml:space="preserve"> </w:t>
      </w:r>
      <w:r w:rsidRPr="001666AB">
        <w:t>for</w:t>
      </w:r>
      <w:r w:rsidRPr="001666AB">
        <w:rPr>
          <w:lang w:val="el-GR"/>
        </w:rPr>
        <w:t xml:space="preserve"> </w:t>
      </w:r>
      <w:r w:rsidRPr="001666AB">
        <w:t>an</w:t>
      </w:r>
      <w:r w:rsidRPr="001666AB">
        <w:rPr>
          <w:lang w:val="el-GR"/>
        </w:rPr>
        <w:t xml:space="preserve"> </w:t>
      </w:r>
      <w:r w:rsidRPr="001666AB">
        <w:t>event</w:t>
      </w:r>
      <w:r w:rsidRPr="001666AB">
        <w:rPr>
          <w:lang w:val="el-GR"/>
        </w:rPr>
        <w:t>)</w:t>
      </w:r>
    </w:p>
    <w:p w:rsidR="00993DC0" w:rsidRPr="001666AB" w:rsidRDefault="00BB0426" w:rsidP="00BB0426">
      <w:pPr>
        <w:jc w:val="both"/>
        <w:rPr>
          <w:rFonts w:cs="Calibri"/>
          <w:sz w:val="22"/>
          <w:szCs w:val="22"/>
        </w:rPr>
      </w:pPr>
      <w:r w:rsidRPr="001666AB">
        <w:rPr>
          <w:sz w:val="22"/>
          <w:szCs w:val="22"/>
        </w:rPr>
        <w:t>Ο σπουδαστή μπορεί να αναζητήσει είτε μέσα από πεδίο αναζήτησης, είτε ανά ημερομηνία ανάρτησης, είτε ανά ημερομηνία λήξης, είτε μέσω μίας λίστας που δείχνει τις καταχωρήσεις με φίλτρα κατηγορίας, υποκατηγορίας, προτιμώμενου τρόπου επικοινωνίας, προτιμώμενης γλώσσας επικοινωνίας κλπ.</w:t>
      </w:r>
    </w:p>
    <w:p w:rsidR="00993DC0" w:rsidRPr="001666AB" w:rsidRDefault="00993DC0">
      <w:pPr>
        <w:pStyle w:val="3"/>
        <w:rPr>
          <w:rFonts w:cs="Calibri"/>
        </w:rPr>
      </w:pPr>
      <w:r w:rsidRPr="001666AB">
        <w:rPr>
          <w:rFonts w:cs="Calibri"/>
        </w:rPr>
        <w:lastRenderedPageBreak/>
        <w:t xml:space="preserve"> </w:t>
      </w:r>
      <w:r w:rsidR="00BB0426" w:rsidRPr="001666AB">
        <w:rPr>
          <w:rFonts w:cs="Calibri"/>
        </w:rPr>
        <w:t>Υποσύστημα πολυμεσικής βιβλιοθήκης εκπαιδευτικού υλικού</w:t>
      </w:r>
    </w:p>
    <w:p w:rsidR="00BB0426" w:rsidRPr="001666AB" w:rsidRDefault="00BB0426" w:rsidP="00BB0426">
      <w:pPr>
        <w:pStyle w:val="ae"/>
        <w:ind w:left="0"/>
        <w:rPr>
          <w:rFonts w:ascii="Calibri" w:hAnsi="Calibri" w:cs="Calibri"/>
          <w:szCs w:val="22"/>
        </w:rPr>
      </w:pPr>
      <w:r w:rsidRPr="001666AB">
        <w:rPr>
          <w:rFonts w:ascii="Calibri" w:hAnsi="Calibri" w:cs="Calibri"/>
          <w:szCs w:val="22"/>
        </w:rPr>
        <w:t xml:space="preserve">Είναι υποσύστημα υποστήριξης των προγραμμάτων σπουδών και των μαθημάτων και της μελέτης των ΑμεΑ σπουδαστών με τη λειτουργία-διαχείριση βιβλιοθήκης συνοδευτικού εκπαιδευτικού πολυμεσικού υλικού. </w:t>
      </w:r>
    </w:p>
    <w:p w:rsidR="00BB0426" w:rsidRPr="001666AB" w:rsidRDefault="00BB0426" w:rsidP="00BB0426">
      <w:pPr>
        <w:pStyle w:val="ae"/>
        <w:ind w:left="0"/>
        <w:rPr>
          <w:rFonts w:ascii="Calibri" w:hAnsi="Calibri" w:cs="Calibri"/>
          <w:szCs w:val="22"/>
        </w:rPr>
      </w:pPr>
      <w:r w:rsidRPr="001666AB">
        <w:rPr>
          <w:rFonts w:ascii="Calibri" w:hAnsi="Calibri" w:cs="Calibri"/>
          <w:szCs w:val="22"/>
        </w:rPr>
        <w:t>Τα μαθήματα είναι οργανωμένα ανά πρόγραμμα σπουδών. Ένα πρόγραμμα σπουδών μπορεί να είναι προπτυχιακό ή μεταπτυχιακό. Επιτρέπεται, επιπλέον, τα Μαθήματα να συμμετέχουν σε περισσότερα προγράμματα σπουδών. Επειδή σχεδόν  όλα τα μαθήματα των ΤΕΙ έχουν θεωρητικό και εργαστηριακό μέρος στο Πληροφοριακό Σύστημα σε κάθε μάθημα ενός προγράμματος σπουδών θα αντιστοιχούν δύο διακριτά μαθήματα. Για παράδειγμα στο μάθημα «Βάσεις Δεδομένων Ι» του Γ’ εξαμήνου του τμήματος Πληροφορικής αντιστοιχούν τα μαθήματα «Βάσεις Δεδομένων Ι – Θεωρία», «Βάσεις Δεδομένων Ι – Εργαστήριο». Κάθε μάθημα είναι οργανωμένο σε μαθησιακές ενότητες/μονάδες (</w:t>
      </w:r>
      <w:r w:rsidRPr="001666AB">
        <w:rPr>
          <w:rFonts w:ascii="Calibri" w:hAnsi="Calibri" w:cs="Calibri"/>
          <w:szCs w:val="22"/>
          <w:lang w:val="en-US"/>
        </w:rPr>
        <w:t>learning</w:t>
      </w:r>
      <w:r w:rsidRPr="001666AB">
        <w:rPr>
          <w:rFonts w:ascii="Calibri" w:hAnsi="Calibri" w:cs="Calibri"/>
          <w:szCs w:val="22"/>
        </w:rPr>
        <w:t xml:space="preserve"> </w:t>
      </w:r>
      <w:r w:rsidRPr="001666AB">
        <w:rPr>
          <w:rFonts w:ascii="Calibri" w:hAnsi="Calibri" w:cs="Calibri"/>
          <w:szCs w:val="22"/>
          <w:lang w:val="en-US"/>
        </w:rPr>
        <w:t>units</w:t>
      </w:r>
      <w:r w:rsidRPr="001666AB">
        <w:rPr>
          <w:rFonts w:ascii="Calibri" w:hAnsi="Calibri" w:cs="Calibri"/>
          <w:szCs w:val="22"/>
        </w:rPr>
        <w:t xml:space="preserve">) πχ διαλέξεις, και κάθε ενότητα αποτελείται από διάφορα πολυμεσικά τεκμήρια/έγγραφα όπως σημειώσεις, ένα ή περισσότερα </w:t>
      </w:r>
      <w:r w:rsidRPr="001666AB">
        <w:rPr>
          <w:rFonts w:ascii="Calibri" w:hAnsi="Calibri" w:cs="Calibri"/>
          <w:szCs w:val="22"/>
          <w:lang w:val="en-US"/>
        </w:rPr>
        <w:t>slides</w:t>
      </w:r>
      <w:r w:rsidRPr="001666AB">
        <w:rPr>
          <w:rFonts w:ascii="Calibri" w:hAnsi="Calibri" w:cs="Calibri"/>
          <w:szCs w:val="22"/>
        </w:rPr>
        <w:t xml:space="preserve"> διάλεξης, καταγεγραμμένη σε βίντεο διάλεξη, αρχεία ήχου κ.λπ. Ένα έγγραφο μπορεί να ενταχθεί σε περισσότερες μαθησιακές ενότητες και βέβαια στα τεκμήρια/έγγραφα επιτρέπονται αλλαγές περιεχομένου (επέκταση, ενημέρωση, διαγραφή περιεχομένου) και επιτρέπεται μετακίνηση-αντικατάσταση μαθησιακών ενοτήτων/μονάδων σε επίπεδο μαθήματος, αλλά και εγγράφων σε επίπεδο μαθησιακών ενοτήτων/μονάδων. </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Πρόσβασης στα στοιχεία περιγραφής του μαθήματος (</w:t>
      </w:r>
      <w:r w:rsidRPr="001666AB">
        <w:t>Access</w:t>
      </w:r>
      <w:r w:rsidRPr="001666AB">
        <w:rPr>
          <w:lang w:val="el-GR"/>
        </w:rPr>
        <w:t xml:space="preserve"> </w:t>
      </w:r>
      <w:r w:rsidRPr="001666AB">
        <w:t>a</w:t>
      </w:r>
      <w:r w:rsidRPr="001666AB">
        <w:rPr>
          <w:lang w:val="el-GR"/>
        </w:rPr>
        <w:t xml:space="preserve"> </w:t>
      </w:r>
      <w:r w:rsidRPr="001666AB">
        <w:t>file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 xml:space="preserve">Ο χρήστης επιλέγει να δει την καταχώρηση με τα στοιχεία μαθήματος με δυνατότητες λήψης των επιμέρους στοιχείων και βαθμολόγησης-αξιολόγησης του μαθήματος. Το κείμενο εμφανίζεται σε σελίδες με δυνατότητα εκφώνησης, αλλαγή γραμματοσειράς, αυξομείωση μεγέθους γραμματοσειράς, έλεγχο μέσω πληκτρολογίου με φωνητικές οδηγίες και αναπαραγωγή ή λήψη ενός αρχείου ήχου με την εκφώνηση όλου του κειμένου. </w:t>
      </w:r>
    </w:p>
    <w:p w:rsidR="00BB0426" w:rsidRPr="001666AB" w:rsidRDefault="00BB0426" w:rsidP="00BB0426">
      <w:pPr>
        <w:pStyle w:val="11"/>
        <w:ind w:left="720"/>
        <w:rPr>
          <w:lang w:val="el-GR"/>
        </w:rPr>
      </w:pPr>
    </w:p>
    <w:p w:rsidR="00BB0426" w:rsidRPr="001666AB" w:rsidRDefault="00BB0426" w:rsidP="00BB0426">
      <w:pPr>
        <w:pStyle w:val="11"/>
        <w:numPr>
          <w:ilvl w:val="0"/>
          <w:numId w:val="36"/>
        </w:numPr>
        <w:rPr>
          <w:lang w:val="el-GR"/>
        </w:rPr>
      </w:pPr>
      <w:r w:rsidRPr="001666AB">
        <w:rPr>
          <w:lang w:val="el-GR"/>
        </w:rPr>
        <w:t xml:space="preserve">Λειτουργία διαχείρισης από εισηγητή (καθηγητή) του ορισμού και της εκχώρησης-αφαίρεσης δικαιωμάτων άλλων εισηγητών για το εκπαιδευτικό υλικό σε συγκεκριμένο μάθημα </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συντονιστής (</w:t>
      </w:r>
      <w:r w:rsidRPr="001666AB">
        <w:t>moderator</w:t>
      </w:r>
      <w:r w:rsidRPr="001666AB">
        <w:rPr>
          <w:lang w:val="el-GR"/>
        </w:rPr>
        <w:t xml:space="preserve">) του μαθήματος είναι ο βασικός εισηγητής και υπεύθυνος των μαθησιακών ενοτήτων/μονάδων που αποτελούν το μάθημα. Ως συντονιστής έχει δικαιώματα δημιουργίας και εκχώρησης και αφαίρεσης δικαιωμάτων σε εισηγητές-διαχειριστές του μαθήματος. </w:t>
      </w:r>
    </w:p>
    <w:p w:rsidR="00BB0426" w:rsidRPr="001666AB" w:rsidRDefault="00BB0426" w:rsidP="00BB0426">
      <w:pPr>
        <w:pStyle w:val="11"/>
        <w:rPr>
          <w:lang w:val="el-GR"/>
        </w:rPr>
      </w:pP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ανάρτησης αρχείου-τεκμηρίου ((</w:t>
      </w:r>
      <w:r w:rsidRPr="001666AB">
        <w:t>Upload</w:t>
      </w:r>
      <w:r w:rsidRPr="001666AB">
        <w:rPr>
          <w:lang w:val="el-GR"/>
        </w:rPr>
        <w:t xml:space="preserve"> </w:t>
      </w:r>
      <w:r w:rsidRPr="001666AB">
        <w:t>a</w:t>
      </w:r>
      <w:r w:rsidRPr="001666AB">
        <w:rPr>
          <w:lang w:val="el-GR"/>
        </w:rPr>
        <w:t xml:space="preserve"> </w:t>
      </w:r>
      <w:r w:rsidRPr="001666AB">
        <w:t>file</w:t>
      </w:r>
      <w:r w:rsidRPr="001666AB">
        <w:rPr>
          <w:lang w:val="el-GR"/>
        </w:rPr>
        <w:t>-</w:t>
      </w:r>
      <w:r w:rsidRPr="001666AB">
        <w:t>document</w:t>
      </w:r>
      <w:r w:rsidRPr="001666AB">
        <w:rPr>
          <w:lang w:val="el-GR"/>
        </w:rPr>
        <w:t>)</w:t>
      </w:r>
    </w:p>
    <w:p w:rsidR="00BB0426" w:rsidRPr="001666AB" w:rsidRDefault="00BB0426" w:rsidP="00BB0426">
      <w:pPr>
        <w:pStyle w:val="11"/>
        <w:rPr>
          <w:lang w:val="el-GR"/>
        </w:rPr>
      </w:pPr>
      <w:r w:rsidRPr="001666AB">
        <w:rPr>
          <w:lang w:val="el-GR"/>
        </w:rPr>
        <w:t>Ο συντονιστής (</w:t>
      </w:r>
      <w:r w:rsidRPr="001666AB">
        <w:t>moderator</w:t>
      </w:r>
      <w:r w:rsidRPr="001666AB">
        <w:rPr>
          <w:lang w:val="el-GR"/>
        </w:rPr>
        <w:t>) του μαθήματος ως βασικός εισηγητής και υπεύθυνος των μαθησιακών μονάδων (που αποτελούν το μάθημα) και οι εισηγητές-διαχειριστές του μαθήματος που ορίζει ο συντονιστής έχουν τη δυνατότητα και την ευθύνη ανάρτησης αρχείων-τεκμηρίων-μαθησιακών μονάδων.  Για κάθε αρχείο-τεκμήριο πρέπει να υπάρχει τουλάχιστον σύντομη περιγραφή και θέμα (ή θέματα). Γενικά ο εξουσιοδοτημένος χρήστης μπορεί να αναρτήσει (ανεβάσει) ένα αρχείο επιλέγοντας κατηγορία μέσα από λίστα, δίνοντας λέξεις κλειδιά, γλώσσα τεκμηρίου</w:t>
      </w:r>
      <w:r w:rsidR="00431073" w:rsidRPr="001666AB">
        <w:rPr>
          <w:lang w:val="el-GR"/>
        </w:rPr>
        <w:t xml:space="preserve"> </w:t>
      </w:r>
      <w:r w:rsidRPr="001666AB">
        <w:rPr>
          <w:lang w:val="el-GR"/>
        </w:rPr>
        <w:t xml:space="preserve">και μία περιγραφή. Για αρχείο που έχει κείμενο, το κείμενο εμφανίζεται σε σελίδες με δυνατότητα εκφώνησης, αλλαγή γραμματοσειράς, δυνατότητα αυξομείωσης μεγέθους γραμματοσειράς, έλεγχο μέσω πληκτρολογίου με φωνητικές οδηγίες και αναπαραγωγή ή λήψη ενός αρχείου ήχου με την εκφώνηση όλου του κειμένου ή </w:t>
      </w:r>
      <w:r w:rsidRPr="001666AB">
        <w:rPr>
          <w:lang w:val="el-GR"/>
        </w:rPr>
        <w:lastRenderedPageBreak/>
        <w:t>τμημάτων του. Λέξεις στο κείμενο μπορούν να δηλωθούν και να εμφανίζονται ως σύνδεσμοι που παραπέμπουν σε καταχωρημένους όρους στο λεξικό. Σε περίπτωση αρχείου εικόνας, επίσης, μπορεί ο χρήστης να προσθέσει περιγραφή απεικόνισης και θέματα.</w:t>
      </w:r>
    </w:p>
    <w:p w:rsidR="00BB0426" w:rsidRPr="001666AB" w:rsidRDefault="00BB0426" w:rsidP="00BB0426">
      <w:pPr>
        <w:pStyle w:val="11"/>
        <w:ind w:left="720"/>
        <w:rPr>
          <w:lang w:val="el-GR"/>
        </w:rPr>
      </w:pPr>
    </w:p>
    <w:p w:rsidR="00BB0426" w:rsidRPr="001666AB" w:rsidRDefault="00BB0426" w:rsidP="00BB0426">
      <w:pPr>
        <w:pStyle w:val="11"/>
        <w:numPr>
          <w:ilvl w:val="0"/>
          <w:numId w:val="36"/>
        </w:numPr>
        <w:rPr>
          <w:lang w:val="el-GR"/>
        </w:rPr>
      </w:pPr>
      <w:r w:rsidRPr="001666AB">
        <w:rPr>
          <w:lang w:val="el-GR"/>
        </w:rPr>
        <w:t>Σπουδαστές και Λειτουργία Πρόσβασης σε αρχείο (</w:t>
      </w:r>
      <w:r w:rsidRPr="001666AB">
        <w:t>Access</w:t>
      </w:r>
      <w:r w:rsidRPr="001666AB">
        <w:rPr>
          <w:lang w:val="el-GR"/>
        </w:rPr>
        <w:t xml:space="preserve"> </w:t>
      </w:r>
      <w:r w:rsidRPr="001666AB">
        <w:t>a</w:t>
      </w:r>
      <w:r w:rsidRPr="001666AB">
        <w:rPr>
          <w:lang w:val="el-GR"/>
        </w:rPr>
        <w:t xml:space="preserve"> </w:t>
      </w:r>
      <w:r w:rsidRPr="001666AB">
        <w:t>file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ΑμεΑ σπουδαστής επιλέγει να δει την καταχώρηση με τα στοιχεία ενός ανεβασμένου αρχείου με δυνατότητες λήψης και βαθμολόγησης. Επίσης έχει την δυνατότητα να κάνει σχόλιο και να δηλώσει προτίμηση.</w:t>
      </w:r>
    </w:p>
    <w:p w:rsidR="00BB0426" w:rsidRPr="001666AB" w:rsidRDefault="00BB0426" w:rsidP="00BB0426">
      <w:pPr>
        <w:pStyle w:val="11"/>
        <w:ind w:left="720"/>
        <w:rPr>
          <w:lang w:val="el-GR"/>
        </w:rPr>
      </w:pPr>
    </w:p>
    <w:p w:rsidR="00BB0426" w:rsidRPr="001666AB" w:rsidRDefault="00BB0426" w:rsidP="00BB0426">
      <w:pPr>
        <w:pStyle w:val="11"/>
        <w:numPr>
          <w:ilvl w:val="0"/>
          <w:numId w:val="36"/>
        </w:numPr>
        <w:rPr>
          <w:lang w:val="el-GR"/>
        </w:rPr>
      </w:pPr>
      <w:r w:rsidRPr="001666AB">
        <w:rPr>
          <w:lang w:val="el-GR"/>
        </w:rPr>
        <w:t>Λειτουργία Αναζήτησης αρχείων-τεκμηρίων για μάθημα (</w:t>
      </w:r>
      <w:r w:rsidRPr="001666AB">
        <w:t>Search</w:t>
      </w:r>
      <w:r w:rsidRPr="001666AB">
        <w:rPr>
          <w:lang w:val="el-GR"/>
        </w:rPr>
        <w:t xml:space="preserve"> </w:t>
      </w:r>
      <w:r w:rsidRPr="001666AB">
        <w:t>uploads</w:t>
      </w:r>
      <w:r w:rsidRPr="001666AB">
        <w:rPr>
          <w:lang w:val="el-GR"/>
        </w:rPr>
        <w:t xml:space="preserve"> </w:t>
      </w:r>
      <w:r w:rsidRPr="001666AB">
        <w:t>for</w:t>
      </w:r>
      <w:r w:rsidRPr="001666AB">
        <w:rPr>
          <w:lang w:val="el-GR"/>
        </w:rPr>
        <w:t xml:space="preserve"> </w:t>
      </w:r>
      <w:r w:rsidRPr="001666AB">
        <w:t>a</w:t>
      </w:r>
      <w:r w:rsidRPr="001666AB">
        <w:rPr>
          <w:lang w:val="el-GR"/>
        </w:rPr>
        <w:t xml:space="preserve"> </w:t>
      </w:r>
      <w:r w:rsidRPr="001666AB">
        <w:t>course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μπορεί να αναζητήσει αρχεία-τεκμήρια για ένα μάθημα είτε μέσα από πεδίο αναζήτησης με λέξεις από την περιγραφή του, είτε με θέμα (ή θέματα), είτε αλφαβητικά με βάση το όνομά του, είτε μέσω στατιστικών πινάκων βαθμολογίας, εμφανίσεων και χρόνου καταχώρησης.</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Αναζήτησης αρχείων για μία διάλεξη ή μαθησιακή μονάδα ενός μαθήματος (</w:t>
      </w:r>
      <w:r w:rsidRPr="001666AB">
        <w:t>Search</w:t>
      </w:r>
      <w:r w:rsidRPr="001666AB">
        <w:rPr>
          <w:lang w:val="el-GR"/>
        </w:rPr>
        <w:t xml:space="preserve"> </w:t>
      </w:r>
      <w:r w:rsidRPr="001666AB">
        <w:t>uploads</w:t>
      </w:r>
      <w:r w:rsidRPr="001666AB">
        <w:rPr>
          <w:lang w:val="el-GR"/>
        </w:rPr>
        <w:t xml:space="preserve"> </w:t>
      </w:r>
      <w:r w:rsidRPr="001666AB">
        <w:t>for</w:t>
      </w:r>
      <w:r w:rsidRPr="001666AB">
        <w:rPr>
          <w:lang w:val="el-GR"/>
        </w:rPr>
        <w:t xml:space="preserve"> </w:t>
      </w:r>
      <w:r w:rsidRPr="001666AB">
        <w:t>a</w:t>
      </w:r>
      <w:r w:rsidRPr="001666AB">
        <w:rPr>
          <w:lang w:val="el-GR"/>
        </w:rPr>
        <w:t xml:space="preserve"> </w:t>
      </w:r>
      <w:r w:rsidRPr="001666AB">
        <w:t>lecture</w:t>
      </w:r>
      <w:r w:rsidRPr="001666AB">
        <w:rPr>
          <w:lang w:val="el-GR"/>
        </w:rPr>
        <w:t xml:space="preserve"> </w:t>
      </w:r>
      <w:r w:rsidRPr="001666AB">
        <w:t>or</w:t>
      </w:r>
      <w:r w:rsidRPr="001666AB">
        <w:rPr>
          <w:lang w:val="el-GR"/>
        </w:rPr>
        <w:t xml:space="preserve"> </w:t>
      </w:r>
      <w:r w:rsidRPr="001666AB">
        <w:t>a</w:t>
      </w:r>
      <w:r w:rsidRPr="001666AB">
        <w:rPr>
          <w:lang w:val="el-GR"/>
        </w:rPr>
        <w:t xml:space="preserve"> </w:t>
      </w:r>
      <w:r w:rsidRPr="001666AB">
        <w:t>learning</w:t>
      </w:r>
      <w:r w:rsidRPr="001666AB">
        <w:rPr>
          <w:lang w:val="el-GR"/>
        </w:rPr>
        <w:t xml:space="preserve"> </w:t>
      </w:r>
      <w:r w:rsidRPr="001666AB">
        <w:t>unit</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μπορεί να αναζητήσει αρχεία για μία διάλεξη ενός μαθήματος είτε μέσα από πεδίο αναζήτησης με λέξεις από την περιγραφή του, είτε με θέμα (ή θέματα), είτε αλφαβητικά με βάση το όνομά του, είτε μέσω στατιστικών πινάκων βαθμολογίας, εμφανίσεων και χρόνου καταχώρησης.</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Αναζήτησης αρχείων για μια θεματική κατηγορία (</w:t>
      </w:r>
      <w:r w:rsidRPr="001666AB">
        <w:t>Search</w:t>
      </w:r>
      <w:r w:rsidRPr="001666AB">
        <w:rPr>
          <w:lang w:val="el-GR"/>
        </w:rPr>
        <w:t xml:space="preserve"> </w:t>
      </w:r>
      <w:r w:rsidRPr="001666AB">
        <w:t>uploads</w:t>
      </w:r>
      <w:r w:rsidRPr="001666AB">
        <w:rPr>
          <w:lang w:val="el-GR"/>
        </w:rPr>
        <w:t xml:space="preserve"> </w:t>
      </w:r>
      <w:r w:rsidRPr="001666AB">
        <w:t>for</w:t>
      </w:r>
      <w:r w:rsidRPr="001666AB">
        <w:rPr>
          <w:lang w:val="el-GR"/>
        </w:rPr>
        <w:t xml:space="preserve"> </w:t>
      </w:r>
      <w:r w:rsidRPr="001666AB">
        <w:t>a</w:t>
      </w:r>
      <w:r w:rsidRPr="001666AB">
        <w:rPr>
          <w:lang w:val="el-GR"/>
        </w:rPr>
        <w:t xml:space="preserve"> </w:t>
      </w:r>
      <w:r w:rsidRPr="001666AB">
        <w:t>subject</w:t>
      </w:r>
      <w:r w:rsidRPr="001666AB">
        <w:rPr>
          <w:lang w:val="el-GR"/>
        </w:rPr>
        <w:t xml:space="preserve"> </w:t>
      </w:r>
      <w:r w:rsidRPr="001666AB">
        <w:t>category</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μπορεί να αναζητήσει αρχεία για μια θεματική κατηγορία, είτε μέσα από πεδίο αναζήτησης, είτε αλφαβητικά, είτε μέσω στατιστικών πινάκων βαθμολογίας, εμφανίσεων και χρόνου καταχώρησης.</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ανάρτησης νέου αρχείου από σπουδαστή (</w:t>
      </w:r>
      <w:r w:rsidRPr="001666AB">
        <w:t>Upload</w:t>
      </w:r>
      <w:r w:rsidRPr="001666AB">
        <w:rPr>
          <w:lang w:val="el-GR"/>
        </w:rPr>
        <w:t xml:space="preserve"> </w:t>
      </w:r>
      <w:r w:rsidRPr="001666AB">
        <w:t>a</w:t>
      </w:r>
      <w:r w:rsidRPr="001666AB">
        <w:rPr>
          <w:lang w:val="el-GR"/>
        </w:rPr>
        <w:t xml:space="preserve"> </w:t>
      </w:r>
      <w:r w:rsidRPr="001666AB">
        <w:t>new</w:t>
      </w:r>
      <w:r w:rsidRPr="001666AB">
        <w:rPr>
          <w:lang w:val="el-GR"/>
        </w:rPr>
        <w:t xml:space="preserve"> </w:t>
      </w:r>
      <w:r w:rsidRPr="001666AB">
        <w:t>file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εξουσιοδοτημένος χρήστης μπορεί να επιτρέψει σε σπουδαστές να ανεβάσουν αρχεία επιλέγοντας κατηγορία, θέμα, γλώσσα και δίνοντας μία περιγραφή και ένα ή περισσότερα θέματα. Σε περίπτωση αρχείου εικόνας, επίσης, ο σπουδαστής μπορεί να δώσει περιγραφή απεικόνισης και θέματα. Η εμφάνιση του αρχείου γίνεται στους εξουσιοδοτημένους χρήστες. Μπορεί, όμως, η εμφάνιση να γενικευθεί ανάμεσα στους χρήστες του συστήματος. Αυτό μπορεί να γίνεται αυτόματα ή μετά από έγκριση εισηγητή.</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Αναφοράς προβλημάτων αρχείου (</w:t>
      </w:r>
      <w:r w:rsidRPr="001666AB">
        <w:t>Report</w:t>
      </w:r>
      <w:r w:rsidRPr="001666AB">
        <w:rPr>
          <w:lang w:val="el-GR"/>
        </w:rPr>
        <w:t xml:space="preserve"> </w:t>
      </w:r>
      <w:r w:rsidRPr="001666AB">
        <w:t>problems</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είναι σε θέση να αναφέρει στον εισηγητή αν ένα αρχείο είναι προσβλητικό ή αν παρουσιάζει κάποιο πρόβλημα.</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Διαγραφής αρχείου (</w:t>
      </w:r>
      <w:r w:rsidRPr="001666AB">
        <w:t>Withdraw</w:t>
      </w:r>
      <w:r w:rsidRPr="001666AB">
        <w:rPr>
          <w:lang w:val="el-GR"/>
        </w:rPr>
        <w:t xml:space="preserve"> </w:t>
      </w:r>
      <w:r w:rsidRPr="001666AB">
        <w:t>your</w:t>
      </w:r>
      <w:r w:rsidRPr="001666AB">
        <w:rPr>
          <w:lang w:val="el-GR"/>
        </w:rPr>
        <w:t xml:space="preserve"> </w:t>
      </w:r>
      <w:r w:rsidRPr="001666AB">
        <w:t>uploaded</w:t>
      </w:r>
      <w:r w:rsidRPr="001666AB">
        <w:rPr>
          <w:lang w:val="el-GR"/>
        </w:rPr>
        <w:t xml:space="preserve"> </w:t>
      </w:r>
      <w:r w:rsidRPr="001666AB">
        <w:t>file</w:t>
      </w:r>
      <w:r w:rsidRPr="001666AB">
        <w:rPr>
          <w:lang w:val="el-GR"/>
        </w:rPr>
        <w:t>)</w:t>
      </w:r>
    </w:p>
    <w:p w:rsidR="00BB0426" w:rsidRPr="001666AB" w:rsidRDefault="00BB0426" w:rsidP="00BB0426">
      <w:pPr>
        <w:pStyle w:val="11"/>
        <w:rPr>
          <w:lang w:val="el-GR"/>
        </w:rPr>
      </w:pPr>
    </w:p>
    <w:p w:rsidR="00993DC0" w:rsidRPr="001666AB" w:rsidRDefault="00BB0426" w:rsidP="00BB0426">
      <w:pPr>
        <w:jc w:val="both"/>
        <w:rPr>
          <w:rFonts w:cs="Calibri"/>
          <w:sz w:val="22"/>
          <w:szCs w:val="22"/>
        </w:rPr>
      </w:pPr>
      <w:r w:rsidRPr="001666AB">
        <w:rPr>
          <w:sz w:val="22"/>
          <w:szCs w:val="22"/>
        </w:rPr>
        <w:t>Ο εξουσιοδοτημένος χρήστης μπορεί να διαγράψει τα αρχεία που έχει ανεβάσει στο σύστημα μέσα από μια λίστα με τα στοιχεία τους.</w:t>
      </w:r>
    </w:p>
    <w:p w:rsidR="00993DC0" w:rsidRPr="001666AB" w:rsidRDefault="00993DC0">
      <w:pPr>
        <w:pStyle w:val="3"/>
        <w:rPr>
          <w:rFonts w:cs="Calibri"/>
        </w:rPr>
      </w:pPr>
      <w:r w:rsidRPr="001666AB">
        <w:rPr>
          <w:rFonts w:cs="Calibri"/>
        </w:rPr>
        <w:lastRenderedPageBreak/>
        <w:t xml:space="preserve"> </w:t>
      </w:r>
      <w:r w:rsidR="00BB0426" w:rsidRPr="001666AB">
        <w:rPr>
          <w:rFonts w:cs="Calibri"/>
        </w:rPr>
        <w:t>Υποσύστημα Λεξικού</w:t>
      </w:r>
    </w:p>
    <w:p w:rsidR="00BB0426" w:rsidRPr="001666AB" w:rsidRDefault="00BB0426" w:rsidP="00BB0426">
      <w:pPr>
        <w:pStyle w:val="ae"/>
        <w:ind w:left="0"/>
        <w:rPr>
          <w:rFonts w:ascii="Calibri" w:hAnsi="Calibri" w:cs="Calibri"/>
          <w:szCs w:val="22"/>
        </w:rPr>
      </w:pPr>
      <w:r w:rsidRPr="001666AB">
        <w:rPr>
          <w:rFonts w:ascii="Calibri" w:hAnsi="Calibri" w:cs="Calibri"/>
          <w:szCs w:val="22"/>
        </w:rPr>
        <w:t>Είναι υποσύστημα διαχείρισης συνεργατικού πολυμεσικού, πολυγλωσσικού λεξικού πολλαπλής απόδοσης όρων</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Δημιουργίας όρου (</w:t>
      </w:r>
      <w:r w:rsidRPr="001666AB">
        <w:t>Create</w:t>
      </w:r>
      <w:r w:rsidRPr="001666AB">
        <w:rPr>
          <w:lang w:val="el-GR"/>
        </w:rPr>
        <w:t xml:space="preserve"> </w:t>
      </w:r>
      <w:r w:rsidRPr="001666AB">
        <w:t>new</w:t>
      </w:r>
      <w:r w:rsidRPr="001666AB">
        <w:rPr>
          <w:lang w:val="el-GR"/>
        </w:rPr>
        <w:t xml:space="preserve"> </w:t>
      </w:r>
      <w:r w:rsidRPr="001666AB">
        <w:t>term</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pPr>
      <w:r w:rsidRPr="001666AB">
        <w:rPr>
          <w:lang w:val="el-GR"/>
        </w:rPr>
        <w:t>Ο χρήστης αναλαμβάνει να καταχωρίσει στο λεξικό έναν νέο όρο. Δίνει τον όρο με την περιγραφή του λεκτικά και επιλέγει θεματική κατηγορία, υποκατηγορία και γλώσσα. Ακόμη έχει την δυνατότητα να στείλει ή να δημιουργήσει ηχητική περιγραφή και περιγραφή σε βίντεο (νοηματική γλώσσα). Ακόμη μπορεί να στείλει μια εικόνα ως παράδειγμα</w:t>
      </w:r>
      <w:r w:rsidRPr="001666AB">
        <w:t>.</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Πρόσβασης όρου (</w:t>
      </w:r>
      <w:r w:rsidRPr="001666AB">
        <w:t>Access</w:t>
      </w:r>
      <w:r w:rsidRPr="001666AB">
        <w:rPr>
          <w:lang w:val="el-GR"/>
        </w:rPr>
        <w:t xml:space="preserve"> </w:t>
      </w:r>
      <w:r w:rsidRPr="001666AB">
        <w:t>a</w:t>
      </w:r>
      <w:r w:rsidRPr="001666AB">
        <w:rPr>
          <w:lang w:val="el-GR"/>
        </w:rPr>
        <w:t xml:space="preserve"> </w:t>
      </w:r>
      <w:r w:rsidRPr="001666AB">
        <w:t>term</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επιλέγει να δει την καταχώριση ενός όρου σε μία συγκεκριμένη γλώσσα με τις (πολλαπλές) περιγραφές του σε κείμενο, ήχο, βίντεο και εικόνα. Επίσης έχει την δυνατότητα να κάνει σχόλιο και να δηλώσει προτίμηση.</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Ρύθμιση της διεπαφής του λεξικού (</w:t>
      </w:r>
      <w:r w:rsidRPr="001666AB">
        <w:t>Adjust</w:t>
      </w:r>
      <w:r w:rsidRPr="001666AB">
        <w:rPr>
          <w:lang w:val="el-GR"/>
        </w:rPr>
        <w:t xml:space="preserve"> </w:t>
      </w:r>
      <w:r w:rsidRPr="001666AB">
        <w:t>Dictionary</w:t>
      </w:r>
      <w:r w:rsidRPr="001666AB">
        <w:rPr>
          <w:lang w:val="el-GR"/>
        </w:rPr>
        <w:t>’</w:t>
      </w:r>
      <w:r w:rsidRPr="001666AB">
        <w:t>s</w:t>
      </w:r>
      <w:r w:rsidRPr="001666AB">
        <w:rPr>
          <w:lang w:val="el-GR"/>
        </w:rPr>
        <w:t xml:space="preserve"> </w:t>
      </w:r>
      <w:r w:rsidRPr="001666AB">
        <w:t>interface</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εξουσιοδοτημένος χρήστης είναι σε θέση να επιλέξει τα στοιχεία που θα απαρτίζουν την εμφάνιση της καταχώρησης ενός όρου ενεργοποιώντας ή απενεργοποιώντας χαρακτηριστικά από ένα μενού ρυθμίσεων.</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Προσθήκη σε έναν όρο (</w:t>
      </w:r>
      <w:r w:rsidRPr="001666AB">
        <w:t>Contribute</w:t>
      </w:r>
      <w:r w:rsidRPr="001666AB">
        <w:rPr>
          <w:lang w:val="el-GR"/>
        </w:rPr>
        <w:t xml:space="preserve"> </w:t>
      </w:r>
      <w:r w:rsidRPr="001666AB">
        <w:t>to</w:t>
      </w:r>
      <w:r w:rsidRPr="001666AB">
        <w:rPr>
          <w:lang w:val="el-GR"/>
        </w:rPr>
        <w:t xml:space="preserve"> </w:t>
      </w:r>
      <w:r w:rsidRPr="001666AB">
        <w:t>a</w:t>
      </w:r>
      <w:r w:rsidRPr="001666AB">
        <w:rPr>
          <w:lang w:val="el-GR"/>
        </w:rPr>
        <w:t xml:space="preserve"> </w:t>
      </w:r>
      <w:r w:rsidRPr="001666AB">
        <w:t>term</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Ο χρήστης μπορεί να προσθέσει μία δική του περιγραφή σε κείμενο, εικόνα, ήχο βίντεο για έναν όρο. Οι αλλαγές είναι ορατές σε αυτόν και στους εξουσιοδοτημένους χρήστες. Οι εξουσιοδοτημένοι χρήστες μπορούν να επικυρώσουν τις αλλαγές ώστε να εμφανίζονται σε όλους. Είναι σκόπιμο να υπάρχει δυνατότητα και ελεύθερης προσθήκης από τους χρήστες που εμφανίζεται σε όλους.</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 xml:space="preserve">Λειτουργία </w:t>
      </w:r>
      <w:r w:rsidRPr="001666AB">
        <w:t>Navigate</w:t>
      </w:r>
      <w:r w:rsidRPr="001666AB">
        <w:rPr>
          <w:lang w:val="el-GR"/>
        </w:rPr>
        <w:t xml:space="preserve"> </w:t>
      </w:r>
      <w:r w:rsidRPr="001666AB">
        <w:t>with</w:t>
      </w:r>
      <w:r w:rsidRPr="001666AB">
        <w:rPr>
          <w:lang w:val="el-GR"/>
        </w:rPr>
        <w:t xml:space="preserve"> </w:t>
      </w:r>
      <w:r w:rsidRPr="001666AB">
        <w:t>vocalized</w:t>
      </w:r>
      <w:r w:rsidRPr="001666AB">
        <w:rPr>
          <w:lang w:val="el-GR"/>
        </w:rPr>
        <w:t xml:space="preserve"> </w:t>
      </w:r>
      <w:r w:rsidRPr="001666AB">
        <w:t>instructions</w:t>
      </w:r>
      <w:r w:rsidRPr="001666AB">
        <w:rPr>
          <w:lang w:val="el-GR"/>
        </w:rPr>
        <w:t xml:space="preserve"> (Περιήγηση με φωνητικές οδηγίες)</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Ένας χρήστης με προβλήματα όρασης μπορεί να περιηγηθεί στο λεξικό ακολουθώντας τις επιλογές που του υπαγορεύονται. Μια ομάδα πλήκτρων έχει αντιστοιχηθεί με ενέργειες που επιτρέπουν στον χρήστη να χρησιμοποιήσει το λεξικό μόνο  από το πληκτρολόγιο.</w:t>
      </w:r>
    </w:p>
    <w:p w:rsidR="00BB0426" w:rsidRPr="001666AB" w:rsidRDefault="00BB0426" w:rsidP="00BB0426">
      <w:pPr>
        <w:pStyle w:val="11"/>
        <w:rPr>
          <w:lang w:val="el-GR"/>
        </w:rPr>
      </w:pPr>
    </w:p>
    <w:p w:rsidR="00BB0426" w:rsidRPr="001666AB" w:rsidRDefault="00BB0426" w:rsidP="00BB0426">
      <w:pPr>
        <w:pStyle w:val="11"/>
        <w:numPr>
          <w:ilvl w:val="0"/>
          <w:numId w:val="36"/>
        </w:numPr>
        <w:rPr>
          <w:lang w:val="el-GR"/>
        </w:rPr>
      </w:pPr>
      <w:r w:rsidRPr="001666AB">
        <w:rPr>
          <w:lang w:val="el-GR"/>
        </w:rPr>
        <w:t>Λειτουργία Περιήγησης με οδηγίες σε νοηματική (</w:t>
      </w:r>
      <w:r w:rsidRPr="001666AB">
        <w:t>Navigate</w:t>
      </w:r>
      <w:r w:rsidRPr="001666AB">
        <w:rPr>
          <w:lang w:val="el-GR"/>
        </w:rPr>
        <w:t xml:space="preserve"> </w:t>
      </w:r>
      <w:r w:rsidRPr="001666AB">
        <w:t>with</w:t>
      </w:r>
      <w:r w:rsidRPr="001666AB">
        <w:rPr>
          <w:lang w:val="el-GR"/>
        </w:rPr>
        <w:t xml:space="preserve"> </w:t>
      </w:r>
      <w:r w:rsidRPr="001666AB">
        <w:t>SL</w:t>
      </w:r>
      <w:r w:rsidRPr="001666AB">
        <w:rPr>
          <w:lang w:val="el-GR"/>
        </w:rPr>
        <w:t xml:space="preserve"> </w:t>
      </w:r>
      <w:r w:rsidRPr="001666AB">
        <w:t>instructions</w:t>
      </w:r>
      <w:r w:rsidRPr="001666AB">
        <w:rPr>
          <w:lang w:val="el-GR"/>
        </w:rPr>
        <w:t>)</w:t>
      </w:r>
    </w:p>
    <w:p w:rsidR="00BB0426" w:rsidRPr="001666AB" w:rsidRDefault="00BB0426" w:rsidP="00BB0426">
      <w:pPr>
        <w:pStyle w:val="11"/>
        <w:rPr>
          <w:lang w:val="el-GR"/>
        </w:rPr>
      </w:pPr>
    </w:p>
    <w:p w:rsidR="00BB0426" w:rsidRPr="001666AB" w:rsidRDefault="00BB0426" w:rsidP="00BB0426">
      <w:pPr>
        <w:pStyle w:val="11"/>
        <w:rPr>
          <w:lang w:val="el-GR"/>
        </w:rPr>
      </w:pPr>
      <w:r w:rsidRPr="001666AB">
        <w:rPr>
          <w:lang w:val="el-GR"/>
        </w:rPr>
        <w:t>Ένας σπουδαστής με προβλήματα ακοής μπορεί να περιηγηθεί στην καταχώριση ακολουθώντας οδηγίες σε ΝΓ.</w:t>
      </w:r>
    </w:p>
    <w:p w:rsidR="00BB0426" w:rsidRPr="001666AB" w:rsidRDefault="00BB0426" w:rsidP="00BB0426">
      <w:pPr>
        <w:pStyle w:val="11"/>
        <w:rPr>
          <w:lang w:val="el-GR"/>
        </w:rPr>
      </w:pPr>
    </w:p>
    <w:p w:rsidR="00BB0426" w:rsidRPr="001666AB" w:rsidRDefault="00BB0426" w:rsidP="00BB0426">
      <w:pPr>
        <w:pStyle w:val="11"/>
        <w:numPr>
          <w:ilvl w:val="0"/>
          <w:numId w:val="36"/>
        </w:numPr>
      </w:pPr>
      <w:r w:rsidRPr="001666AB">
        <w:rPr>
          <w:lang w:val="el-GR"/>
        </w:rPr>
        <w:t>Λειτουργία</w:t>
      </w:r>
      <w:r w:rsidRPr="001666AB">
        <w:t xml:space="preserve"> Search for a term</w:t>
      </w:r>
      <w:r w:rsidRPr="001666AB">
        <w:rPr>
          <w:lang w:val="en-GB"/>
        </w:rPr>
        <w:t xml:space="preserve"> (</w:t>
      </w:r>
      <w:r w:rsidRPr="001666AB">
        <w:rPr>
          <w:lang w:val="el-GR"/>
        </w:rPr>
        <w:t>Αναζήτηση</w:t>
      </w:r>
      <w:r w:rsidRPr="001666AB">
        <w:rPr>
          <w:lang w:val="en-GB"/>
        </w:rPr>
        <w:t xml:space="preserve"> </w:t>
      </w:r>
      <w:r w:rsidRPr="001666AB">
        <w:rPr>
          <w:lang w:val="el-GR"/>
        </w:rPr>
        <w:t>όρου</w:t>
      </w:r>
      <w:r w:rsidRPr="001666AB">
        <w:rPr>
          <w:lang w:val="en-GB"/>
        </w:rPr>
        <w:t>)</w:t>
      </w:r>
    </w:p>
    <w:p w:rsidR="00BB0426" w:rsidRPr="001666AB" w:rsidRDefault="00BB0426" w:rsidP="00BB0426">
      <w:pPr>
        <w:pStyle w:val="11"/>
        <w:rPr>
          <w:lang w:val="el-GR"/>
        </w:rPr>
      </w:pPr>
      <w:r w:rsidRPr="001666AB">
        <w:rPr>
          <w:lang w:val="el-GR"/>
        </w:rPr>
        <w:t>Ο χρήστης μπορεί να αναζητήσει έναν όρο είτε μέσα από πεδίο αναζήτησης, είτε αλφαβητικά, είτε μέσω μίας λίστας που δείχνει τις καταχωρήσεις με φίλτρο γλώσσας.</w:t>
      </w:r>
    </w:p>
    <w:p w:rsidR="00993DC0" w:rsidRPr="001666AB" w:rsidRDefault="00993DC0" w:rsidP="00632D07">
      <w:pPr>
        <w:pStyle w:val="3"/>
        <w:jc w:val="both"/>
        <w:rPr>
          <w:rFonts w:cs="Calibri"/>
        </w:rPr>
      </w:pPr>
      <w:bookmarkStart w:id="63" w:name="_Toc323799013"/>
      <w:r w:rsidRPr="001666AB">
        <w:rPr>
          <w:rFonts w:cs="Calibri"/>
        </w:rPr>
        <w:lastRenderedPageBreak/>
        <w:t>Εφαρμογή Ψηφιοποίησης</w:t>
      </w:r>
      <w:bookmarkEnd w:id="63"/>
    </w:p>
    <w:p w:rsidR="00632D07" w:rsidRPr="001666AB" w:rsidRDefault="00993DC0" w:rsidP="00632D07">
      <w:pPr>
        <w:autoSpaceDE w:val="0"/>
        <w:autoSpaceDN w:val="0"/>
        <w:adjustRightInd w:val="0"/>
        <w:jc w:val="both"/>
        <w:rPr>
          <w:rFonts w:eastAsia="Batang" w:cs="Calibri"/>
          <w:sz w:val="22"/>
          <w:szCs w:val="22"/>
        </w:rPr>
      </w:pPr>
      <w:r w:rsidRPr="001666AB">
        <w:rPr>
          <w:rFonts w:cs="Calibri"/>
          <w:sz w:val="22"/>
          <w:szCs w:val="22"/>
        </w:rPr>
        <w:t xml:space="preserve">Το </w:t>
      </w:r>
      <w:r w:rsidR="00632D07" w:rsidRPr="001666AB">
        <w:rPr>
          <w:rFonts w:cs="Calibri"/>
          <w:sz w:val="22"/>
          <w:szCs w:val="22"/>
        </w:rPr>
        <w:t xml:space="preserve">ΟΠΣ </w:t>
      </w:r>
      <w:r w:rsidRPr="001666AB">
        <w:rPr>
          <w:rFonts w:cs="Calibri"/>
          <w:sz w:val="22"/>
          <w:szCs w:val="22"/>
        </w:rPr>
        <w:t xml:space="preserve">θα εμπλουτιστεί με ψηφιοποιημένα τεκμήρια αλλά και με πρωτογενώς ψηφιακά τεκμήρια.  Η συγκέντρωση του υλικού καθώς και η αξιολόγηση του </w:t>
      </w:r>
      <w:r w:rsidR="00F26AEC" w:rsidRPr="001666AB">
        <w:rPr>
          <w:rFonts w:cs="Calibri"/>
          <w:sz w:val="22"/>
          <w:szCs w:val="22"/>
        </w:rPr>
        <w:t xml:space="preserve">ψηφιακού </w:t>
      </w:r>
      <w:r w:rsidRPr="001666AB">
        <w:rPr>
          <w:rFonts w:cs="Calibri"/>
          <w:sz w:val="22"/>
          <w:szCs w:val="22"/>
        </w:rPr>
        <w:t xml:space="preserve">υλικού που θα δοθεί προς </w:t>
      </w:r>
      <w:r w:rsidR="00F26AEC" w:rsidRPr="001666AB">
        <w:rPr>
          <w:rFonts w:cs="Calibri"/>
          <w:sz w:val="22"/>
          <w:szCs w:val="22"/>
        </w:rPr>
        <w:t xml:space="preserve">περαιτέρω </w:t>
      </w:r>
      <w:r w:rsidRPr="001666AB">
        <w:rPr>
          <w:rFonts w:cs="Calibri"/>
          <w:sz w:val="22"/>
          <w:szCs w:val="22"/>
        </w:rPr>
        <w:t xml:space="preserve">ψηφιοποίηση αποτελεί ευθύνη του φορέα λειτουργίας του έργου. Το υλικό θα παραδοθεί στον Ανάδοχο σε ηλεκτρονική μορφή προκειμένου να </w:t>
      </w:r>
      <w:r w:rsidR="00F26AEC" w:rsidRPr="001666AB">
        <w:rPr>
          <w:rFonts w:cs="Calibri"/>
          <w:sz w:val="22"/>
          <w:szCs w:val="22"/>
        </w:rPr>
        <w:t xml:space="preserve">προστεθούν βίντεο σε ΕΝΓ κ.λπ. ώστε να </w:t>
      </w:r>
      <w:r w:rsidRPr="001666AB">
        <w:rPr>
          <w:rFonts w:cs="Calibri"/>
          <w:sz w:val="22"/>
          <w:szCs w:val="22"/>
        </w:rPr>
        <w:t xml:space="preserve">συμπεριληφθεί στο </w:t>
      </w:r>
      <w:r w:rsidR="00632D07" w:rsidRPr="001666AB">
        <w:rPr>
          <w:rFonts w:cs="Calibri"/>
          <w:sz w:val="22"/>
          <w:szCs w:val="22"/>
        </w:rPr>
        <w:t>σύστημα</w:t>
      </w:r>
      <w:r w:rsidRPr="001666AB">
        <w:rPr>
          <w:rFonts w:cs="Calibri"/>
          <w:sz w:val="22"/>
          <w:szCs w:val="22"/>
        </w:rPr>
        <w:t xml:space="preserve">. </w:t>
      </w:r>
    </w:p>
    <w:p w:rsidR="00993DC0" w:rsidRPr="001666AB" w:rsidRDefault="00993DC0" w:rsidP="00632D07">
      <w:pPr>
        <w:jc w:val="both"/>
        <w:rPr>
          <w:rFonts w:cs="Calibri"/>
          <w:sz w:val="22"/>
          <w:szCs w:val="22"/>
        </w:rPr>
      </w:pPr>
      <w:r w:rsidRPr="001666AB">
        <w:rPr>
          <w:rFonts w:cs="Calibri"/>
          <w:sz w:val="22"/>
          <w:szCs w:val="22"/>
        </w:rPr>
        <w:t xml:space="preserve">Με τον όρο «Ψηφιοποίηση» νοείται η μετατροπή του υπό επεξεργασία υλικού σε κατάλληλη ψηφιακή μορφή, η δημιουργία αντιγράφων ασφαλείας και η εισαγωγή του στην πλατφόρμα </w:t>
      </w:r>
      <w:r w:rsidR="00632D07" w:rsidRPr="001666AB">
        <w:rPr>
          <w:rFonts w:cs="Calibri"/>
          <w:sz w:val="22"/>
          <w:szCs w:val="22"/>
        </w:rPr>
        <w:t>του ΟΠΣ</w:t>
      </w:r>
      <w:r w:rsidRPr="001666AB">
        <w:rPr>
          <w:rFonts w:cs="Calibri"/>
          <w:sz w:val="22"/>
          <w:szCs w:val="22"/>
        </w:rPr>
        <w:t xml:space="preserve">. Το αποτέλεσμα της Ψηφιοποίησης θα συμπεριλαμβάνει τα ψηφιακά αρχεία σε κατάλληλες μορφές (π.χ. pdf, jpeg, κ.λπ.) και τις βιβλιογραφικές εγγραφές </w:t>
      </w:r>
      <w:r w:rsidR="00632D07" w:rsidRPr="001666AB">
        <w:rPr>
          <w:rFonts w:cs="Calibri"/>
          <w:sz w:val="22"/>
          <w:szCs w:val="22"/>
        </w:rPr>
        <w:t xml:space="preserve">τους </w:t>
      </w:r>
      <w:r w:rsidRPr="001666AB">
        <w:rPr>
          <w:rFonts w:cs="Calibri"/>
          <w:sz w:val="22"/>
          <w:szCs w:val="22"/>
        </w:rPr>
        <w:t>πάντα σύμφωνα με τα διεθνή και καθιερωμένα πρότυπα.</w:t>
      </w:r>
    </w:p>
    <w:p w:rsidR="00993DC0" w:rsidRPr="001666AB" w:rsidRDefault="00993DC0" w:rsidP="00632D07">
      <w:pPr>
        <w:jc w:val="both"/>
        <w:rPr>
          <w:rFonts w:cs="Calibri"/>
          <w:sz w:val="22"/>
          <w:szCs w:val="22"/>
        </w:rPr>
      </w:pPr>
      <w:r w:rsidRPr="001666AB">
        <w:rPr>
          <w:rFonts w:cs="Calibri"/>
          <w:sz w:val="22"/>
          <w:szCs w:val="22"/>
        </w:rPr>
        <w:t xml:space="preserve">Τα ψηφιακά τεκμήρια στο σύνολό τους θα αναρτηθούν στην πλατφόρμα </w:t>
      </w:r>
      <w:r w:rsidR="00632D07" w:rsidRPr="001666AB">
        <w:rPr>
          <w:rFonts w:cs="Calibri"/>
          <w:sz w:val="22"/>
          <w:szCs w:val="22"/>
        </w:rPr>
        <w:t>του ΟΠΣ</w:t>
      </w:r>
      <w:r w:rsidRPr="001666AB">
        <w:rPr>
          <w:rFonts w:cs="Calibri"/>
          <w:sz w:val="22"/>
          <w:szCs w:val="22"/>
        </w:rPr>
        <w:t xml:space="preserve"> (ανοιχτού λογισμικού) και θα είναι διαθέσιμα μέσω του Διαδικτύου. </w:t>
      </w:r>
    </w:p>
    <w:p w:rsidR="004B755F" w:rsidRPr="001666AB" w:rsidRDefault="00993DC0" w:rsidP="00632D07">
      <w:pPr>
        <w:jc w:val="both"/>
        <w:rPr>
          <w:rFonts w:cs="Calibri"/>
          <w:szCs w:val="22"/>
        </w:rPr>
      </w:pPr>
      <w:r w:rsidRPr="001666AB">
        <w:rPr>
          <w:rFonts w:cs="Calibri"/>
          <w:szCs w:val="22"/>
        </w:rPr>
        <w:t xml:space="preserve">Οι πολιτικές και διαδικασίες στηρίζονται στη χρήση διεθνών και καθιερωμένων προτύπων, έτσι ώστε να διασφαλίζεται η διαλειτουργικότητα και η απρόσκοπτη πρόσβαση στο ψηφιακό περιεχόμενο. </w:t>
      </w:r>
    </w:p>
    <w:p w:rsidR="00993DC0" w:rsidRPr="001666AB" w:rsidRDefault="004B755F" w:rsidP="00632D07">
      <w:pPr>
        <w:jc w:val="both"/>
        <w:rPr>
          <w:rFonts w:cs="Calibri"/>
          <w:szCs w:val="22"/>
        </w:rPr>
      </w:pPr>
      <w:r w:rsidRPr="001666AB">
        <w:rPr>
          <w:rFonts w:cs="Calibri"/>
          <w:szCs w:val="22"/>
        </w:rPr>
        <w:t>Ο ανάδοχος</w:t>
      </w:r>
      <w:r w:rsidR="00993DC0" w:rsidRPr="001666AB">
        <w:rPr>
          <w:rFonts w:cs="Calibri"/>
          <w:szCs w:val="22"/>
        </w:rPr>
        <w:t xml:space="preserve"> πρέπει να παραδώσει τα ψηφιακά τεκμήρια, τα αντίγραφα ασφαλείας και ότι άλλο κριθεί απαραίτητο για τη διασφάλιση της λειτουργικότητας αλλά και της διατήρησης του ψηφιακού περιεχομένου.</w:t>
      </w:r>
    </w:p>
    <w:p w:rsidR="00DD1769" w:rsidRPr="001666AB" w:rsidRDefault="00DD1769">
      <w:pPr>
        <w:rPr>
          <w:rFonts w:cs="Calibri"/>
          <w:sz w:val="22"/>
          <w:szCs w:val="22"/>
          <w:lang w:eastAsia="en-US"/>
        </w:rPr>
      </w:pPr>
      <w:r w:rsidRPr="001666AB">
        <w:rPr>
          <w:rFonts w:cs="Calibri"/>
          <w:szCs w:val="22"/>
        </w:rPr>
        <w:br w:type="page"/>
      </w:r>
    </w:p>
    <w:p w:rsidR="00DD1769" w:rsidRPr="001666AB" w:rsidRDefault="00DD1769" w:rsidP="00DD1769">
      <w:pPr>
        <w:pStyle w:val="ae"/>
        <w:rPr>
          <w:rFonts w:ascii="Calibri" w:hAnsi="Calibri" w:cs="Calibri"/>
          <w:szCs w:val="22"/>
        </w:rPr>
      </w:pPr>
    </w:p>
    <w:p w:rsidR="00993DC0" w:rsidRPr="001666AB" w:rsidRDefault="00993DC0">
      <w:pPr>
        <w:pStyle w:val="2"/>
        <w:spacing w:line="360" w:lineRule="auto"/>
        <w:rPr>
          <w:rFonts w:cs="Calibri"/>
        </w:rPr>
      </w:pPr>
      <w:bookmarkStart w:id="64" w:name="_Toc323799014"/>
      <w:r w:rsidRPr="001666AB">
        <w:rPr>
          <w:rFonts w:cs="Calibri"/>
        </w:rPr>
        <w:t>Προδιαγραφές Λειτουργιών</w:t>
      </w:r>
      <w:bookmarkEnd w:id="64"/>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spacing w:before="120"/>
              <w:jc w:val="both"/>
              <w:rPr>
                <w:rFonts w:cs="Calibri"/>
              </w:rPr>
            </w:pPr>
            <w:r w:rsidRPr="001666AB">
              <w:rPr>
                <w:rFonts w:cs="Calibri"/>
                <w:sz w:val="22"/>
                <w:szCs w:val="22"/>
              </w:rPr>
              <w:t xml:space="preserve">Η </w:t>
            </w:r>
            <w:r w:rsidR="00C87D5C" w:rsidRPr="001666AB">
              <w:rPr>
                <w:rFonts w:cs="Calibri"/>
                <w:sz w:val="22"/>
                <w:szCs w:val="22"/>
              </w:rPr>
              <w:t>ΚΔΔ</w:t>
            </w:r>
            <w:r w:rsidRPr="001666AB">
              <w:rPr>
                <w:rFonts w:cs="Calibri"/>
                <w:sz w:val="22"/>
                <w:szCs w:val="22"/>
              </w:rPr>
              <w:t xml:space="preserve"> </w:t>
            </w:r>
            <w:r w:rsidR="00C87D5C" w:rsidRPr="001666AB">
              <w:rPr>
                <w:rFonts w:cs="Calibri"/>
                <w:sz w:val="22"/>
                <w:szCs w:val="22"/>
              </w:rPr>
              <w:t xml:space="preserve">του ΤΕΙ-Α </w:t>
            </w:r>
            <w:r w:rsidRPr="001666AB">
              <w:rPr>
                <w:rFonts w:cs="Calibri"/>
                <w:sz w:val="22"/>
                <w:szCs w:val="22"/>
              </w:rPr>
              <w:t>θα παρέχει τα ακόλουθα:</w:t>
            </w:r>
          </w:p>
          <w:p w:rsidR="00993DC0" w:rsidRPr="001666AB" w:rsidRDefault="00993DC0">
            <w:pPr>
              <w:pStyle w:val="af0"/>
              <w:ind w:left="426"/>
              <w:jc w:val="both"/>
              <w:rPr>
                <w:rFonts w:ascii="Calibri" w:hAnsi="Calibri" w:cs="Calibri"/>
                <w:sz w:val="22"/>
                <w:szCs w:val="22"/>
              </w:rPr>
            </w:pPr>
            <w:r w:rsidRPr="001666AB">
              <w:rPr>
                <w:rFonts w:ascii="Calibri" w:hAnsi="Calibri" w:cs="Calibri"/>
                <w:sz w:val="22"/>
                <w:szCs w:val="22"/>
              </w:rPr>
              <w:t>•</w:t>
            </w:r>
            <w:r w:rsidRPr="001666AB">
              <w:rPr>
                <w:rFonts w:ascii="Calibri" w:hAnsi="Calibri" w:cs="Calibri"/>
                <w:sz w:val="22"/>
                <w:szCs w:val="22"/>
              </w:rPr>
              <w:tab/>
              <w:t xml:space="preserve">Υπολογιστική υποδομή για τη φιλοξενία εφαρμογών και υπηρεσιών  </w:t>
            </w:r>
          </w:p>
          <w:p w:rsidR="00993DC0" w:rsidRPr="001666AB" w:rsidRDefault="00993DC0">
            <w:pPr>
              <w:pStyle w:val="af0"/>
              <w:ind w:left="426"/>
              <w:jc w:val="both"/>
              <w:rPr>
                <w:rFonts w:ascii="Calibri" w:hAnsi="Calibri" w:cs="Calibri"/>
                <w:sz w:val="22"/>
                <w:szCs w:val="22"/>
              </w:rPr>
            </w:pPr>
            <w:r w:rsidRPr="001666AB">
              <w:rPr>
                <w:rFonts w:ascii="Calibri" w:hAnsi="Calibri" w:cs="Calibri"/>
                <w:sz w:val="22"/>
                <w:szCs w:val="22"/>
              </w:rPr>
              <w:t>•</w:t>
            </w:r>
            <w:r w:rsidRPr="001666AB">
              <w:rPr>
                <w:rFonts w:ascii="Calibri" w:hAnsi="Calibri" w:cs="Calibri"/>
                <w:sz w:val="22"/>
                <w:szCs w:val="22"/>
              </w:rPr>
              <w:tab/>
              <w:t xml:space="preserve">Αποθηκευτικό χώρο για την αποθήκευση δεδομένων  </w:t>
            </w:r>
          </w:p>
          <w:p w:rsidR="00993DC0" w:rsidRPr="001666AB" w:rsidRDefault="00993DC0">
            <w:pPr>
              <w:pStyle w:val="af0"/>
              <w:ind w:left="426"/>
              <w:jc w:val="both"/>
              <w:rPr>
                <w:rFonts w:ascii="Calibri" w:hAnsi="Calibri" w:cs="Calibri"/>
                <w:sz w:val="22"/>
                <w:szCs w:val="22"/>
              </w:rPr>
            </w:pPr>
            <w:r w:rsidRPr="001666AB">
              <w:rPr>
                <w:rFonts w:ascii="Calibri" w:hAnsi="Calibri" w:cs="Calibri"/>
                <w:sz w:val="22"/>
                <w:szCs w:val="22"/>
              </w:rPr>
              <w:t>•</w:t>
            </w:r>
            <w:r w:rsidRPr="001666AB">
              <w:rPr>
                <w:rFonts w:ascii="Calibri" w:hAnsi="Calibri" w:cs="Calibri"/>
                <w:sz w:val="22"/>
                <w:szCs w:val="22"/>
              </w:rPr>
              <w:tab/>
              <w:t>Υποστήριξη, που να συμπεριλαμβάνει εξοπλισμό και διασύνδεση, μέσω οργανωμένου γραφείου αρωγής και ομάδας τεχνικής υποστήριξης.</w:t>
            </w:r>
          </w:p>
          <w:p w:rsidR="00993DC0" w:rsidRPr="001666AB" w:rsidRDefault="00993DC0">
            <w:pPr>
              <w:pStyle w:val="af0"/>
              <w:ind w:left="426"/>
              <w:jc w:val="both"/>
              <w:rPr>
                <w:rFonts w:ascii="Calibri" w:hAnsi="Calibri" w:cs="Calibri"/>
                <w:sz w:val="22"/>
                <w:szCs w:val="22"/>
              </w:rPr>
            </w:pPr>
            <w:r w:rsidRPr="001666AB">
              <w:rPr>
                <w:rFonts w:ascii="Calibri" w:hAnsi="Calibri" w:cs="Calibri"/>
                <w:sz w:val="22"/>
                <w:szCs w:val="22"/>
              </w:rPr>
              <w:t>•</w:t>
            </w:r>
            <w:r w:rsidRPr="001666AB">
              <w:rPr>
                <w:rFonts w:ascii="Calibri" w:hAnsi="Calibri" w:cs="Calibri"/>
                <w:sz w:val="22"/>
                <w:szCs w:val="22"/>
              </w:rPr>
              <w:tab/>
              <w:t>Υποστήριξη των προσφερόμενων υπηρεσιών και εφαρμογώ στο επίπεδο του λειτουργικού συστήματος και άνω, μέσω οργανωμένου γραφείου αρωγής και ομάδας τεχνικής υποστήριξης.</w:t>
            </w:r>
          </w:p>
          <w:p w:rsidR="00993DC0" w:rsidRPr="001666AB" w:rsidRDefault="00993DC0">
            <w:pPr>
              <w:pStyle w:val="af0"/>
              <w:jc w:val="both"/>
              <w:rPr>
                <w:rFonts w:ascii="Calibri" w:hAnsi="Calibri" w:cs="Calibri"/>
                <w:sz w:val="22"/>
                <w:szCs w:val="22"/>
              </w:rPr>
            </w:pPr>
            <w:r w:rsidRPr="001666AB">
              <w:rPr>
                <w:rFonts w:ascii="Calibri" w:hAnsi="Calibri" w:cs="Calibri"/>
                <w:sz w:val="22"/>
                <w:szCs w:val="22"/>
              </w:rPr>
              <w:t>Η εγκατάσταση των βασικών υποδομών θα πραγματοποιηθεί στις υποδομές του Data Center</w:t>
            </w:r>
            <w:r w:rsidR="000202CA" w:rsidRPr="001666AB">
              <w:rPr>
                <w:rFonts w:ascii="Calibri" w:hAnsi="Calibri" w:cs="Calibri"/>
                <w:sz w:val="22"/>
                <w:szCs w:val="22"/>
              </w:rPr>
              <w:t>.</w:t>
            </w:r>
            <w:r w:rsidRPr="001666AB">
              <w:rPr>
                <w:rFonts w:ascii="Calibri" w:hAnsi="Calibri" w:cs="Calibri"/>
                <w:sz w:val="22"/>
                <w:szCs w:val="22"/>
              </w:rPr>
              <w:t xml:space="preserve"> Η εγκατάσταση πρέπει να συμπεριλαμβάνει σε μορφή VMs (Virtual Machines) μια σειρά από υποδομές όπως Εξυπηρετητές Διαδικτύου, Εφαρμογών, Βάσεων Δεδομένων, Διαχείρισης Πρόσβασης, Ασφαλείας κ.λπ. Επιπλέον, η διασύνδεση με τους τελικούς χρήστες θα πραγματοποιείται μέσα από το δίκτυο υπερ-υψηλών ταχυτήτων της ΕΔΕΤ ΑΕ.</w:t>
            </w:r>
          </w:p>
          <w:p w:rsidR="00993DC0" w:rsidRPr="001666AB" w:rsidRDefault="00993DC0">
            <w:pPr>
              <w:pStyle w:val="af0"/>
              <w:jc w:val="both"/>
              <w:rPr>
                <w:rFonts w:ascii="Calibri" w:hAnsi="Calibri" w:cs="Calibri"/>
                <w:sz w:val="22"/>
                <w:szCs w:val="22"/>
              </w:rPr>
            </w:pPr>
            <w:r w:rsidRPr="001666AB">
              <w:rPr>
                <w:rFonts w:ascii="Calibri" w:hAnsi="Calibri" w:cs="Calibri"/>
                <w:sz w:val="22"/>
                <w:szCs w:val="22"/>
              </w:rPr>
              <w:t xml:space="preserve">Επίσης το Σύστημα θα πρέπει να παρέχει τους μηχανισμούς και τις διαδικασίες για τη λήψη αντιγράφων ασφαλείας που θα καλύπτουν τις αυξημένες απαιτήσεις μιας πλατφόρμας που υλοποιείται σε υποδομές εικονικών εξυπηρετητών (virtual machines). Καταρχάς είναι απαραίτητο να παρέχει το μηχανισμό (π.χ. scripts, interfaces, software), ώστε να είναι δυνατή η λήψη αντιγράφων ασφαλείας για όλα τα δεδομένα του συστήματος (δεδομένα βάσης, δεδομένα παραμετροποίησης του συστήματος, κ.ά.). Παράλληλα, θα πρέπει να υποστηρίζονται οι συνήθεις επιλογές αντιγράφων ασφαλείας (ολοκληρωτικό, μερικό, αυξανόμενο, κ.λπ.), όπως επίσης και να τηρείται αρχείο για τα παραχθέντα αντίγραφα και όλες τις σχετικές διαχειριστικές κινήσεις (π.χ. επαναφορά αρχείων, λήψη αντιγράφων ασφαλείας, κ.λπ.). Ταυτόχρονα, πρέπει να διαθέτει μηχανισμούς ανίχνευσης προβλημάτων τόσο στο σύστημα αρχείων του συστήματος όσο και της βάσης δεδομένων και να ενημερώνει τους διαχειριστές κατάλληλα. </w:t>
            </w:r>
          </w:p>
          <w:p w:rsidR="00993DC0" w:rsidRPr="001666AB" w:rsidRDefault="00993DC0" w:rsidP="000202CA">
            <w:pPr>
              <w:pStyle w:val="af0"/>
              <w:jc w:val="both"/>
              <w:rPr>
                <w:rFonts w:ascii="Calibri" w:hAnsi="Calibri" w:cs="Calibri"/>
                <w:sz w:val="22"/>
                <w:szCs w:val="22"/>
              </w:rPr>
            </w:pPr>
            <w:r w:rsidRPr="001666AB">
              <w:rPr>
                <w:rFonts w:ascii="Calibri" w:hAnsi="Calibri" w:cs="Calibri"/>
                <w:sz w:val="22"/>
                <w:szCs w:val="22"/>
              </w:rPr>
              <w:t>Τέλος μια βασική προδιαγραφή ειναι η μοναδικότητα του σημείου εισόδου στις λειτουργίες του συστήματος, ειδικά για τους τελικούς χρήστες, πρέπει δηλαδή η πρόσβαση στις προσωποποιημένες υπηρεσίες να ακολουθεί τεχνολογίες single sign on, που θα υποστηρίζονται από τον Ανάδοχο (μέσω τ</w:t>
            </w:r>
            <w:r w:rsidR="000202CA" w:rsidRPr="001666AB">
              <w:rPr>
                <w:rFonts w:ascii="Calibri" w:hAnsi="Calibri" w:cs="Calibri"/>
                <w:sz w:val="22"/>
                <w:szCs w:val="22"/>
              </w:rPr>
              <w:t>ου ΚΔΔ</w:t>
            </w:r>
            <w:r w:rsidRPr="001666AB">
              <w:rPr>
                <w:rFonts w:ascii="Calibri" w:hAnsi="Calibri" w:cs="Calibri"/>
                <w:sz w:val="22"/>
                <w:szCs w:val="22"/>
              </w:rPr>
              <w:t>).</w:t>
            </w:r>
          </w:p>
        </w:tc>
      </w:tr>
    </w:tbl>
    <w:p w:rsidR="00993DC0" w:rsidRPr="001666AB" w:rsidRDefault="00993DC0">
      <w:pPr>
        <w:pStyle w:val="2"/>
        <w:spacing w:line="360" w:lineRule="auto"/>
        <w:rPr>
          <w:rFonts w:cs="Calibri"/>
        </w:rPr>
      </w:pPr>
      <w:bookmarkStart w:id="65" w:name="_Toc323799015"/>
      <w:r w:rsidRPr="001666AB">
        <w:rPr>
          <w:rFonts w:cs="Calibri"/>
        </w:rPr>
        <w:t>Λειτουργικά Χαρακτηριστικά Εξοπλισμού</w:t>
      </w:r>
      <w:bookmarkEnd w:id="65"/>
    </w:p>
    <w:p w:rsidR="00993DC0" w:rsidRPr="001666AB" w:rsidRDefault="00993DC0">
      <w:pPr>
        <w:jc w:val="both"/>
        <w:rPr>
          <w:rFonts w:cs="Calibri"/>
          <w:sz w:val="22"/>
          <w:szCs w:val="22"/>
        </w:rPr>
      </w:pPr>
      <w:r w:rsidRPr="001666AB">
        <w:rPr>
          <w:rFonts w:cs="Calibri"/>
          <w:sz w:val="22"/>
          <w:szCs w:val="22"/>
        </w:rPr>
        <w:t>Το Έργο δεν περιλαμβάνει την προμήθεια εξοπλισμού. Το πληροφοριακό σύστημα θα λειτουργεί σε περιβάλλον εικονικών μηχανών (VM) του ΤΕΙ-Α. Οι απαιτήσεις του αναδόχου θα περιγράφουν τους απαιτούμενους εικονικούς πόρους και δεν θα αναφέρονται σε hardware. Στη σχετική μελέτη θα πρέπει να αναφέρονται ξεχωριστά οι απαιτήσεις σε υπολογιστικούς πόρους για την τήρηση αντιγράφων ασφαλείας, προκειμένου να είναι σαφείς οι ακριβείς απαιτήσεις σε υπολογιστικούς πόρους που θα χρειαστεί να διαθέσει το ΤΕΙ Αθήνας.</w:t>
      </w:r>
    </w:p>
    <w:p w:rsidR="00993DC0" w:rsidRPr="001666AB" w:rsidRDefault="00993DC0">
      <w:pPr>
        <w:jc w:val="both"/>
        <w:rPr>
          <w:rFonts w:cs="Calibri"/>
          <w:sz w:val="22"/>
          <w:szCs w:val="22"/>
        </w:rPr>
      </w:pPr>
      <w:r w:rsidRPr="001666AB">
        <w:rPr>
          <w:rFonts w:cs="Calibri"/>
          <w:sz w:val="22"/>
          <w:szCs w:val="22"/>
        </w:rPr>
        <w:t xml:space="preserve">Η εγκατάσταση και η διαχείριση του </w:t>
      </w:r>
      <w:r w:rsidR="000202CA" w:rsidRPr="001666AB">
        <w:rPr>
          <w:rFonts w:cs="Calibri"/>
          <w:sz w:val="22"/>
          <w:szCs w:val="22"/>
        </w:rPr>
        <w:t>ΟΠΣ</w:t>
      </w:r>
      <w:r w:rsidRPr="001666AB">
        <w:rPr>
          <w:rFonts w:cs="Calibri"/>
          <w:sz w:val="22"/>
          <w:szCs w:val="22"/>
        </w:rPr>
        <w:t xml:space="preserve"> θα στηριχθεί σε υπολογιστικές και δικτυακές υποδομές που θα παρέχονται από </w:t>
      </w:r>
      <w:r w:rsidR="000202CA" w:rsidRPr="001666AB">
        <w:rPr>
          <w:rFonts w:cs="Calibri"/>
          <w:sz w:val="22"/>
          <w:szCs w:val="22"/>
        </w:rPr>
        <w:t xml:space="preserve">το ΚΔΔ του </w:t>
      </w:r>
      <w:r w:rsidRPr="001666AB">
        <w:rPr>
          <w:rFonts w:cs="Calibri"/>
          <w:sz w:val="22"/>
          <w:szCs w:val="22"/>
        </w:rPr>
        <w:t>ΤΕΙ-Α</w:t>
      </w:r>
      <w:r w:rsidR="000202CA" w:rsidRPr="001666AB">
        <w:rPr>
          <w:rFonts w:cs="Calibri"/>
          <w:sz w:val="22"/>
          <w:szCs w:val="22"/>
        </w:rPr>
        <w:t xml:space="preserve">. Το ΚΔΔ </w:t>
      </w:r>
      <w:r w:rsidRPr="001666AB">
        <w:rPr>
          <w:rFonts w:cs="Calibri"/>
          <w:sz w:val="22"/>
          <w:szCs w:val="22"/>
        </w:rPr>
        <w:t>θα παρέχει:</w:t>
      </w:r>
    </w:p>
    <w:p w:rsidR="00993DC0" w:rsidRPr="001666AB" w:rsidRDefault="00993DC0" w:rsidP="00D3038E">
      <w:pPr>
        <w:numPr>
          <w:ilvl w:val="0"/>
          <w:numId w:val="7"/>
        </w:numPr>
        <w:jc w:val="both"/>
        <w:rPr>
          <w:rFonts w:cs="Calibri"/>
          <w:sz w:val="22"/>
          <w:szCs w:val="22"/>
        </w:rPr>
      </w:pPr>
      <w:r w:rsidRPr="001666AB">
        <w:rPr>
          <w:rFonts w:cs="Calibri"/>
          <w:sz w:val="22"/>
          <w:szCs w:val="22"/>
        </w:rPr>
        <w:lastRenderedPageBreak/>
        <w:t>Υπολογιστική ισχύ (πολλαπλοί επεξεργαστές, μνήμη μεγάλου μεγέθους, κ.λπ.) που δεν θα θέτει αυστηρά όρια στο υποκείμενο σύστημα.</w:t>
      </w:r>
    </w:p>
    <w:p w:rsidR="00993DC0" w:rsidRPr="001666AB" w:rsidRDefault="00993DC0" w:rsidP="00D3038E">
      <w:pPr>
        <w:numPr>
          <w:ilvl w:val="0"/>
          <w:numId w:val="7"/>
        </w:numPr>
        <w:jc w:val="both"/>
        <w:rPr>
          <w:rFonts w:cs="Calibri"/>
          <w:sz w:val="22"/>
          <w:szCs w:val="22"/>
        </w:rPr>
      </w:pPr>
      <w:r w:rsidRPr="001666AB">
        <w:rPr>
          <w:rFonts w:cs="Calibri"/>
          <w:sz w:val="22"/>
          <w:szCs w:val="22"/>
        </w:rPr>
        <w:t>Αποθηκευτικό χώρο μεγάλου μεγέθους και υψηλής απόδοσης αποκρίσεως.</w:t>
      </w:r>
    </w:p>
    <w:p w:rsidR="00993DC0" w:rsidRPr="001666AB" w:rsidRDefault="00993DC0" w:rsidP="00D3038E">
      <w:pPr>
        <w:numPr>
          <w:ilvl w:val="0"/>
          <w:numId w:val="7"/>
        </w:numPr>
        <w:jc w:val="both"/>
        <w:rPr>
          <w:rFonts w:cs="Calibri"/>
          <w:sz w:val="22"/>
          <w:szCs w:val="22"/>
        </w:rPr>
      </w:pPr>
      <w:r w:rsidRPr="001666AB">
        <w:rPr>
          <w:rFonts w:cs="Calibri"/>
          <w:sz w:val="22"/>
          <w:szCs w:val="22"/>
        </w:rPr>
        <w:t>Υπηρεσίες δικτυακής σύνδεσης των υποδομών υπολογιστικής ισχύος και του αποθηκευτικού χώρου για την αδιάλειπτη και ποιοτική πρόσβαση στις υπηρεσίες και δεδομένα.</w:t>
      </w:r>
    </w:p>
    <w:p w:rsidR="00993DC0" w:rsidRPr="001666AB" w:rsidRDefault="00993DC0" w:rsidP="00D3038E">
      <w:pPr>
        <w:numPr>
          <w:ilvl w:val="0"/>
          <w:numId w:val="7"/>
        </w:numPr>
        <w:jc w:val="both"/>
        <w:rPr>
          <w:rFonts w:cs="Calibri"/>
          <w:sz w:val="22"/>
          <w:szCs w:val="22"/>
        </w:rPr>
      </w:pPr>
      <w:r w:rsidRPr="001666AB">
        <w:rPr>
          <w:rFonts w:cs="Calibri"/>
          <w:sz w:val="22"/>
          <w:szCs w:val="22"/>
        </w:rPr>
        <w:t>Παροχή υποστήριξης ως το επίπεδο του εξοπλισμού και διασύνδεσης, μέσω γραφείου αρωγής αλλά και μιας οργανωμένης ομάδας τεχνικής υποστήριξης.</w:t>
      </w:r>
    </w:p>
    <w:p w:rsidR="00993DC0" w:rsidRPr="001666AB" w:rsidRDefault="00993DC0">
      <w:pPr>
        <w:pStyle w:val="2"/>
        <w:spacing w:line="360" w:lineRule="auto"/>
        <w:rPr>
          <w:rFonts w:cs="Calibri"/>
        </w:rPr>
      </w:pPr>
      <w:bookmarkStart w:id="66" w:name="_Toc323799016"/>
      <w:r w:rsidRPr="001666AB">
        <w:rPr>
          <w:rFonts w:cs="Calibri"/>
        </w:rPr>
        <w:t>Διαλειτουργικότητα</w:t>
      </w:r>
      <w:bookmarkEnd w:id="66"/>
    </w:p>
    <w:p w:rsidR="004B755F" w:rsidRPr="001666AB" w:rsidRDefault="00993DC0">
      <w:pPr>
        <w:jc w:val="both"/>
        <w:rPr>
          <w:rFonts w:cs="Calibri"/>
          <w:sz w:val="22"/>
          <w:szCs w:val="22"/>
        </w:rPr>
      </w:pPr>
      <w:r w:rsidRPr="001666AB">
        <w:rPr>
          <w:rFonts w:cs="Calibri"/>
          <w:sz w:val="22"/>
          <w:szCs w:val="22"/>
        </w:rPr>
        <w:t>Το σύστημα πρέπει να είναι διαλειτουργικό με άλλες υπηρεσίες και συστήματα που βρίσκονται είτε εντός των ορίων του ιδρύματος είτε πρόκειται για οριζόντια συστήματα με διιδρυματικό χαρακτήρα. Οι απαιτήσεις διαλειτουργικότητας έχουν καλυφθεί ήδη σε μεγάλο βαθμό στ</w:t>
      </w:r>
      <w:r w:rsidR="00CB29A7">
        <w:rPr>
          <w:rFonts w:cs="Calibri"/>
          <w:sz w:val="22"/>
          <w:szCs w:val="22"/>
        </w:rPr>
        <w:t>ις</w:t>
      </w:r>
      <w:r w:rsidRPr="001666AB">
        <w:rPr>
          <w:rFonts w:cs="Calibri"/>
          <w:sz w:val="22"/>
          <w:szCs w:val="22"/>
        </w:rPr>
        <w:t xml:space="preserve"> παρ</w:t>
      </w:r>
      <w:r w:rsidR="00CB29A7">
        <w:rPr>
          <w:rFonts w:cs="Calibri"/>
          <w:sz w:val="22"/>
          <w:szCs w:val="22"/>
        </w:rPr>
        <w:t>α</w:t>
      </w:r>
      <w:r w:rsidRPr="001666AB">
        <w:rPr>
          <w:rFonts w:cs="Calibri"/>
          <w:sz w:val="22"/>
          <w:szCs w:val="22"/>
        </w:rPr>
        <w:t>γρ</w:t>
      </w:r>
      <w:r w:rsidR="00CB29A7">
        <w:rPr>
          <w:rFonts w:cs="Calibri"/>
          <w:sz w:val="22"/>
          <w:szCs w:val="22"/>
        </w:rPr>
        <w:t>ά</w:t>
      </w:r>
      <w:r w:rsidRPr="001666AB">
        <w:rPr>
          <w:rFonts w:cs="Calibri"/>
          <w:sz w:val="22"/>
          <w:szCs w:val="22"/>
        </w:rPr>
        <w:t>φ</w:t>
      </w:r>
      <w:r w:rsidR="00CB29A7">
        <w:rPr>
          <w:rFonts w:cs="Calibri"/>
          <w:sz w:val="22"/>
          <w:szCs w:val="22"/>
        </w:rPr>
        <w:t xml:space="preserve">ους Α3.3, </w:t>
      </w:r>
      <w:r w:rsidRPr="001666AB">
        <w:rPr>
          <w:rFonts w:cs="Calibri"/>
          <w:sz w:val="22"/>
          <w:szCs w:val="22"/>
        </w:rPr>
        <w:t>Α3.4 που περιγράφ</w:t>
      </w:r>
      <w:r w:rsidR="00CB29A7">
        <w:rPr>
          <w:rFonts w:cs="Calibri"/>
          <w:sz w:val="22"/>
          <w:szCs w:val="22"/>
        </w:rPr>
        <w:t>ουν</w:t>
      </w:r>
      <w:r w:rsidRPr="001666AB">
        <w:rPr>
          <w:rFonts w:cs="Calibri"/>
          <w:sz w:val="22"/>
          <w:szCs w:val="22"/>
        </w:rPr>
        <w:t xml:space="preserve"> τις λειτουργικές υπο-ενότητες του συστήματος.</w:t>
      </w:r>
    </w:p>
    <w:p w:rsidR="00993DC0" w:rsidRPr="001666AB" w:rsidRDefault="00993DC0">
      <w:pPr>
        <w:jc w:val="both"/>
        <w:rPr>
          <w:rFonts w:cs="Calibri"/>
          <w:sz w:val="22"/>
          <w:szCs w:val="22"/>
        </w:rPr>
      </w:pPr>
      <w:r w:rsidRPr="001666AB">
        <w:rPr>
          <w:rFonts w:cs="Calibri"/>
          <w:sz w:val="22"/>
          <w:szCs w:val="22"/>
        </w:rPr>
        <w:t xml:space="preserve">Επίσης, το </w:t>
      </w:r>
      <w:r w:rsidR="000202CA" w:rsidRPr="001666AB">
        <w:rPr>
          <w:rFonts w:cs="Calibri"/>
          <w:sz w:val="22"/>
          <w:szCs w:val="22"/>
        </w:rPr>
        <w:t xml:space="preserve">σύστημα </w:t>
      </w:r>
      <w:r w:rsidRPr="001666AB">
        <w:rPr>
          <w:rFonts w:cs="Calibri"/>
          <w:sz w:val="22"/>
          <w:szCs w:val="22"/>
        </w:rPr>
        <w:t xml:space="preserve">πρέπει να χρησιμοποιεί </w:t>
      </w:r>
      <w:r w:rsidRPr="001666AB">
        <w:rPr>
          <w:rFonts w:cs="Calibri"/>
          <w:sz w:val="22"/>
          <w:szCs w:val="22"/>
          <w:lang w:val="en-US"/>
        </w:rPr>
        <w:t>Unicode</w:t>
      </w:r>
      <w:r w:rsidRPr="001666AB">
        <w:rPr>
          <w:rFonts w:cs="Calibri"/>
          <w:sz w:val="22"/>
          <w:szCs w:val="22"/>
        </w:rPr>
        <w:t xml:space="preserve"> κωδικοποίηση, δεδομένου ότι θα επικοινωνεί με διεθνείς υπηρεσίες, ενώ θα συνεργάζεται και με τον </w:t>
      </w:r>
      <w:r w:rsidRPr="001666AB">
        <w:rPr>
          <w:rFonts w:cs="Calibri"/>
          <w:sz w:val="22"/>
          <w:szCs w:val="22"/>
          <w:lang w:val="en-US"/>
        </w:rPr>
        <w:t>LDAP</w:t>
      </w:r>
      <w:r w:rsidRPr="001666AB">
        <w:rPr>
          <w:rFonts w:cs="Calibri"/>
          <w:sz w:val="22"/>
          <w:szCs w:val="22"/>
        </w:rPr>
        <w:t xml:space="preserve"> εξυπηρετητή του ιδρύματος για την ταυτοποίηση των χρηστών του συστήματος.</w:t>
      </w:r>
    </w:p>
    <w:p w:rsidR="00993DC0" w:rsidRPr="001666AB" w:rsidRDefault="00993DC0">
      <w:pPr>
        <w:pStyle w:val="2"/>
        <w:spacing w:line="360" w:lineRule="auto"/>
        <w:rPr>
          <w:rFonts w:cs="Calibri"/>
        </w:rPr>
      </w:pPr>
      <w:bookmarkStart w:id="67" w:name="_Toc323799017"/>
      <w:r w:rsidRPr="001666AB">
        <w:rPr>
          <w:rFonts w:cs="Calibri"/>
        </w:rPr>
        <w:t>Πολυκαναλική προσέγγιση</w:t>
      </w:r>
      <w:bookmarkEnd w:id="67"/>
    </w:p>
    <w:p w:rsidR="00993DC0" w:rsidRPr="001666AB" w:rsidRDefault="00993DC0">
      <w:pPr>
        <w:spacing w:line="276" w:lineRule="auto"/>
        <w:jc w:val="both"/>
        <w:rPr>
          <w:rFonts w:cs="Calibri"/>
          <w:sz w:val="22"/>
          <w:szCs w:val="22"/>
        </w:rPr>
      </w:pPr>
      <w:r w:rsidRPr="001666AB">
        <w:rPr>
          <w:rFonts w:cs="Calibri"/>
          <w:sz w:val="22"/>
          <w:szCs w:val="22"/>
        </w:rPr>
        <w:t>Η προσέγγιση των χρηστών με κάθε δυνατό τρόπο δεν αποτελεί πια μια τυπική δυνατότητα που πρέπει να προσφέρεται από κάθε πληροφοριακό σύστημα, ώστε να εκπληρωθεί μια ακόμα απαίτηση, αλλά μια κρίσιμη λειτουργία η οποία ενδέχεται να κρίνει την επιτυχία μιας υπηρεσίας ή μιας σειράς υπηρεσιών. Επομένως, η πολυκαναλική (</w:t>
      </w:r>
      <w:r w:rsidRPr="001666AB">
        <w:rPr>
          <w:rFonts w:cs="Calibri"/>
          <w:sz w:val="22"/>
          <w:szCs w:val="22"/>
          <w:lang w:val="en-US"/>
        </w:rPr>
        <w:t>multichannel</w:t>
      </w:r>
      <w:r w:rsidRPr="001666AB">
        <w:rPr>
          <w:rFonts w:cs="Calibri"/>
          <w:sz w:val="22"/>
          <w:szCs w:val="22"/>
        </w:rPr>
        <w:t>)  διάδοση ενός πολυτροπικού περιεχομένου (</w:t>
      </w:r>
      <w:r w:rsidRPr="001666AB">
        <w:rPr>
          <w:rFonts w:cs="Calibri"/>
          <w:sz w:val="22"/>
          <w:szCs w:val="22"/>
          <w:lang w:val="en-US"/>
        </w:rPr>
        <w:t>multimodal</w:t>
      </w:r>
      <w:r w:rsidRPr="001666AB">
        <w:rPr>
          <w:rFonts w:cs="Calibri"/>
          <w:sz w:val="22"/>
          <w:szCs w:val="22"/>
        </w:rPr>
        <w:t>)  προς τους τελικούς χρήστες πρέπει να αποτελεί αναπόσπαστο κομμάτι της λύσης που θα προσφερθεί. Όλες οι υπηρεσίες πρέπει να προσφέρονται μέσω του Παγκόσμιου Ιστού και από όλες τις δυνατές επιλογές (υπολογιστή, κινητού, υπολογιστή ταμπλέτα κ.λπ.), ανεξάρτητα από το μέσο επικοινωνίας αλλά και με προσαρμοσμένο το περιεχόμενο στις δυνατότητες του δέκτη (συσκευή και δίκτυο). Επιπλέον, η προσέγγιση του χρήστη πρέπει να επιτυγχάνεται και με τη χρήση καναλιών άμεσης ενημέρωσης και κοινωνικής δικτύωσης.</w:t>
      </w:r>
    </w:p>
    <w:p w:rsidR="00993DC0" w:rsidRPr="001666AB" w:rsidRDefault="00993DC0">
      <w:pPr>
        <w:spacing w:line="276" w:lineRule="auto"/>
        <w:rPr>
          <w:rFonts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2520"/>
        <w:gridCol w:w="2834"/>
      </w:tblGrid>
      <w:tr w:rsidR="00993DC0" w:rsidRPr="001666AB">
        <w:tc>
          <w:tcPr>
            <w:tcW w:w="3168" w:type="dxa"/>
            <w:vAlign w:val="center"/>
          </w:tcPr>
          <w:p w:rsidR="00993DC0" w:rsidRPr="001666AB" w:rsidRDefault="00993DC0">
            <w:pPr>
              <w:spacing w:before="100" w:beforeAutospacing="1" w:after="100" w:afterAutospacing="1" w:line="276" w:lineRule="auto"/>
              <w:jc w:val="center"/>
              <w:rPr>
                <w:rFonts w:cs="Calibri"/>
                <w:b/>
                <w:bCs/>
              </w:rPr>
            </w:pPr>
            <w:r w:rsidRPr="001666AB">
              <w:rPr>
                <w:rFonts w:cs="Calibri"/>
                <w:b/>
                <w:bCs/>
                <w:sz w:val="22"/>
                <w:szCs w:val="22"/>
              </w:rPr>
              <w:t>Υπηρεσία</w:t>
            </w:r>
          </w:p>
        </w:tc>
        <w:tc>
          <w:tcPr>
            <w:tcW w:w="2520" w:type="dxa"/>
            <w:vAlign w:val="center"/>
          </w:tcPr>
          <w:p w:rsidR="00993DC0" w:rsidRPr="001666AB" w:rsidRDefault="00993DC0">
            <w:pPr>
              <w:spacing w:before="100" w:beforeAutospacing="1" w:after="100" w:afterAutospacing="1" w:line="276" w:lineRule="auto"/>
              <w:jc w:val="center"/>
              <w:rPr>
                <w:rFonts w:cs="Calibri"/>
                <w:b/>
                <w:bCs/>
              </w:rPr>
            </w:pPr>
            <w:r w:rsidRPr="001666AB">
              <w:rPr>
                <w:rFonts w:cs="Calibri"/>
                <w:b/>
                <w:bCs/>
                <w:sz w:val="22"/>
                <w:szCs w:val="22"/>
              </w:rPr>
              <w:t>Τρόποι Αλληλεπίδρασης</w:t>
            </w:r>
          </w:p>
        </w:tc>
        <w:tc>
          <w:tcPr>
            <w:tcW w:w="2834" w:type="dxa"/>
            <w:vAlign w:val="center"/>
          </w:tcPr>
          <w:p w:rsidR="00993DC0" w:rsidRPr="001666AB" w:rsidRDefault="00993DC0">
            <w:pPr>
              <w:spacing w:before="100" w:beforeAutospacing="1" w:after="100" w:afterAutospacing="1" w:line="276" w:lineRule="auto"/>
              <w:jc w:val="center"/>
              <w:rPr>
                <w:rFonts w:cs="Calibri"/>
                <w:b/>
                <w:bCs/>
              </w:rPr>
            </w:pPr>
            <w:r w:rsidRPr="001666AB">
              <w:rPr>
                <w:rFonts w:cs="Calibri"/>
                <w:b/>
                <w:bCs/>
                <w:sz w:val="22"/>
                <w:szCs w:val="22"/>
              </w:rPr>
              <w:t>Τερματικό Πρόσβασης</w:t>
            </w:r>
          </w:p>
        </w:tc>
      </w:tr>
      <w:tr w:rsidR="00993DC0" w:rsidRPr="001666AB">
        <w:tc>
          <w:tcPr>
            <w:tcW w:w="3168"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rPr>
              <w:t>Όλες</w:t>
            </w:r>
          </w:p>
        </w:tc>
        <w:tc>
          <w:tcPr>
            <w:tcW w:w="2520"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lang w:val="en-US"/>
              </w:rPr>
              <w:t>WebBrowser</w:t>
            </w:r>
          </w:p>
        </w:tc>
        <w:tc>
          <w:tcPr>
            <w:tcW w:w="2834"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lang w:val="en-US"/>
              </w:rPr>
              <w:t>PC</w:t>
            </w:r>
            <w:r w:rsidRPr="001666AB">
              <w:rPr>
                <w:rFonts w:cs="Calibri"/>
                <w:i/>
                <w:sz w:val="22"/>
                <w:szCs w:val="22"/>
              </w:rPr>
              <w:t xml:space="preserve"> / </w:t>
            </w:r>
            <w:r w:rsidRPr="001666AB">
              <w:rPr>
                <w:rFonts w:cs="Calibri"/>
                <w:i/>
                <w:sz w:val="22"/>
                <w:szCs w:val="22"/>
                <w:lang w:val="en-US"/>
              </w:rPr>
              <w:t xml:space="preserve">Laptop / </w:t>
            </w:r>
            <w:r w:rsidRPr="001666AB">
              <w:rPr>
                <w:rFonts w:cs="Calibri"/>
                <w:i/>
                <w:sz w:val="22"/>
                <w:szCs w:val="22"/>
              </w:rPr>
              <w:t xml:space="preserve">Κινητό </w:t>
            </w:r>
            <w:r w:rsidRPr="001666AB">
              <w:rPr>
                <w:rFonts w:cs="Calibri"/>
                <w:i/>
                <w:sz w:val="22"/>
                <w:szCs w:val="22"/>
                <w:lang w:val="en-US"/>
              </w:rPr>
              <w:t xml:space="preserve"> / Tab</w:t>
            </w:r>
          </w:p>
        </w:tc>
      </w:tr>
      <w:tr w:rsidR="00993DC0" w:rsidRPr="001666AB">
        <w:tc>
          <w:tcPr>
            <w:tcW w:w="3168"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rPr>
              <w:t>Κυκλοφορία υλικού</w:t>
            </w:r>
          </w:p>
        </w:tc>
        <w:tc>
          <w:tcPr>
            <w:tcW w:w="2520"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rPr>
              <w:t xml:space="preserve">Μήνυμα </w:t>
            </w:r>
            <w:r w:rsidRPr="001666AB">
              <w:rPr>
                <w:rFonts w:cs="Calibri"/>
                <w:i/>
                <w:sz w:val="22"/>
                <w:szCs w:val="22"/>
                <w:lang w:val="en-US"/>
              </w:rPr>
              <w:t>SMS</w:t>
            </w:r>
          </w:p>
        </w:tc>
        <w:tc>
          <w:tcPr>
            <w:tcW w:w="2834" w:type="dxa"/>
            <w:vAlign w:val="center"/>
          </w:tcPr>
          <w:p w:rsidR="00993DC0" w:rsidRPr="001666AB" w:rsidRDefault="00993DC0">
            <w:pPr>
              <w:spacing w:before="100" w:beforeAutospacing="1" w:after="100" w:afterAutospacing="1" w:line="276" w:lineRule="auto"/>
              <w:jc w:val="center"/>
              <w:rPr>
                <w:rFonts w:cs="Calibri"/>
                <w:i/>
              </w:rPr>
            </w:pPr>
          </w:p>
        </w:tc>
      </w:tr>
      <w:tr w:rsidR="00993DC0" w:rsidRPr="001666AB">
        <w:tc>
          <w:tcPr>
            <w:tcW w:w="3168"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lang w:val="en-US"/>
              </w:rPr>
              <w:t xml:space="preserve">OPAC – </w:t>
            </w:r>
            <w:r w:rsidRPr="001666AB">
              <w:rPr>
                <w:rFonts w:cs="Calibri"/>
                <w:i/>
                <w:sz w:val="22"/>
                <w:szCs w:val="22"/>
              </w:rPr>
              <w:t>Υπηρεσία κυκλοφορίας υλικού</w:t>
            </w:r>
          </w:p>
        </w:tc>
        <w:tc>
          <w:tcPr>
            <w:tcW w:w="2520" w:type="dxa"/>
            <w:vAlign w:val="center"/>
          </w:tcPr>
          <w:p w:rsidR="00993DC0" w:rsidRPr="001666AB" w:rsidRDefault="00993DC0">
            <w:pPr>
              <w:spacing w:before="100" w:beforeAutospacing="1" w:after="100" w:afterAutospacing="1" w:line="276" w:lineRule="auto"/>
              <w:jc w:val="center"/>
              <w:rPr>
                <w:rFonts w:cs="Calibri"/>
                <w:i/>
                <w:lang w:val="en-US"/>
              </w:rPr>
            </w:pPr>
            <w:r w:rsidRPr="001666AB">
              <w:rPr>
                <w:rFonts w:cs="Calibri"/>
                <w:i/>
                <w:sz w:val="22"/>
                <w:szCs w:val="22"/>
              </w:rPr>
              <w:t xml:space="preserve">Ειδικά </w:t>
            </w:r>
            <w:r w:rsidRPr="001666AB">
              <w:rPr>
                <w:rFonts w:cs="Calibri"/>
                <w:i/>
                <w:sz w:val="22"/>
                <w:szCs w:val="22"/>
                <w:lang w:val="en-US"/>
              </w:rPr>
              <w:t>Apps</w:t>
            </w:r>
          </w:p>
        </w:tc>
        <w:tc>
          <w:tcPr>
            <w:tcW w:w="2834" w:type="dxa"/>
            <w:vAlign w:val="center"/>
          </w:tcPr>
          <w:p w:rsidR="00993DC0" w:rsidRPr="001666AB" w:rsidRDefault="00993DC0">
            <w:pPr>
              <w:spacing w:before="100" w:beforeAutospacing="1" w:after="100" w:afterAutospacing="1" w:line="276" w:lineRule="auto"/>
              <w:jc w:val="center"/>
              <w:rPr>
                <w:rFonts w:cs="Calibri"/>
                <w:i/>
              </w:rPr>
            </w:pPr>
            <w:r w:rsidRPr="001666AB">
              <w:rPr>
                <w:rFonts w:cs="Calibri"/>
                <w:i/>
                <w:sz w:val="22"/>
                <w:szCs w:val="22"/>
              </w:rPr>
              <w:t xml:space="preserve">Κινητό </w:t>
            </w:r>
            <w:r w:rsidRPr="001666AB">
              <w:rPr>
                <w:rFonts w:cs="Calibri"/>
                <w:i/>
                <w:sz w:val="22"/>
                <w:szCs w:val="22"/>
                <w:lang w:val="en-US"/>
              </w:rPr>
              <w:t>/</w:t>
            </w:r>
            <w:r w:rsidRPr="001666AB">
              <w:rPr>
                <w:rFonts w:cs="Calibri"/>
                <w:i/>
                <w:sz w:val="22"/>
                <w:szCs w:val="22"/>
              </w:rPr>
              <w:t xml:space="preserve"> </w:t>
            </w:r>
            <w:r w:rsidRPr="001666AB">
              <w:rPr>
                <w:rFonts w:cs="Calibri"/>
                <w:i/>
                <w:sz w:val="22"/>
                <w:szCs w:val="22"/>
                <w:lang w:val="en-US"/>
              </w:rPr>
              <w:t>Tab</w:t>
            </w:r>
          </w:p>
        </w:tc>
      </w:tr>
    </w:tbl>
    <w:p w:rsidR="00993DC0" w:rsidRPr="001666AB" w:rsidRDefault="00993DC0">
      <w:pPr>
        <w:rPr>
          <w:rFonts w:cs="Calibri"/>
        </w:rPr>
      </w:pPr>
    </w:p>
    <w:p w:rsidR="00993DC0" w:rsidRPr="001666AB" w:rsidRDefault="00993DC0">
      <w:pPr>
        <w:pStyle w:val="2"/>
        <w:spacing w:line="360" w:lineRule="auto"/>
        <w:rPr>
          <w:rFonts w:cs="Calibri"/>
        </w:rPr>
      </w:pPr>
      <w:bookmarkStart w:id="68" w:name="_Toc323799018"/>
      <w:r w:rsidRPr="001666AB">
        <w:rPr>
          <w:rFonts w:cs="Calibri"/>
        </w:rPr>
        <w:lastRenderedPageBreak/>
        <w:t>Ανοιχτά δεδομένα</w:t>
      </w:r>
      <w:bookmarkEnd w:id="68"/>
    </w:p>
    <w:p w:rsidR="00993DC0" w:rsidRPr="001666AB" w:rsidRDefault="00993DC0" w:rsidP="000202CA">
      <w:pPr>
        <w:spacing w:line="276" w:lineRule="auto"/>
        <w:jc w:val="both"/>
        <w:rPr>
          <w:sz w:val="22"/>
          <w:szCs w:val="22"/>
        </w:rPr>
      </w:pPr>
      <w:r w:rsidRPr="001666AB">
        <w:rPr>
          <w:sz w:val="22"/>
          <w:szCs w:val="22"/>
        </w:rPr>
        <w:t xml:space="preserve">Το σύστημα, ως μέσο επίτευξης του στόχου της ανοικτής πρόσβασης, θα παρέχει, σε γενικές γραμμές, ελεύθερη πρόσβαση σε ψηφιακά αντικείμενα, εκτός των περιπτώσεων εκείνων όπου τα πνευματικά δικαιώματα έχουν παραχωρηθεί από το δημιουργό σε τρίτους (π.χ. εκδότες) για εμπορική εκμετάλλευση. Το σύστημα πρέπει να είναι σε θέση να υποστηρίξει διάφορα επίπεδα πρόσβασης, καθώς και να δίνει τη δυνατότητα ορισμού διαφορών αδειών χρήσης, με χαρακτηριστικότερο παράδειγμα τις άδεις </w:t>
      </w:r>
      <w:r w:rsidRPr="001666AB">
        <w:rPr>
          <w:sz w:val="22"/>
          <w:szCs w:val="22"/>
          <w:lang w:val="en-US"/>
        </w:rPr>
        <w:t>Creative</w:t>
      </w:r>
      <w:r w:rsidRPr="001666AB">
        <w:rPr>
          <w:sz w:val="22"/>
          <w:szCs w:val="22"/>
        </w:rPr>
        <w:t xml:space="preserve"> </w:t>
      </w:r>
      <w:r w:rsidRPr="001666AB">
        <w:rPr>
          <w:sz w:val="22"/>
          <w:szCs w:val="22"/>
          <w:lang w:val="en-US"/>
        </w:rPr>
        <w:t>Commons</w:t>
      </w:r>
      <w:r w:rsidRPr="001666AB">
        <w:rPr>
          <w:sz w:val="22"/>
          <w:szCs w:val="22"/>
        </w:rPr>
        <w:t xml:space="preserve">,  για τα παρεχόμενα ψηφιακά τεκμήρια. </w:t>
      </w:r>
    </w:p>
    <w:p w:rsidR="00993DC0" w:rsidRPr="001666AB" w:rsidRDefault="00993DC0">
      <w:pPr>
        <w:pStyle w:val="2"/>
        <w:spacing w:line="360" w:lineRule="auto"/>
        <w:rPr>
          <w:rFonts w:cs="Calibri"/>
        </w:rPr>
      </w:pPr>
      <w:bookmarkStart w:id="69" w:name="_Toc323799019"/>
      <w:r w:rsidRPr="001666AB">
        <w:rPr>
          <w:rFonts w:cs="Calibri"/>
        </w:rPr>
        <w:t>Απαιτήσεις Ασφάλειας</w:t>
      </w:r>
      <w:bookmarkEnd w:id="69"/>
    </w:p>
    <w:p w:rsidR="00993DC0" w:rsidRPr="001666AB" w:rsidRDefault="00993DC0">
      <w:pPr>
        <w:spacing w:line="276" w:lineRule="auto"/>
        <w:jc w:val="both"/>
        <w:rPr>
          <w:rFonts w:cs="Calibri"/>
          <w:sz w:val="22"/>
          <w:szCs w:val="22"/>
        </w:rPr>
      </w:pPr>
      <w:r w:rsidRPr="001666AB">
        <w:rPr>
          <w:rFonts w:cs="Calibri"/>
          <w:sz w:val="22"/>
          <w:szCs w:val="22"/>
        </w:rPr>
        <w:t xml:space="preserve">Οι απαιτήσεις ασφαλείας στο παρόν έργο είναι </w:t>
      </w:r>
      <w:r w:rsidR="00187B79" w:rsidRPr="001666AB">
        <w:rPr>
          <w:rFonts w:cs="Calibri"/>
          <w:sz w:val="22"/>
          <w:szCs w:val="22"/>
        </w:rPr>
        <w:t xml:space="preserve">σχετικά </w:t>
      </w:r>
      <w:r w:rsidRPr="001666AB">
        <w:rPr>
          <w:rFonts w:cs="Calibri"/>
          <w:sz w:val="22"/>
          <w:szCs w:val="22"/>
        </w:rPr>
        <w:t>αυξημένες, αφενός διότι θα εξυπηρετεί ένα μεγάλο αριθμό χρηστών σε καθημερινή βάση αλλά και εξαιτίας της ελεύθερης πρόσβασης σε συγκεκριμένα υποσυστήματα, μέσω διαδικτύου. Τα επίπεδα ασφαλείας που πρέπει να παρέχονται είναι τα εξής:</w:t>
      </w:r>
    </w:p>
    <w:p w:rsidR="00993DC0" w:rsidRPr="001666AB" w:rsidRDefault="00993DC0" w:rsidP="00D3038E">
      <w:pPr>
        <w:pStyle w:val="ae"/>
        <w:numPr>
          <w:ilvl w:val="0"/>
          <w:numId w:val="8"/>
        </w:numPr>
        <w:spacing w:line="276" w:lineRule="auto"/>
        <w:rPr>
          <w:rFonts w:ascii="Calibri" w:hAnsi="Calibri" w:cs="Calibri"/>
          <w:szCs w:val="22"/>
        </w:rPr>
      </w:pPr>
      <w:r w:rsidRPr="001666AB">
        <w:rPr>
          <w:rFonts w:ascii="Calibri" w:hAnsi="Calibri" w:cs="Calibri"/>
          <w:szCs w:val="22"/>
        </w:rPr>
        <w:t>επίπεδο λογισμικού,</w:t>
      </w:r>
    </w:p>
    <w:p w:rsidR="00993DC0" w:rsidRPr="001666AB" w:rsidRDefault="00993DC0" w:rsidP="00D3038E">
      <w:pPr>
        <w:pStyle w:val="ae"/>
        <w:numPr>
          <w:ilvl w:val="0"/>
          <w:numId w:val="8"/>
        </w:numPr>
        <w:spacing w:line="276" w:lineRule="auto"/>
        <w:rPr>
          <w:rFonts w:ascii="Calibri" w:hAnsi="Calibri" w:cs="Calibri"/>
          <w:szCs w:val="22"/>
        </w:rPr>
      </w:pPr>
      <w:r w:rsidRPr="001666AB">
        <w:rPr>
          <w:rFonts w:ascii="Calibri" w:hAnsi="Calibri" w:cs="Calibri"/>
          <w:szCs w:val="22"/>
        </w:rPr>
        <w:t>επίπεδο εφαρμογής,</w:t>
      </w:r>
    </w:p>
    <w:p w:rsidR="00993DC0" w:rsidRPr="001666AB" w:rsidRDefault="00993DC0" w:rsidP="00D3038E">
      <w:pPr>
        <w:pStyle w:val="ae"/>
        <w:numPr>
          <w:ilvl w:val="0"/>
          <w:numId w:val="8"/>
        </w:numPr>
        <w:spacing w:line="276" w:lineRule="auto"/>
        <w:rPr>
          <w:rFonts w:ascii="Calibri" w:hAnsi="Calibri" w:cs="Calibri"/>
          <w:szCs w:val="22"/>
        </w:rPr>
      </w:pPr>
      <w:r w:rsidRPr="001666AB">
        <w:rPr>
          <w:rFonts w:ascii="Calibri" w:hAnsi="Calibri" w:cs="Calibri"/>
          <w:szCs w:val="22"/>
        </w:rPr>
        <w:t>επίπεδο χρηστών.</w:t>
      </w:r>
    </w:p>
    <w:p w:rsidR="00993DC0" w:rsidRPr="001666AB" w:rsidRDefault="00993DC0">
      <w:pPr>
        <w:jc w:val="both"/>
        <w:rPr>
          <w:rFonts w:cs="Calibri"/>
          <w:sz w:val="22"/>
          <w:szCs w:val="22"/>
        </w:rPr>
      </w:pPr>
      <w:r w:rsidRPr="001666AB">
        <w:rPr>
          <w:rFonts w:cs="Calibri"/>
          <w:sz w:val="22"/>
          <w:szCs w:val="22"/>
        </w:rPr>
        <w:t>Πιο συγκεκριμένα, ο Ανάδοχος πρέπει να συμπεριλάβει και να υλοποιήσει όλες τις απαραίτητες ρυθμίσεις για την ασφάλεια σε επίπεδο λογισμικού</w:t>
      </w:r>
      <w:r w:rsidR="00187B79" w:rsidRPr="001666AB">
        <w:rPr>
          <w:rFonts w:cs="Calibri"/>
          <w:sz w:val="22"/>
          <w:szCs w:val="22"/>
        </w:rPr>
        <w:t xml:space="preserve"> και εφαρμογής</w:t>
      </w:r>
      <w:r w:rsidRPr="001666AB">
        <w:rPr>
          <w:rFonts w:cs="Calibri"/>
          <w:sz w:val="22"/>
          <w:szCs w:val="22"/>
        </w:rPr>
        <w:t xml:space="preserve">. Το προσφερόμενο σύστημα οφείλει επίσης να συνεργάζεται με συστήματα πιστοποίησης χρηστών για την υποστήριξη υποδομών </w:t>
      </w:r>
      <w:r w:rsidRPr="001666AB">
        <w:rPr>
          <w:rFonts w:cs="Calibri"/>
          <w:sz w:val="22"/>
          <w:szCs w:val="22"/>
          <w:lang w:val="en-US"/>
        </w:rPr>
        <w:t>single</w:t>
      </w:r>
      <w:r w:rsidRPr="001666AB">
        <w:rPr>
          <w:rFonts w:cs="Calibri"/>
          <w:sz w:val="22"/>
          <w:szCs w:val="22"/>
        </w:rPr>
        <w:t xml:space="preserve"> </w:t>
      </w:r>
      <w:r w:rsidRPr="001666AB">
        <w:rPr>
          <w:rFonts w:cs="Calibri"/>
          <w:sz w:val="22"/>
          <w:szCs w:val="22"/>
          <w:lang w:val="en-US"/>
        </w:rPr>
        <w:t>point</w:t>
      </w:r>
      <w:r w:rsidRPr="001666AB">
        <w:rPr>
          <w:rFonts w:cs="Calibri"/>
          <w:sz w:val="22"/>
          <w:szCs w:val="22"/>
        </w:rPr>
        <w:t xml:space="preserve"> </w:t>
      </w:r>
      <w:r w:rsidRPr="001666AB">
        <w:rPr>
          <w:rFonts w:cs="Calibri"/>
          <w:sz w:val="22"/>
          <w:szCs w:val="22"/>
          <w:lang w:val="en-US"/>
        </w:rPr>
        <w:t>sign</w:t>
      </w:r>
      <w:r w:rsidRPr="001666AB">
        <w:rPr>
          <w:rFonts w:cs="Calibri"/>
          <w:sz w:val="22"/>
          <w:szCs w:val="22"/>
        </w:rPr>
        <w:t xml:space="preserve"> </w:t>
      </w:r>
      <w:r w:rsidRPr="001666AB">
        <w:rPr>
          <w:rFonts w:cs="Calibri"/>
          <w:sz w:val="22"/>
          <w:szCs w:val="22"/>
          <w:lang w:val="en-US"/>
        </w:rPr>
        <w:t>in</w:t>
      </w:r>
      <w:r w:rsidRPr="001666AB">
        <w:rPr>
          <w:rFonts w:cs="Calibri"/>
          <w:sz w:val="22"/>
          <w:szCs w:val="22"/>
        </w:rPr>
        <w:t xml:space="preserve"> (π.χ. </w:t>
      </w:r>
      <w:r w:rsidRPr="001666AB">
        <w:rPr>
          <w:rFonts w:cs="Calibri"/>
          <w:sz w:val="22"/>
          <w:szCs w:val="22"/>
          <w:lang w:val="en-US"/>
        </w:rPr>
        <w:t>Shibboleth</w:t>
      </w:r>
      <w:r w:rsidRPr="001666AB">
        <w:rPr>
          <w:rFonts w:cs="Calibri"/>
          <w:sz w:val="22"/>
          <w:szCs w:val="22"/>
        </w:rPr>
        <w:t xml:space="preserve">), να παρέχει ασφαλή επικοινωνία (χρήση πρωτοκόλλων </w:t>
      </w:r>
      <w:r w:rsidRPr="001666AB">
        <w:rPr>
          <w:rFonts w:cs="Calibri"/>
          <w:sz w:val="22"/>
          <w:szCs w:val="22"/>
          <w:lang w:val="en-US"/>
        </w:rPr>
        <w:t>SSL</w:t>
      </w:r>
      <w:r w:rsidRPr="001666AB">
        <w:rPr>
          <w:rFonts w:cs="Calibri"/>
          <w:sz w:val="22"/>
          <w:szCs w:val="22"/>
        </w:rPr>
        <w:t>) μεταξύ We</w:t>
      </w:r>
      <w:r w:rsidRPr="001666AB">
        <w:rPr>
          <w:rFonts w:cs="Calibri"/>
          <w:sz w:val="22"/>
          <w:szCs w:val="22"/>
          <w:lang w:val="en-US"/>
        </w:rPr>
        <w:t>b</w:t>
      </w:r>
      <w:r w:rsidRPr="001666AB">
        <w:rPr>
          <w:rFonts w:cs="Calibri"/>
          <w:sz w:val="22"/>
          <w:szCs w:val="22"/>
        </w:rPr>
        <w:t xml:space="preserve"> ή </w:t>
      </w:r>
      <w:r w:rsidRPr="001666AB">
        <w:rPr>
          <w:rFonts w:cs="Calibri"/>
          <w:sz w:val="22"/>
          <w:szCs w:val="22"/>
          <w:lang w:val="en-US"/>
        </w:rPr>
        <w:t>standalone</w:t>
      </w:r>
      <w:r w:rsidRPr="001666AB">
        <w:rPr>
          <w:rFonts w:cs="Calibri"/>
          <w:sz w:val="22"/>
          <w:szCs w:val="22"/>
        </w:rPr>
        <w:t xml:space="preserve"> </w:t>
      </w:r>
      <w:proofErr w:type="gramStart"/>
      <w:r w:rsidRPr="001666AB">
        <w:rPr>
          <w:rFonts w:cs="Calibri"/>
          <w:sz w:val="22"/>
          <w:szCs w:val="22"/>
          <w:lang w:val="en-US"/>
        </w:rPr>
        <w:t>clients</w:t>
      </w:r>
      <w:proofErr w:type="gramEnd"/>
      <w:r w:rsidRPr="001666AB">
        <w:rPr>
          <w:rFonts w:cs="Calibri"/>
          <w:sz w:val="22"/>
          <w:szCs w:val="22"/>
        </w:rPr>
        <w:t xml:space="preserve"> και κεντρικής υποδομής (μεταφορά ευαίσθητων δεδομένων), καθώς και να παρέχει διαβαθμισμένη πρόσβαση εσωτερικών χρηστών.</w:t>
      </w:r>
    </w:p>
    <w:p w:rsidR="00993DC0" w:rsidRPr="001666AB" w:rsidRDefault="00993DC0">
      <w:pPr>
        <w:pStyle w:val="2"/>
        <w:spacing w:line="360" w:lineRule="auto"/>
        <w:rPr>
          <w:rFonts w:cs="Calibri"/>
        </w:rPr>
      </w:pPr>
      <w:bookmarkStart w:id="70" w:name="_Toc323799020"/>
      <w:r w:rsidRPr="001666AB">
        <w:rPr>
          <w:rFonts w:cs="Calibri"/>
        </w:rPr>
        <w:t>Απαιτήσεις Ευχρηστίας Συστήματος</w:t>
      </w:r>
      <w:bookmarkEnd w:id="70"/>
    </w:p>
    <w:p w:rsidR="00993DC0" w:rsidRPr="001666AB" w:rsidRDefault="00993DC0">
      <w:pPr>
        <w:jc w:val="both"/>
        <w:rPr>
          <w:rFonts w:cs="Calibri"/>
          <w:sz w:val="22"/>
          <w:szCs w:val="22"/>
        </w:rPr>
      </w:pPr>
      <w:r w:rsidRPr="001666AB">
        <w:rPr>
          <w:rFonts w:cs="Calibri"/>
          <w:sz w:val="22"/>
          <w:szCs w:val="22"/>
        </w:rPr>
        <w:t xml:space="preserve">Η ευκολία χρήσης είναι ένα χαρακτηριστικό που είναι πολύ σημαντικό για την επιτυχία και την ευρεία αποδοχή ενός ηλεκτρονικού συστήματος. Ένα </w:t>
      </w:r>
      <w:r w:rsidR="00187B79" w:rsidRPr="001666AB">
        <w:rPr>
          <w:rFonts w:cs="Calibri"/>
          <w:sz w:val="22"/>
          <w:szCs w:val="22"/>
        </w:rPr>
        <w:t xml:space="preserve">ΟΠΣ όπως το παρόν </w:t>
      </w:r>
      <w:r w:rsidRPr="001666AB">
        <w:rPr>
          <w:rFonts w:cs="Calibri"/>
          <w:sz w:val="22"/>
          <w:szCs w:val="22"/>
        </w:rPr>
        <w:t xml:space="preserve">απευθύνεται σε μια ευρεία κλίμακα χρηστών, όχι απαραίτητα εξοικειωμένων σε μεγάλο βαθμό με την τεχνολογία, οπότε χρειάζεται να παρέχει απλές και διαισθητικές γραφικές διεπαφές για την υλοποίηση λειτουργιών που χρειάζονται είσοδο από κάποιο χρήστη. Παράλληλα, όπως κάθε σύστημα, πρέπει να παρέχει μια υπηρεσία βοήθειας και αναλυτικό εγχειρίδιο για την καθοδήγηση του χρήστη στην αλληλεπίδρασή του με αυτό. Επίσης, για να μπορέσει να ανταποκριθεί σε όσο το δυνατόν ευρύτερο κοινό, η διεπαφή του λογισμικού ανοικτού κώδικα πρέπει να παρέχει διεπαφές σε τουλάχιστον δύο γλώσσες (ελληνικά και αγγλικά), καθώς και να λαμβάνει υπόψη του κατάλληλες πρακτικές για να μπορεί να απευθύνεται και σε άτομα με ειδικές ανάγκες μέσω της υλοποίησης του </w:t>
      </w:r>
      <w:r w:rsidRPr="001666AB">
        <w:rPr>
          <w:rFonts w:cs="Calibri"/>
          <w:sz w:val="22"/>
          <w:szCs w:val="22"/>
          <w:lang w:val="en-US"/>
        </w:rPr>
        <w:t>WCAG</w:t>
      </w:r>
      <w:r w:rsidRPr="001666AB">
        <w:rPr>
          <w:rFonts w:cs="Calibri"/>
          <w:sz w:val="22"/>
          <w:szCs w:val="22"/>
        </w:rPr>
        <w:t xml:space="preserve"> 2.0. Το περιβάλλον των διεπαφών πρέπει να είναι εύχρηστο, τηρώντας τις τρέχουσες τάσεις διαδικτυακών εφαρμογών όπως W</w:t>
      </w:r>
      <w:r w:rsidRPr="001666AB">
        <w:rPr>
          <w:rFonts w:cs="Calibri"/>
          <w:sz w:val="22"/>
          <w:szCs w:val="22"/>
          <w:lang w:val="en-US"/>
        </w:rPr>
        <w:t>eb</w:t>
      </w:r>
      <w:r w:rsidRPr="001666AB">
        <w:rPr>
          <w:rFonts w:cs="Calibri"/>
          <w:sz w:val="22"/>
          <w:szCs w:val="22"/>
        </w:rPr>
        <w:t xml:space="preserve"> 2.0, πρακτικές πλοήγησης/μενού, ενεργά στοιχεία, ελάχιστο αριθμό βημάτων, εναλλακτική χρήση πλη</w:t>
      </w:r>
      <w:r w:rsidR="00DE32A2" w:rsidRPr="001666AB">
        <w:rPr>
          <w:rFonts w:cs="Calibri"/>
          <w:sz w:val="22"/>
          <w:szCs w:val="22"/>
        </w:rPr>
        <w:t>κτρολογίου και ποντικιού κ.τ.λ.</w:t>
      </w:r>
    </w:p>
    <w:p w:rsidR="00993DC0" w:rsidRPr="001666AB" w:rsidRDefault="00993DC0">
      <w:pPr>
        <w:pStyle w:val="2"/>
        <w:spacing w:line="360" w:lineRule="auto"/>
        <w:rPr>
          <w:rFonts w:cs="Calibri"/>
        </w:rPr>
      </w:pPr>
      <w:bookmarkStart w:id="71" w:name="_Toc323799021"/>
      <w:r w:rsidRPr="001666AB">
        <w:rPr>
          <w:rFonts w:cs="Calibri"/>
        </w:rPr>
        <w:lastRenderedPageBreak/>
        <w:t>Απαιτήσεις Προσβασιμότητας</w:t>
      </w:r>
      <w:bookmarkEnd w:id="71"/>
    </w:p>
    <w:p w:rsidR="00993DC0" w:rsidRPr="001666AB" w:rsidRDefault="00993DC0">
      <w:pPr>
        <w:jc w:val="both"/>
        <w:rPr>
          <w:rFonts w:cs="Calibri"/>
          <w:sz w:val="22"/>
          <w:szCs w:val="22"/>
        </w:rPr>
      </w:pPr>
      <w:r w:rsidRPr="001666AB">
        <w:rPr>
          <w:rFonts w:cs="Calibri"/>
          <w:sz w:val="22"/>
          <w:szCs w:val="22"/>
        </w:rPr>
        <w:t xml:space="preserve">Στην  εκτέλεση  του  έργου  θα  πρέπει  να  ληφθούν υπόψη  οι  ιδιαίτερες  ανάγκες  και  απαιτήσεις  πρόσβασης στις υπηρεσίες από ΑμΕΑ και άλλες ευπαθείς ομάδες πληθυσμού, και  να εφαρμοσθούν,  όπου  υπάρχουν,  οι  σχετικοί  διεθνώς  αναγνωρισμένοι  κανόνες  και οδηγίες  προσβασιμότητας  (όπως  ενδεικτικά  του  Web  Accessibility  Initiative  και,  συγκεκριμένα,  </w:t>
      </w:r>
      <w:r w:rsidRPr="001666AB">
        <w:rPr>
          <w:rFonts w:cs="Calibri"/>
          <w:sz w:val="22"/>
          <w:szCs w:val="22"/>
          <w:lang w:val="en-US"/>
        </w:rPr>
        <w:t>Web</w:t>
      </w:r>
      <w:r w:rsidRPr="001666AB">
        <w:rPr>
          <w:rFonts w:cs="Calibri"/>
          <w:sz w:val="22"/>
          <w:szCs w:val="22"/>
        </w:rPr>
        <w:t xml:space="preserve">  </w:t>
      </w:r>
      <w:r w:rsidRPr="001666AB">
        <w:rPr>
          <w:rFonts w:cs="Calibri"/>
          <w:sz w:val="22"/>
          <w:szCs w:val="22"/>
          <w:lang w:val="en-US"/>
        </w:rPr>
        <w:t>Content</w:t>
      </w:r>
      <w:r w:rsidRPr="001666AB">
        <w:rPr>
          <w:rFonts w:cs="Calibri"/>
          <w:sz w:val="22"/>
          <w:szCs w:val="22"/>
        </w:rPr>
        <w:t xml:space="preserve">  </w:t>
      </w:r>
      <w:r w:rsidRPr="001666AB">
        <w:rPr>
          <w:rFonts w:cs="Calibri"/>
          <w:sz w:val="22"/>
          <w:szCs w:val="22"/>
          <w:lang w:val="en-US"/>
        </w:rPr>
        <w:t>Accessibility</w:t>
      </w:r>
      <w:r w:rsidRPr="001666AB">
        <w:rPr>
          <w:rFonts w:cs="Calibri"/>
          <w:sz w:val="22"/>
          <w:szCs w:val="22"/>
        </w:rPr>
        <w:t xml:space="preserve">  </w:t>
      </w:r>
      <w:r w:rsidRPr="001666AB">
        <w:rPr>
          <w:rFonts w:cs="Calibri"/>
          <w:sz w:val="22"/>
          <w:szCs w:val="22"/>
          <w:lang w:val="en-US"/>
        </w:rPr>
        <w:t>Guidelines</w:t>
      </w:r>
      <w:r w:rsidRPr="001666AB">
        <w:rPr>
          <w:rFonts w:cs="Calibri"/>
          <w:sz w:val="22"/>
          <w:szCs w:val="22"/>
        </w:rPr>
        <w:t xml:space="preserve">  1.0  </w:t>
      </w:r>
      <w:r w:rsidRPr="001666AB">
        <w:rPr>
          <w:rFonts w:cs="Calibri"/>
          <w:sz w:val="22"/>
          <w:szCs w:val="22"/>
          <w:lang w:val="en-US"/>
        </w:rPr>
        <w:t>Authoring</w:t>
      </w:r>
      <w:r w:rsidRPr="001666AB">
        <w:rPr>
          <w:rFonts w:cs="Calibri"/>
          <w:sz w:val="22"/>
          <w:szCs w:val="22"/>
        </w:rPr>
        <w:t xml:space="preserve">  </w:t>
      </w:r>
      <w:r w:rsidRPr="001666AB">
        <w:rPr>
          <w:rFonts w:cs="Calibri"/>
          <w:sz w:val="22"/>
          <w:szCs w:val="22"/>
          <w:lang w:val="en-US"/>
        </w:rPr>
        <w:t>Tool</w:t>
      </w:r>
      <w:r w:rsidRPr="001666AB">
        <w:rPr>
          <w:rFonts w:cs="Calibri"/>
          <w:sz w:val="22"/>
          <w:szCs w:val="22"/>
        </w:rPr>
        <w:t xml:space="preserve">  </w:t>
      </w:r>
      <w:r w:rsidRPr="001666AB">
        <w:rPr>
          <w:rFonts w:cs="Calibri"/>
          <w:sz w:val="22"/>
          <w:szCs w:val="22"/>
          <w:lang w:val="en-US"/>
        </w:rPr>
        <w:t>Accessibility</w:t>
      </w:r>
      <w:r w:rsidRPr="001666AB">
        <w:rPr>
          <w:rFonts w:cs="Calibri"/>
          <w:sz w:val="22"/>
          <w:szCs w:val="22"/>
        </w:rPr>
        <w:t xml:space="preserve"> </w:t>
      </w:r>
      <w:r w:rsidRPr="001666AB">
        <w:rPr>
          <w:rFonts w:cs="Calibri"/>
          <w:sz w:val="22"/>
          <w:szCs w:val="22"/>
          <w:lang w:val="en-US"/>
        </w:rPr>
        <w:t>Guidelines</w:t>
      </w:r>
      <w:r w:rsidRPr="001666AB">
        <w:rPr>
          <w:rFonts w:cs="Calibri"/>
          <w:sz w:val="22"/>
          <w:szCs w:val="22"/>
        </w:rPr>
        <w:t xml:space="preserve">1.0 </w:t>
      </w:r>
      <w:r w:rsidRPr="001666AB">
        <w:rPr>
          <w:rFonts w:cs="Calibri"/>
          <w:sz w:val="22"/>
          <w:szCs w:val="22"/>
          <w:lang w:val="en-US"/>
        </w:rPr>
        <w:t>User</w:t>
      </w:r>
      <w:r w:rsidRPr="001666AB">
        <w:rPr>
          <w:rFonts w:cs="Calibri"/>
          <w:sz w:val="22"/>
          <w:szCs w:val="22"/>
        </w:rPr>
        <w:t xml:space="preserve"> </w:t>
      </w:r>
      <w:r w:rsidRPr="001666AB">
        <w:rPr>
          <w:rFonts w:cs="Calibri"/>
          <w:sz w:val="22"/>
          <w:szCs w:val="22"/>
          <w:lang w:val="en-US"/>
        </w:rPr>
        <w:t>Agent</w:t>
      </w:r>
      <w:r w:rsidRPr="001666AB">
        <w:rPr>
          <w:rFonts w:cs="Calibri"/>
          <w:sz w:val="22"/>
          <w:szCs w:val="22"/>
        </w:rPr>
        <w:t xml:space="preserve"> </w:t>
      </w:r>
      <w:r w:rsidRPr="001666AB">
        <w:rPr>
          <w:rFonts w:cs="Calibri"/>
          <w:sz w:val="22"/>
          <w:szCs w:val="22"/>
          <w:lang w:val="en-US"/>
        </w:rPr>
        <w:t>Aggessibility</w:t>
      </w:r>
      <w:r w:rsidRPr="001666AB">
        <w:rPr>
          <w:rFonts w:cs="Calibri"/>
          <w:sz w:val="22"/>
          <w:szCs w:val="22"/>
        </w:rPr>
        <w:t xml:space="preserve"> </w:t>
      </w:r>
      <w:r w:rsidRPr="001666AB">
        <w:rPr>
          <w:rFonts w:cs="Calibri"/>
          <w:sz w:val="22"/>
          <w:szCs w:val="22"/>
          <w:lang w:val="en-US"/>
        </w:rPr>
        <w:t>Guidelines</w:t>
      </w:r>
      <w:r w:rsidRPr="001666AB">
        <w:rPr>
          <w:rFonts w:cs="Calibri"/>
          <w:sz w:val="22"/>
          <w:szCs w:val="22"/>
        </w:rPr>
        <w:t xml:space="preserve">1.0 - </w:t>
      </w:r>
      <w:r w:rsidRPr="001666AB">
        <w:rPr>
          <w:rFonts w:cs="Calibri"/>
          <w:sz w:val="22"/>
          <w:szCs w:val="22"/>
          <w:lang w:val="en-US"/>
        </w:rPr>
        <w:t>http</w:t>
      </w:r>
      <w:r w:rsidRPr="001666AB">
        <w:rPr>
          <w:rFonts w:cs="Calibri"/>
          <w:sz w:val="22"/>
          <w:szCs w:val="22"/>
        </w:rPr>
        <w:t>://</w:t>
      </w:r>
      <w:r w:rsidRPr="001666AB">
        <w:rPr>
          <w:rFonts w:cs="Calibri"/>
          <w:sz w:val="22"/>
          <w:szCs w:val="22"/>
          <w:lang w:val="en-US"/>
        </w:rPr>
        <w:t>www</w:t>
      </w:r>
      <w:r w:rsidRPr="001666AB">
        <w:rPr>
          <w:rFonts w:cs="Calibri"/>
          <w:sz w:val="22"/>
          <w:szCs w:val="22"/>
        </w:rPr>
        <w:t>.</w:t>
      </w:r>
      <w:r w:rsidRPr="001666AB">
        <w:rPr>
          <w:rFonts w:cs="Calibri"/>
          <w:sz w:val="22"/>
          <w:szCs w:val="22"/>
          <w:lang w:val="en-US"/>
        </w:rPr>
        <w:t>w</w:t>
      </w:r>
      <w:r w:rsidRPr="001666AB">
        <w:rPr>
          <w:rFonts w:cs="Calibri"/>
          <w:sz w:val="22"/>
          <w:szCs w:val="22"/>
        </w:rPr>
        <w:t>3.</w:t>
      </w:r>
      <w:r w:rsidRPr="001666AB">
        <w:rPr>
          <w:rFonts w:cs="Calibri"/>
          <w:sz w:val="22"/>
          <w:szCs w:val="22"/>
          <w:lang w:val="en-US"/>
        </w:rPr>
        <w:t>org</w:t>
      </w:r>
      <w:r w:rsidRPr="001666AB">
        <w:rPr>
          <w:rFonts w:cs="Calibri"/>
          <w:sz w:val="22"/>
          <w:szCs w:val="22"/>
        </w:rPr>
        <w:t>/</w:t>
      </w:r>
      <w:r w:rsidRPr="001666AB">
        <w:rPr>
          <w:rFonts w:cs="Calibri"/>
          <w:sz w:val="22"/>
          <w:szCs w:val="22"/>
          <w:lang w:val="en-US"/>
        </w:rPr>
        <w:t>TR</w:t>
      </w:r>
      <w:r w:rsidRPr="001666AB">
        <w:rPr>
          <w:rFonts w:cs="Calibri"/>
          <w:sz w:val="22"/>
          <w:szCs w:val="22"/>
        </w:rPr>
        <w:t>/</w:t>
      </w:r>
      <w:r w:rsidRPr="001666AB">
        <w:rPr>
          <w:rFonts w:cs="Calibri"/>
          <w:sz w:val="22"/>
          <w:szCs w:val="22"/>
          <w:lang w:val="en-US"/>
        </w:rPr>
        <w:t>WCAG</w:t>
      </w:r>
      <w:r w:rsidRPr="001666AB">
        <w:rPr>
          <w:rFonts w:cs="Calibri"/>
          <w:sz w:val="22"/>
          <w:szCs w:val="22"/>
        </w:rPr>
        <w:t>10/ http://www.w3.org/TR/WCAG10), που αφορούν στην ανάπτυξη προσβάσιμων εφαρμογών και υπηρεσιών σε περιβάλλον παγκόσμιου ιστού.</w:t>
      </w:r>
    </w:p>
    <w:p w:rsidR="00993DC0" w:rsidRPr="001666AB" w:rsidRDefault="00993DC0">
      <w:pPr>
        <w:pStyle w:val="2"/>
        <w:spacing w:line="360" w:lineRule="auto"/>
        <w:rPr>
          <w:rFonts w:cs="Calibri"/>
        </w:rPr>
      </w:pPr>
      <w:bookmarkStart w:id="72" w:name="_Toc323799022"/>
      <w:r w:rsidRPr="001666AB">
        <w:rPr>
          <w:rFonts w:cs="Calibri"/>
        </w:rPr>
        <w:t>Χρονοδιάγραμμα και Φάσεις Έργου</w:t>
      </w:r>
      <w:bookmarkEnd w:id="72"/>
      <w:r w:rsidR="00FA5D4B" w:rsidRPr="001666AB">
        <w:rPr>
          <w:rFonts w:cs="Calibri"/>
        </w:rPr>
        <w:t xml:space="preserve"> (Μεθοδολογία Υλοποίησης Πράξης)</w:t>
      </w:r>
    </w:p>
    <w:p w:rsidR="00FA5D4B" w:rsidRPr="001666AB" w:rsidRDefault="00FA5D4B" w:rsidP="00FA5D4B">
      <w:pPr>
        <w:pStyle w:val="af0"/>
        <w:spacing w:before="120" w:after="0"/>
        <w:jc w:val="both"/>
        <w:rPr>
          <w:rFonts w:asciiTheme="minorHAnsi" w:hAnsiTheme="minorHAnsi"/>
          <w:b/>
          <w:sz w:val="24"/>
          <w:szCs w:val="24"/>
        </w:rPr>
      </w:pPr>
      <w:r w:rsidRPr="001666AB">
        <w:rPr>
          <w:rFonts w:asciiTheme="minorHAnsi" w:hAnsiTheme="minorHAnsi"/>
          <w:b/>
          <w:sz w:val="24"/>
          <w:szCs w:val="24"/>
        </w:rPr>
        <w:t>Α.3.13.1 Φάσεις Προμήθειας Λογισμικού υποστηρικτικών τεχνολογιών και Υλοποίησης Ψηφιοποίησης περιεχομένου</w:t>
      </w:r>
    </w:p>
    <w:p w:rsidR="00FA5D4B" w:rsidRPr="001666AB" w:rsidRDefault="00FA5D4B" w:rsidP="00FA5D4B">
      <w:pPr>
        <w:pStyle w:val="af0"/>
        <w:spacing w:before="120" w:after="0"/>
        <w:jc w:val="both"/>
        <w:rPr>
          <w:rFonts w:asciiTheme="minorHAnsi" w:hAnsiTheme="min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1</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sz w:val="22"/>
                <w:szCs w:val="22"/>
              </w:rPr>
              <w:t>Ψηφιοποίηση εκπαιδευτικού υλικού</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FA5D4B" w:rsidP="00F51A56">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w:t>
            </w:r>
            <w:r w:rsidR="00F51A56" w:rsidRPr="001666AB">
              <w:rPr>
                <w:rFonts w:asciiTheme="minorHAnsi" w:hAnsiTheme="minorHAnsi"/>
                <w:b/>
                <w:sz w:val="22"/>
                <w:szCs w:val="22"/>
                <w:lang w:val="en-US"/>
              </w:rPr>
              <w:t>/</w:t>
            </w:r>
            <w:r w:rsidRPr="001666AB">
              <w:rPr>
                <w:rFonts w:asciiTheme="minorHAnsi" w:hAnsiTheme="minorHAnsi"/>
                <w:b/>
                <w:sz w:val="22"/>
                <w:szCs w:val="22"/>
              </w:rPr>
              <w:t>1</w:t>
            </w:r>
            <w:r w:rsidRPr="001666AB">
              <w:rPr>
                <w:rFonts w:asciiTheme="minorHAnsi" w:hAnsiTheme="minorHAnsi"/>
                <w:b/>
                <w:sz w:val="22"/>
                <w:szCs w:val="22"/>
                <w:lang w:val="en-US"/>
              </w:rPr>
              <w:t>/201</w:t>
            </w:r>
            <w:r w:rsidR="00F51A56" w:rsidRPr="001666AB">
              <w:rPr>
                <w:rFonts w:asciiTheme="minorHAnsi" w:hAnsiTheme="minorHAnsi"/>
                <w:b/>
                <w:sz w:val="22"/>
                <w:szCs w:val="22"/>
                <w:lang w:val="en-US"/>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F51A56" w:rsidP="006E71FF">
            <w:pPr>
              <w:pStyle w:val="af0"/>
              <w:spacing w:before="120" w:after="0"/>
              <w:jc w:val="both"/>
              <w:rPr>
                <w:rFonts w:asciiTheme="minorHAnsi" w:hAnsiTheme="minorHAnsi"/>
                <w:b/>
                <w:sz w:val="22"/>
                <w:szCs w:val="22"/>
                <w:lang w:val="en-US"/>
              </w:rPr>
            </w:pPr>
            <w:r w:rsidRPr="001666AB">
              <w:rPr>
                <w:rFonts w:asciiTheme="minorHAnsi" w:hAnsiTheme="minorHAnsi"/>
                <w:b/>
                <w:sz w:val="22"/>
                <w:szCs w:val="22"/>
                <w:lang w:val="en-US"/>
              </w:rPr>
              <w:t>8</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sz w:val="22"/>
                <w:szCs w:val="22"/>
              </w:rPr>
              <w:t xml:space="preserve">Προσαρμογή εκπαιδευτικού και </w:t>
            </w:r>
            <w:r w:rsidR="00F51A56" w:rsidRPr="001666AB">
              <w:rPr>
                <w:rFonts w:asciiTheme="minorHAnsi" w:hAnsiTheme="minorHAnsi"/>
                <w:sz w:val="22"/>
                <w:szCs w:val="22"/>
              </w:rPr>
              <w:t>πληροφοριακού/</w:t>
            </w:r>
            <w:r w:rsidRPr="001666AB">
              <w:rPr>
                <w:rFonts w:asciiTheme="minorHAnsi" w:hAnsiTheme="minorHAnsi"/>
                <w:sz w:val="22"/>
                <w:szCs w:val="22"/>
              </w:rPr>
              <w:t>ενημερωτικού υλικού στις ανάγκες προσβασιμότητας κωφών - βαρήκοων και δυσλεκτικών σπουδαστών.</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CB29A7">
            <w:pPr>
              <w:pStyle w:val="af0"/>
              <w:rPr>
                <w:rFonts w:asciiTheme="minorHAnsi" w:hAnsiTheme="minorHAnsi"/>
                <w:sz w:val="22"/>
                <w:szCs w:val="22"/>
              </w:rPr>
            </w:pPr>
            <w:r w:rsidRPr="001666AB">
              <w:rPr>
                <w:rFonts w:asciiTheme="minorHAnsi" w:hAnsiTheme="minorHAnsi"/>
                <w:sz w:val="22"/>
                <w:szCs w:val="22"/>
              </w:rPr>
              <w:t xml:space="preserve">Ο Ανάδοχος σε συνεργασία με το ΤΕΙ Αθήνας </w:t>
            </w:r>
            <w:r w:rsidR="00F51A56" w:rsidRPr="001666AB">
              <w:rPr>
                <w:rFonts w:asciiTheme="minorHAnsi" w:hAnsiTheme="minorHAnsi"/>
                <w:sz w:val="22"/>
                <w:szCs w:val="22"/>
              </w:rPr>
              <w:t xml:space="preserve">και για </w:t>
            </w:r>
            <w:r w:rsidRPr="001666AB">
              <w:rPr>
                <w:rFonts w:asciiTheme="minorHAnsi" w:hAnsiTheme="minorHAnsi"/>
                <w:sz w:val="22"/>
                <w:szCs w:val="22"/>
              </w:rPr>
              <w:t>επιλεγμένα μαθήματα  θα προσαρμόσει το ψηφιοποιημένο εκπαιδευτικό υλικό στις ανάγκες προσβασιμότητας κωφών - βαρήκοων και δυσλεκτικών σπουδαστών.</w:t>
            </w:r>
            <w:r w:rsidR="00F51A56" w:rsidRPr="001666AB">
              <w:rPr>
                <w:rFonts w:asciiTheme="minorHAnsi" w:hAnsiTheme="minorHAnsi"/>
                <w:sz w:val="22"/>
                <w:szCs w:val="22"/>
              </w:rPr>
              <w:t xml:space="preserve"> </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FA5D4B" w:rsidP="006E71FF">
            <w:pPr>
              <w:pStyle w:val="af0"/>
              <w:jc w:val="both"/>
              <w:rPr>
                <w:rFonts w:asciiTheme="minorHAnsi" w:hAnsiTheme="minorHAnsi"/>
                <w:sz w:val="22"/>
                <w:szCs w:val="22"/>
              </w:rPr>
            </w:pPr>
            <w:r w:rsidRPr="001666AB">
              <w:rPr>
                <w:rFonts w:asciiTheme="minorHAnsi" w:hAnsiTheme="minorHAnsi"/>
                <w:sz w:val="22"/>
                <w:szCs w:val="22"/>
              </w:rPr>
              <w:t>Π1.1.1 Ψηφιοποιημένο εκπαιδευτικό υλικό 15 βασικών μαθημάτων υποδομής</w:t>
            </w:r>
          </w:p>
          <w:p w:rsidR="00FA5D4B" w:rsidRPr="001666AB" w:rsidRDefault="00FA5D4B" w:rsidP="006E71FF">
            <w:pPr>
              <w:pStyle w:val="af0"/>
              <w:jc w:val="both"/>
              <w:rPr>
                <w:rFonts w:asciiTheme="minorHAnsi" w:hAnsiTheme="minorHAnsi"/>
                <w:sz w:val="22"/>
                <w:szCs w:val="22"/>
              </w:rPr>
            </w:pPr>
            <w:r w:rsidRPr="001666AB">
              <w:rPr>
                <w:rFonts w:asciiTheme="minorHAnsi" w:hAnsiTheme="minorHAnsi"/>
                <w:sz w:val="22"/>
                <w:szCs w:val="22"/>
              </w:rPr>
              <w:t>Π1.1.2 Ψηφιοποιημένο ενημερωτικό περιεχόμενο για ΑμεΑ σπουδαστές</w:t>
            </w:r>
          </w:p>
        </w:tc>
      </w:tr>
    </w:tbl>
    <w:p w:rsidR="00FA5D4B" w:rsidRPr="001666AB" w:rsidRDefault="00FA5D4B" w:rsidP="00FA5D4B">
      <w:pPr>
        <w:pStyle w:val="af0"/>
        <w:spacing w:before="120" w:after="0"/>
        <w:jc w:val="both"/>
        <w:rPr>
          <w:rFonts w:asciiTheme="minorHAnsi" w:hAnsiTheme="min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2</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sz w:val="22"/>
                <w:szCs w:val="22"/>
              </w:rPr>
              <w:t>Προμήθεια λογισμικού</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FA5D4B" w:rsidP="00F51A56">
            <w:pPr>
              <w:pStyle w:val="af0"/>
              <w:spacing w:before="120" w:after="0"/>
              <w:jc w:val="both"/>
              <w:rPr>
                <w:rFonts w:asciiTheme="minorHAnsi" w:hAnsiTheme="minorHAnsi"/>
                <w:b/>
                <w:sz w:val="22"/>
                <w:szCs w:val="22"/>
                <w:lang w:val="en-US"/>
              </w:rPr>
            </w:pPr>
            <w:r w:rsidRPr="001666AB">
              <w:rPr>
                <w:rFonts w:asciiTheme="minorHAnsi" w:hAnsiTheme="minorHAnsi"/>
                <w:b/>
                <w:sz w:val="22"/>
                <w:szCs w:val="22"/>
                <w:lang w:val="en-US"/>
              </w:rPr>
              <w:t>1</w:t>
            </w:r>
            <w:r w:rsidR="00F51A56" w:rsidRPr="001666AB">
              <w:rPr>
                <w:rFonts w:asciiTheme="minorHAnsi" w:hAnsiTheme="minorHAnsi"/>
                <w:b/>
                <w:sz w:val="22"/>
                <w:szCs w:val="22"/>
              </w:rPr>
              <w:t>/</w:t>
            </w:r>
            <w:r w:rsidRPr="001666AB">
              <w:rPr>
                <w:rFonts w:asciiTheme="minorHAnsi" w:hAnsiTheme="minorHAnsi"/>
                <w:b/>
                <w:sz w:val="22"/>
                <w:szCs w:val="22"/>
                <w:lang w:val="en-US"/>
              </w:rPr>
              <w:t>1/201</w:t>
            </w:r>
            <w:r w:rsidR="00F51A56"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F51A56" w:rsidP="00F51A56">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2</w:t>
            </w:r>
            <w:r w:rsidR="00FA5D4B" w:rsidRPr="001666AB">
              <w:rPr>
                <w:rFonts w:asciiTheme="minorHAnsi" w:hAnsiTheme="minorHAnsi"/>
                <w:b/>
                <w:sz w:val="22"/>
                <w:szCs w:val="22"/>
                <w:lang w:val="en-US"/>
              </w:rPr>
              <w:t>/201</w:t>
            </w:r>
            <w:r w:rsidR="00CA7ED4"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sz w:val="22"/>
                <w:szCs w:val="22"/>
              </w:rPr>
              <w:t>Προμήθεια λογισμικού υποστηρικτικών τεχνολογιών.</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lastRenderedPageBreak/>
              <w:t>Περιγραφή Υλοποίησης</w:t>
            </w:r>
          </w:p>
          <w:p w:rsidR="00FA5D4B" w:rsidRPr="001666AB" w:rsidRDefault="00FA5D4B" w:rsidP="00FA5D4B">
            <w:pPr>
              <w:pStyle w:val="af0"/>
              <w:jc w:val="both"/>
              <w:rPr>
                <w:rFonts w:asciiTheme="minorHAnsi" w:hAnsiTheme="minorHAnsi"/>
                <w:sz w:val="22"/>
                <w:szCs w:val="22"/>
              </w:rPr>
            </w:pPr>
            <w:r w:rsidRPr="001666AB">
              <w:rPr>
                <w:rFonts w:asciiTheme="minorHAnsi" w:hAnsiTheme="minorHAnsi"/>
                <w:sz w:val="22"/>
                <w:szCs w:val="22"/>
              </w:rPr>
              <w:t xml:space="preserve">Ο Ανάδοχος θα προμηθεύσει το ΤΕΙ Αθήνας </w:t>
            </w:r>
            <w:r w:rsidR="00CB29A7">
              <w:rPr>
                <w:rFonts w:asciiTheme="minorHAnsi" w:hAnsiTheme="minorHAnsi"/>
                <w:sz w:val="22"/>
                <w:szCs w:val="22"/>
              </w:rPr>
              <w:t xml:space="preserve">με </w:t>
            </w:r>
            <w:r w:rsidRPr="001666AB">
              <w:rPr>
                <w:rFonts w:asciiTheme="minorHAnsi" w:hAnsiTheme="minorHAnsi"/>
                <w:sz w:val="22"/>
                <w:szCs w:val="22"/>
              </w:rPr>
              <w:t xml:space="preserve">το απαιτούμενο λογισμικό για την </w:t>
            </w:r>
            <w:r w:rsidR="00F51A56" w:rsidRPr="001666AB">
              <w:rPr>
                <w:rFonts w:asciiTheme="minorHAnsi" w:hAnsiTheme="minorHAnsi"/>
                <w:sz w:val="22"/>
                <w:szCs w:val="22"/>
              </w:rPr>
              <w:t xml:space="preserve">υποστήριξη της </w:t>
            </w:r>
            <w:r w:rsidRPr="001666AB">
              <w:rPr>
                <w:rFonts w:asciiTheme="minorHAnsi" w:hAnsiTheme="minorHAnsi"/>
                <w:sz w:val="22"/>
                <w:szCs w:val="22"/>
              </w:rPr>
              <w:t>ισότιμη</w:t>
            </w:r>
            <w:r w:rsidR="00F51A56" w:rsidRPr="001666AB">
              <w:rPr>
                <w:rFonts w:asciiTheme="minorHAnsi" w:hAnsiTheme="minorHAnsi"/>
                <w:sz w:val="22"/>
                <w:szCs w:val="22"/>
              </w:rPr>
              <w:t>ς</w:t>
            </w:r>
            <w:r w:rsidRPr="001666AB">
              <w:rPr>
                <w:rFonts w:asciiTheme="minorHAnsi" w:hAnsiTheme="minorHAnsi"/>
                <w:sz w:val="22"/>
                <w:szCs w:val="22"/>
              </w:rPr>
              <w:t xml:space="preserve"> πρόσβαση</w:t>
            </w:r>
            <w:r w:rsidR="00F51A56" w:rsidRPr="001666AB">
              <w:rPr>
                <w:rFonts w:asciiTheme="minorHAnsi" w:hAnsiTheme="minorHAnsi"/>
                <w:sz w:val="22"/>
                <w:szCs w:val="22"/>
              </w:rPr>
              <w:t>ς</w:t>
            </w:r>
            <w:r w:rsidRPr="001666AB">
              <w:rPr>
                <w:rFonts w:asciiTheme="minorHAnsi" w:hAnsiTheme="minorHAnsi"/>
                <w:sz w:val="22"/>
                <w:szCs w:val="22"/>
              </w:rPr>
              <w:t xml:space="preserve"> κωφών - βαρήκοων και δυσλεκτικών σπουδαστών του Ιδρύματος στις ψηφιακές υπηρεσίες.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533BC6" w:rsidP="006E71FF">
            <w:pPr>
              <w:pStyle w:val="af0"/>
              <w:rPr>
                <w:rFonts w:asciiTheme="minorHAnsi" w:hAnsiTheme="minorHAnsi"/>
                <w:sz w:val="22"/>
                <w:szCs w:val="22"/>
              </w:rPr>
            </w:pPr>
            <w:r w:rsidRPr="001666AB">
              <w:rPr>
                <w:rFonts w:asciiTheme="minorHAnsi" w:hAnsiTheme="minorHAnsi"/>
                <w:sz w:val="22"/>
                <w:szCs w:val="22"/>
              </w:rPr>
              <w:t>1.</w:t>
            </w:r>
            <w:r w:rsidR="00FA5D4B" w:rsidRPr="001666AB">
              <w:rPr>
                <w:rFonts w:asciiTheme="minorHAnsi" w:hAnsiTheme="minorHAnsi"/>
                <w:sz w:val="22"/>
                <w:szCs w:val="22"/>
              </w:rPr>
              <w:t>2.1</w:t>
            </w:r>
            <w:r w:rsidR="00FA5D4B" w:rsidRPr="001666AB">
              <w:rPr>
                <w:rFonts w:asciiTheme="minorHAnsi" w:hAnsiTheme="minorHAnsi"/>
                <w:sz w:val="22"/>
                <w:szCs w:val="22"/>
              </w:rPr>
              <w:tab/>
              <w:t>Λογισμικό Σύνθεσης Φωνής</w:t>
            </w:r>
            <w:r w:rsidR="009B76FD">
              <w:rPr>
                <w:rFonts w:asciiTheme="minorHAnsi" w:hAnsiTheme="minorHAnsi"/>
                <w:sz w:val="22"/>
                <w:szCs w:val="22"/>
              </w:rPr>
              <w:t xml:space="preserve"> – χρήση σε σταθμό εργασίας</w:t>
            </w:r>
          </w:p>
          <w:p w:rsidR="00FA5D4B" w:rsidRPr="001666AB" w:rsidRDefault="00533BC6" w:rsidP="006E71FF">
            <w:pPr>
              <w:pStyle w:val="af0"/>
              <w:rPr>
                <w:rFonts w:asciiTheme="minorHAnsi" w:hAnsiTheme="minorHAnsi"/>
                <w:sz w:val="22"/>
                <w:szCs w:val="22"/>
              </w:rPr>
            </w:pPr>
            <w:r w:rsidRPr="001666AB">
              <w:rPr>
                <w:rFonts w:asciiTheme="minorHAnsi" w:hAnsiTheme="minorHAnsi"/>
                <w:sz w:val="22"/>
                <w:szCs w:val="22"/>
              </w:rPr>
              <w:t>1.</w:t>
            </w:r>
            <w:r w:rsidR="00FA5D4B" w:rsidRPr="001666AB">
              <w:rPr>
                <w:rFonts w:asciiTheme="minorHAnsi" w:hAnsiTheme="minorHAnsi"/>
                <w:sz w:val="22"/>
                <w:szCs w:val="22"/>
              </w:rPr>
              <w:t>2.2</w:t>
            </w:r>
            <w:r w:rsidR="00FA5D4B" w:rsidRPr="001666AB">
              <w:rPr>
                <w:rFonts w:asciiTheme="minorHAnsi" w:hAnsiTheme="minorHAnsi"/>
                <w:sz w:val="22"/>
                <w:szCs w:val="22"/>
              </w:rPr>
              <w:tab/>
              <w:t>Φωνητικός Κειμενογράφος</w:t>
            </w:r>
          </w:p>
          <w:p w:rsidR="00FA5D4B" w:rsidRPr="001666AB" w:rsidRDefault="00533BC6" w:rsidP="006E71FF">
            <w:pPr>
              <w:pStyle w:val="af0"/>
              <w:rPr>
                <w:rFonts w:asciiTheme="minorHAnsi" w:hAnsiTheme="minorHAnsi"/>
                <w:sz w:val="22"/>
                <w:szCs w:val="22"/>
              </w:rPr>
            </w:pPr>
            <w:r w:rsidRPr="001666AB">
              <w:rPr>
                <w:rFonts w:asciiTheme="minorHAnsi" w:hAnsiTheme="minorHAnsi"/>
                <w:sz w:val="22"/>
                <w:szCs w:val="22"/>
              </w:rPr>
              <w:t>1.</w:t>
            </w:r>
            <w:r w:rsidR="00FA5D4B" w:rsidRPr="001666AB">
              <w:rPr>
                <w:rFonts w:asciiTheme="minorHAnsi" w:hAnsiTheme="minorHAnsi"/>
                <w:sz w:val="22"/>
                <w:szCs w:val="22"/>
              </w:rPr>
              <w:t>2.3</w:t>
            </w:r>
            <w:r w:rsidR="00FA5D4B" w:rsidRPr="001666AB">
              <w:rPr>
                <w:rFonts w:asciiTheme="minorHAnsi" w:hAnsiTheme="minorHAnsi"/>
                <w:sz w:val="22"/>
                <w:szCs w:val="22"/>
              </w:rPr>
              <w:tab/>
            </w:r>
            <w:r w:rsidR="00F51A56" w:rsidRPr="001666AB">
              <w:rPr>
                <w:rFonts w:asciiTheme="minorHAnsi" w:hAnsiTheme="minorHAnsi"/>
                <w:sz w:val="22"/>
                <w:szCs w:val="22"/>
              </w:rPr>
              <w:t xml:space="preserve">Λογισμικό δίγλωσσου γενικού λεξικού Ελληνικών-Ελληνικής Νοηματικής Γλώσσας, τρίγλωσσου ορολογικού λεξικού χρήσης Η/Υ σε Αγγλικά-Ελληνικά-Ελληνική Νοηματική Γλώσσα </w:t>
            </w:r>
            <w:r w:rsidR="00FA5D4B" w:rsidRPr="001666AB">
              <w:rPr>
                <w:rFonts w:asciiTheme="minorHAnsi" w:hAnsiTheme="minorHAnsi"/>
                <w:sz w:val="22"/>
                <w:szCs w:val="22"/>
              </w:rPr>
              <w:t>Λογισμικό</w:t>
            </w:r>
            <w:r w:rsidR="00F51A56" w:rsidRPr="001666AB">
              <w:rPr>
                <w:rFonts w:asciiTheme="minorHAnsi" w:hAnsiTheme="minorHAnsi"/>
                <w:sz w:val="22"/>
                <w:szCs w:val="22"/>
              </w:rPr>
              <w:t xml:space="preserve">. </w:t>
            </w:r>
          </w:p>
          <w:p w:rsidR="00FA5D4B" w:rsidRDefault="00533BC6" w:rsidP="00CA7ED4">
            <w:pPr>
              <w:pStyle w:val="af0"/>
              <w:rPr>
                <w:rFonts w:asciiTheme="minorHAnsi" w:hAnsiTheme="minorHAnsi"/>
                <w:sz w:val="22"/>
                <w:szCs w:val="22"/>
              </w:rPr>
            </w:pPr>
            <w:r w:rsidRPr="001666AB">
              <w:rPr>
                <w:rFonts w:asciiTheme="minorHAnsi" w:hAnsiTheme="minorHAnsi"/>
                <w:sz w:val="22"/>
                <w:szCs w:val="22"/>
              </w:rPr>
              <w:t>1.</w:t>
            </w:r>
            <w:r w:rsidR="00FA5D4B" w:rsidRPr="001666AB">
              <w:rPr>
                <w:rFonts w:asciiTheme="minorHAnsi" w:hAnsiTheme="minorHAnsi"/>
                <w:sz w:val="22"/>
                <w:szCs w:val="22"/>
              </w:rPr>
              <w:t>2.4</w:t>
            </w:r>
            <w:r w:rsidR="00FA5D4B" w:rsidRPr="001666AB">
              <w:rPr>
                <w:rFonts w:asciiTheme="minorHAnsi" w:hAnsiTheme="minorHAnsi"/>
                <w:sz w:val="22"/>
                <w:szCs w:val="22"/>
              </w:rPr>
              <w:tab/>
              <w:t>Λογισμικό Φωνητικής Αναζήτησης</w:t>
            </w:r>
          </w:p>
          <w:p w:rsidR="009B76FD" w:rsidRPr="001666AB" w:rsidRDefault="009B76FD" w:rsidP="00CA7ED4">
            <w:pPr>
              <w:pStyle w:val="af0"/>
              <w:rPr>
                <w:rFonts w:asciiTheme="minorHAnsi" w:hAnsiTheme="minorHAnsi"/>
                <w:sz w:val="22"/>
                <w:szCs w:val="22"/>
              </w:rPr>
            </w:pPr>
            <w:r>
              <w:rPr>
                <w:rFonts w:asciiTheme="minorHAnsi" w:hAnsiTheme="minorHAnsi"/>
                <w:sz w:val="22"/>
                <w:szCs w:val="22"/>
              </w:rPr>
              <w:t xml:space="preserve">1.2.5 </w:t>
            </w:r>
            <w:r w:rsidRPr="009B76FD">
              <w:rPr>
                <w:rFonts w:asciiTheme="minorHAnsi" w:hAnsiTheme="minorHAnsi"/>
                <w:sz w:val="22"/>
                <w:szCs w:val="22"/>
              </w:rPr>
              <w:t>Λογισμικό Σύνθεσης Φωνής για αυτοματοποιημένη μετατροπή ηλεκτρονικών κειμένων σε αρχεία φωνής</w:t>
            </w:r>
          </w:p>
        </w:tc>
      </w:tr>
    </w:tbl>
    <w:p w:rsidR="00FA5D4B" w:rsidRPr="001666AB" w:rsidRDefault="00FA5D4B" w:rsidP="00FA5D4B">
      <w:pPr>
        <w:pStyle w:val="af0"/>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CA7ED4" w:rsidRPr="001666AB" w:rsidTr="001D60DA">
        <w:tc>
          <w:tcPr>
            <w:tcW w:w="2130"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3</w:t>
            </w:r>
          </w:p>
        </w:tc>
        <w:tc>
          <w:tcPr>
            <w:tcW w:w="2130"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sz w:val="22"/>
                <w:szCs w:val="22"/>
              </w:rPr>
              <w:t>Προμήθεια λογισμικού</w:t>
            </w:r>
          </w:p>
        </w:tc>
      </w:tr>
      <w:tr w:rsidR="00CA7ED4" w:rsidRPr="001666AB" w:rsidTr="001D60DA">
        <w:tc>
          <w:tcPr>
            <w:tcW w:w="2130"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CA7ED4" w:rsidRPr="001666AB" w:rsidRDefault="00CA7ED4" w:rsidP="001D60DA">
            <w:pPr>
              <w:pStyle w:val="af0"/>
              <w:spacing w:before="120" w:after="0"/>
              <w:jc w:val="both"/>
              <w:rPr>
                <w:rFonts w:asciiTheme="minorHAnsi" w:hAnsiTheme="minorHAnsi"/>
                <w:b/>
                <w:sz w:val="22"/>
                <w:szCs w:val="22"/>
                <w:lang w:val="en-US"/>
              </w:rPr>
            </w:pPr>
            <w:r w:rsidRPr="001666AB">
              <w:rPr>
                <w:rFonts w:asciiTheme="minorHAnsi" w:hAnsiTheme="minorHAnsi"/>
                <w:b/>
                <w:sz w:val="22"/>
                <w:szCs w:val="22"/>
                <w:lang w:val="en-US"/>
              </w:rPr>
              <w:t>1</w:t>
            </w:r>
            <w:r w:rsidRPr="001666AB">
              <w:rPr>
                <w:rFonts w:asciiTheme="minorHAnsi" w:hAnsiTheme="minorHAnsi"/>
                <w:b/>
                <w:sz w:val="22"/>
                <w:szCs w:val="22"/>
              </w:rPr>
              <w:t>/</w:t>
            </w:r>
            <w:r w:rsidRPr="001666AB">
              <w:rPr>
                <w:rFonts w:asciiTheme="minorHAnsi" w:hAnsiTheme="minorHAnsi"/>
                <w:b/>
                <w:sz w:val="22"/>
                <w:szCs w:val="22"/>
                <w:lang w:val="en-US"/>
              </w:rPr>
              <w:t>1/201</w:t>
            </w:r>
            <w:r w:rsidRPr="001666AB">
              <w:rPr>
                <w:rFonts w:asciiTheme="minorHAnsi" w:hAnsiTheme="minorHAnsi"/>
                <w:b/>
                <w:sz w:val="22"/>
                <w:szCs w:val="22"/>
              </w:rPr>
              <w:t>3</w:t>
            </w:r>
          </w:p>
        </w:tc>
        <w:tc>
          <w:tcPr>
            <w:tcW w:w="2130" w:type="dxa"/>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CA7ED4" w:rsidRPr="001666AB" w:rsidRDefault="00CA7ED4" w:rsidP="00CA7ED4">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8</w:t>
            </w:r>
            <w:r w:rsidRPr="001666AB">
              <w:rPr>
                <w:rFonts w:asciiTheme="minorHAnsi" w:hAnsiTheme="minorHAnsi"/>
                <w:b/>
                <w:sz w:val="22"/>
                <w:szCs w:val="22"/>
                <w:lang w:val="en-US"/>
              </w:rPr>
              <w:t>/201</w:t>
            </w:r>
            <w:r w:rsidRPr="001666AB">
              <w:rPr>
                <w:rFonts w:asciiTheme="minorHAnsi" w:hAnsiTheme="minorHAnsi"/>
                <w:b/>
                <w:sz w:val="22"/>
                <w:szCs w:val="22"/>
              </w:rPr>
              <w:t>3</w:t>
            </w:r>
          </w:p>
        </w:tc>
      </w:tr>
      <w:tr w:rsidR="00CA7ED4" w:rsidRPr="001666AB" w:rsidTr="001D60DA">
        <w:trPr>
          <w:trHeight w:val="155"/>
        </w:trPr>
        <w:tc>
          <w:tcPr>
            <w:tcW w:w="4261" w:type="dxa"/>
            <w:gridSpan w:val="2"/>
          </w:tcPr>
          <w:p w:rsidR="00CA7ED4" w:rsidRPr="001666AB" w:rsidRDefault="00CA7ED4" w:rsidP="001D60DA">
            <w:pPr>
              <w:pStyle w:val="af0"/>
              <w:spacing w:before="120" w:after="0"/>
              <w:jc w:val="both"/>
              <w:rPr>
                <w:rFonts w:asciiTheme="minorHAnsi" w:hAnsiTheme="minorHAnsi"/>
                <w:b/>
                <w:sz w:val="22"/>
                <w:szCs w:val="22"/>
              </w:rPr>
            </w:pPr>
          </w:p>
        </w:tc>
        <w:tc>
          <w:tcPr>
            <w:tcW w:w="4261" w:type="dxa"/>
            <w:gridSpan w:val="2"/>
          </w:tcPr>
          <w:p w:rsidR="00CA7ED4" w:rsidRPr="001666AB" w:rsidRDefault="00CA7ED4" w:rsidP="001D60DA">
            <w:pPr>
              <w:pStyle w:val="af0"/>
              <w:spacing w:before="120" w:after="0"/>
              <w:jc w:val="both"/>
              <w:rPr>
                <w:rFonts w:asciiTheme="minorHAnsi" w:hAnsiTheme="minorHAnsi"/>
                <w:b/>
                <w:sz w:val="22"/>
                <w:szCs w:val="22"/>
              </w:rPr>
            </w:pPr>
          </w:p>
        </w:tc>
      </w:tr>
      <w:tr w:rsidR="00CA7ED4" w:rsidRPr="001666AB" w:rsidTr="001D60DA">
        <w:tc>
          <w:tcPr>
            <w:tcW w:w="8522" w:type="dxa"/>
            <w:gridSpan w:val="4"/>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sz w:val="22"/>
                <w:szCs w:val="22"/>
              </w:rPr>
              <w:t>Προμήθεια λογισμικού υποστηρικτικών τεχνολογιών.</w:t>
            </w:r>
          </w:p>
        </w:tc>
      </w:tr>
      <w:tr w:rsidR="00CA7ED4" w:rsidRPr="001666AB" w:rsidTr="001D60DA">
        <w:tc>
          <w:tcPr>
            <w:tcW w:w="8522" w:type="dxa"/>
            <w:gridSpan w:val="4"/>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CA7ED4" w:rsidRPr="001666AB" w:rsidRDefault="00CA7ED4" w:rsidP="001D60DA">
            <w:pPr>
              <w:pStyle w:val="af0"/>
              <w:jc w:val="both"/>
              <w:rPr>
                <w:rFonts w:asciiTheme="minorHAnsi" w:hAnsiTheme="minorHAnsi"/>
                <w:sz w:val="22"/>
                <w:szCs w:val="22"/>
              </w:rPr>
            </w:pPr>
            <w:r w:rsidRPr="001666AB">
              <w:rPr>
                <w:rFonts w:asciiTheme="minorHAnsi" w:hAnsiTheme="minorHAnsi"/>
                <w:sz w:val="22"/>
                <w:szCs w:val="22"/>
              </w:rPr>
              <w:t xml:space="preserve">Ο Ανάδοχος θα προμηθεύσει το ΤΕΙ Αθήνας </w:t>
            </w:r>
            <w:r w:rsidR="00CB29A7">
              <w:rPr>
                <w:rFonts w:asciiTheme="minorHAnsi" w:hAnsiTheme="minorHAnsi"/>
                <w:sz w:val="22"/>
                <w:szCs w:val="22"/>
              </w:rPr>
              <w:t xml:space="preserve">με </w:t>
            </w:r>
            <w:r w:rsidRPr="001666AB">
              <w:rPr>
                <w:rFonts w:asciiTheme="minorHAnsi" w:hAnsiTheme="minorHAnsi"/>
                <w:sz w:val="22"/>
                <w:szCs w:val="22"/>
              </w:rPr>
              <w:t>το απαιτούμενο λογισμικό για την υποστήριξη της ισότιμης πρόσβασης κωφών - βαρήκοων και δυσλεκτικών σπουδαστών του Ιδρύματος στις ψηφιακές υπηρεσίες.</w:t>
            </w:r>
          </w:p>
        </w:tc>
      </w:tr>
      <w:tr w:rsidR="00CA7ED4" w:rsidRPr="001666AB" w:rsidTr="001D60DA">
        <w:tc>
          <w:tcPr>
            <w:tcW w:w="8522" w:type="dxa"/>
            <w:gridSpan w:val="4"/>
          </w:tcPr>
          <w:p w:rsidR="00CA7ED4" w:rsidRPr="001666AB" w:rsidRDefault="00CA7ED4" w:rsidP="001D60DA">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CA7ED4" w:rsidRPr="001666AB" w:rsidRDefault="00CA7ED4" w:rsidP="001D60DA">
            <w:pPr>
              <w:pStyle w:val="af0"/>
              <w:jc w:val="both"/>
              <w:rPr>
                <w:rFonts w:asciiTheme="minorHAnsi" w:hAnsiTheme="minorHAnsi"/>
                <w:sz w:val="22"/>
                <w:szCs w:val="22"/>
              </w:rPr>
            </w:pPr>
            <w:r w:rsidRPr="001666AB">
              <w:rPr>
                <w:rFonts w:asciiTheme="minorHAnsi" w:hAnsiTheme="minorHAnsi"/>
                <w:sz w:val="22"/>
                <w:szCs w:val="22"/>
              </w:rPr>
              <w:t>1.2</w:t>
            </w:r>
            <w:r w:rsidR="009B76FD">
              <w:rPr>
                <w:rFonts w:asciiTheme="minorHAnsi" w:hAnsiTheme="minorHAnsi"/>
                <w:sz w:val="22"/>
                <w:szCs w:val="22"/>
              </w:rPr>
              <w:t>.6</w:t>
            </w:r>
            <w:r w:rsidRPr="001666AB">
              <w:rPr>
                <w:rFonts w:asciiTheme="minorHAnsi" w:hAnsiTheme="minorHAnsi"/>
                <w:sz w:val="22"/>
                <w:szCs w:val="22"/>
              </w:rPr>
              <w:tab/>
              <w:t>Λογισμικό Αυτόματης Φωνητικής Απόδοσης Δικτυακού Τόπου</w:t>
            </w:r>
          </w:p>
        </w:tc>
      </w:tr>
    </w:tbl>
    <w:p w:rsidR="00CA7ED4" w:rsidRPr="001666AB" w:rsidRDefault="00CA7ED4" w:rsidP="00CA7ED4">
      <w:pPr>
        <w:pStyle w:val="af0"/>
        <w:rPr>
          <w:rFonts w:asciiTheme="minorHAnsi" w:hAnsiTheme="minorHAnsi"/>
          <w:sz w:val="22"/>
          <w:szCs w:val="22"/>
        </w:rPr>
      </w:pPr>
    </w:p>
    <w:p w:rsidR="00CA7ED4" w:rsidRPr="001666AB" w:rsidRDefault="00CA7ED4" w:rsidP="00FA5D4B">
      <w:pPr>
        <w:pStyle w:val="af0"/>
        <w:rPr>
          <w:rFonts w:asciiTheme="minorHAnsi" w:hAnsiTheme="minorHAnsi"/>
          <w:sz w:val="22"/>
          <w:szCs w:val="22"/>
        </w:rPr>
      </w:pPr>
    </w:p>
    <w:p w:rsidR="00FA5D4B" w:rsidRPr="001666AB" w:rsidRDefault="00FA5D4B" w:rsidP="00FA5D4B">
      <w:pPr>
        <w:pStyle w:val="af0"/>
        <w:spacing w:before="120" w:after="0"/>
        <w:jc w:val="both"/>
        <w:rPr>
          <w:rFonts w:asciiTheme="minorHAnsi" w:hAnsiTheme="minorHAnsi"/>
          <w:b/>
          <w:sz w:val="24"/>
          <w:szCs w:val="24"/>
        </w:rPr>
      </w:pPr>
      <w:r w:rsidRPr="001666AB">
        <w:rPr>
          <w:rFonts w:asciiTheme="minorHAnsi" w:hAnsiTheme="minorHAnsi"/>
          <w:b/>
          <w:sz w:val="24"/>
          <w:szCs w:val="24"/>
        </w:rPr>
        <w:t xml:space="preserve">Χρονοδιάγραμμα Υλοποίησης Υποέργου 1 (Προμήθειας </w:t>
      </w:r>
      <w:r w:rsidRPr="001666AB">
        <w:rPr>
          <w:rFonts w:asciiTheme="minorHAnsi" w:hAnsiTheme="minorHAnsi"/>
          <w:b/>
          <w:sz w:val="24"/>
          <w:szCs w:val="24"/>
        </w:rPr>
        <w:tab/>
        <w:t>Λογισμικού υποστηρικτικών τεχνολογιών και Υλοποίησης Ψηφιοποίησης περιεχομένου)</w:t>
      </w:r>
    </w:p>
    <w:p w:rsidR="00FA5D4B" w:rsidRPr="001666AB" w:rsidRDefault="00FA5D4B" w:rsidP="00FA5D4B">
      <w:pPr>
        <w:pStyle w:val="af0"/>
        <w:spacing w:before="120" w:after="0"/>
        <w:jc w:val="both"/>
        <w:rPr>
          <w:rFonts w:asciiTheme="minorHAnsi" w:hAnsiTheme="minorHAnsi"/>
          <w:b/>
          <w:sz w:val="22"/>
          <w:szCs w:val="22"/>
        </w:rPr>
      </w:pPr>
    </w:p>
    <w:tbl>
      <w:tblPr>
        <w:tblW w:w="9639"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000"/>
      </w:tblPr>
      <w:tblGrid>
        <w:gridCol w:w="988"/>
        <w:gridCol w:w="424"/>
        <w:gridCol w:w="424"/>
        <w:gridCol w:w="346"/>
        <w:gridCol w:w="314"/>
        <w:gridCol w:w="314"/>
        <w:gridCol w:w="315"/>
        <w:gridCol w:w="314"/>
        <w:gridCol w:w="314"/>
        <w:gridCol w:w="315"/>
        <w:gridCol w:w="322"/>
        <w:gridCol w:w="314"/>
        <w:gridCol w:w="315"/>
        <w:gridCol w:w="314"/>
        <w:gridCol w:w="314"/>
        <w:gridCol w:w="315"/>
        <w:gridCol w:w="314"/>
        <w:gridCol w:w="314"/>
        <w:gridCol w:w="315"/>
        <w:gridCol w:w="314"/>
        <w:gridCol w:w="314"/>
        <w:gridCol w:w="315"/>
        <w:gridCol w:w="314"/>
        <w:gridCol w:w="314"/>
        <w:gridCol w:w="315"/>
        <w:gridCol w:w="848"/>
      </w:tblGrid>
      <w:tr w:rsidR="00FA5D4B" w:rsidRPr="001666AB" w:rsidTr="006E71FF">
        <w:trPr>
          <w:trHeight w:val="535"/>
        </w:trPr>
        <w:tc>
          <w:tcPr>
            <w:tcW w:w="988" w:type="dxa"/>
            <w:vMerge w:val="restart"/>
            <w:shd w:val="clear" w:color="auto" w:fill="CDDDAC"/>
          </w:tcPr>
          <w:p w:rsidR="00FA5D4B" w:rsidRPr="001666AB" w:rsidRDefault="00FA5D4B" w:rsidP="006E71FF">
            <w:pPr>
              <w:spacing w:before="120"/>
              <w:rPr>
                <w:rFonts w:asciiTheme="minorHAnsi" w:hAnsiTheme="minorHAnsi"/>
                <w:b/>
                <w:bCs/>
                <w:sz w:val="22"/>
                <w:szCs w:val="22"/>
              </w:rPr>
            </w:pPr>
            <w:r w:rsidRPr="001666AB">
              <w:rPr>
                <w:rFonts w:asciiTheme="minorHAnsi" w:hAnsiTheme="minorHAnsi"/>
                <w:b/>
                <w:bCs/>
                <w:sz w:val="22"/>
                <w:szCs w:val="22"/>
              </w:rPr>
              <w:t>Φάσεις</w:t>
            </w:r>
          </w:p>
        </w:tc>
        <w:tc>
          <w:tcPr>
            <w:tcW w:w="4031" w:type="dxa"/>
            <w:gridSpan w:val="12"/>
            <w:tcBorders>
              <w:right w:val="single" w:sz="36" w:space="0" w:color="auto"/>
            </w:tcBorders>
            <w:shd w:val="clear" w:color="auto" w:fill="CDDDAC"/>
          </w:tcPr>
          <w:p w:rsidR="00FA5D4B" w:rsidRPr="001666AB" w:rsidRDefault="00FA5D4B" w:rsidP="006E71FF">
            <w:pPr>
              <w:spacing w:before="120"/>
              <w:rPr>
                <w:rFonts w:asciiTheme="minorHAnsi" w:hAnsiTheme="minorHAnsi"/>
                <w:b/>
                <w:sz w:val="22"/>
                <w:szCs w:val="22"/>
              </w:rPr>
            </w:pPr>
            <w:r w:rsidRPr="001666AB">
              <w:rPr>
                <w:rFonts w:asciiTheme="minorHAnsi" w:hAnsiTheme="minorHAnsi"/>
                <w:b/>
                <w:sz w:val="22"/>
                <w:szCs w:val="22"/>
              </w:rPr>
              <w:t>2012</w:t>
            </w:r>
          </w:p>
        </w:tc>
        <w:tc>
          <w:tcPr>
            <w:tcW w:w="4620" w:type="dxa"/>
            <w:gridSpan w:val="13"/>
            <w:tcBorders>
              <w:left w:val="single" w:sz="36" w:space="0" w:color="auto"/>
            </w:tcBorders>
            <w:shd w:val="clear" w:color="auto" w:fill="CDDDAC"/>
          </w:tcPr>
          <w:p w:rsidR="00FA5D4B" w:rsidRPr="001666AB" w:rsidRDefault="00FA5D4B" w:rsidP="006E71FF">
            <w:pPr>
              <w:spacing w:before="120"/>
              <w:rPr>
                <w:rFonts w:asciiTheme="minorHAnsi" w:hAnsiTheme="minorHAnsi"/>
                <w:b/>
                <w:sz w:val="22"/>
                <w:szCs w:val="22"/>
              </w:rPr>
            </w:pPr>
            <w:r w:rsidRPr="001666AB">
              <w:rPr>
                <w:rFonts w:asciiTheme="minorHAnsi" w:hAnsiTheme="minorHAnsi"/>
                <w:b/>
                <w:sz w:val="22"/>
                <w:szCs w:val="22"/>
              </w:rPr>
              <w:t>2013</w:t>
            </w:r>
          </w:p>
        </w:tc>
      </w:tr>
      <w:tr w:rsidR="00FA5D4B" w:rsidRPr="001666AB" w:rsidTr="006E71FF">
        <w:tc>
          <w:tcPr>
            <w:tcW w:w="988" w:type="dxa"/>
            <w:vMerge/>
            <w:shd w:val="clear" w:color="auto" w:fill="CDDDAC"/>
          </w:tcPr>
          <w:p w:rsidR="00FA5D4B" w:rsidRPr="001666AB" w:rsidRDefault="00FA5D4B" w:rsidP="006E71FF">
            <w:pPr>
              <w:spacing w:before="120"/>
              <w:rPr>
                <w:rFonts w:asciiTheme="minorHAnsi" w:hAnsiTheme="minorHAnsi"/>
                <w:sz w:val="22"/>
                <w:szCs w:val="22"/>
              </w:rPr>
            </w:pPr>
          </w:p>
        </w:tc>
        <w:tc>
          <w:tcPr>
            <w:tcW w:w="1194"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Q1</w:t>
            </w:r>
          </w:p>
        </w:tc>
        <w:tc>
          <w:tcPr>
            <w:tcW w:w="943"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Q2</w:t>
            </w:r>
          </w:p>
        </w:tc>
        <w:tc>
          <w:tcPr>
            <w:tcW w:w="943"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Q3</w:t>
            </w:r>
          </w:p>
        </w:tc>
        <w:tc>
          <w:tcPr>
            <w:tcW w:w="951" w:type="dxa"/>
            <w:gridSpan w:val="3"/>
            <w:tcBorders>
              <w:bottom w:val="single" w:sz="8" w:space="0" w:color="B3CC82"/>
              <w:right w:val="single" w:sz="36" w:space="0" w:color="auto"/>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Q4</w:t>
            </w:r>
          </w:p>
        </w:tc>
        <w:tc>
          <w:tcPr>
            <w:tcW w:w="943" w:type="dxa"/>
            <w:gridSpan w:val="3"/>
            <w:tcBorders>
              <w:left w:val="single" w:sz="36" w:space="0" w:color="auto"/>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Q1</w:t>
            </w:r>
          </w:p>
        </w:tc>
        <w:tc>
          <w:tcPr>
            <w:tcW w:w="943"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Q2</w:t>
            </w:r>
          </w:p>
        </w:tc>
        <w:tc>
          <w:tcPr>
            <w:tcW w:w="943"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Q3</w:t>
            </w:r>
          </w:p>
        </w:tc>
        <w:tc>
          <w:tcPr>
            <w:tcW w:w="943"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Q4</w:t>
            </w:r>
          </w:p>
        </w:tc>
        <w:tc>
          <w:tcPr>
            <w:tcW w:w="848" w:type="dxa"/>
            <w:vMerge w:val="restart"/>
            <w:shd w:val="clear" w:color="auto" w:fill="E6EED5"/>
          </w:tcPr>
          <w:p w:rsidR="00FA5D4B" w:rsidRPr="001666AB" w:rsidRDefault="00FA5D4B" w:rsidP="006E71FF">
            <w:pPr>
              <w:spacing w:before="120"/>
              <w:rPr>
                <w:rFonts w:asciiTheme="minorHAnsi" w:hAnsiTheme="minorHAnsi"/>
                <w:sz w:val="22"/>
                <w:szCs w:val="22"/>
              </w:rPr>
            </w:pPr>
          </w:p>
        </w:tc>
      </w:tr>
      <w:tr w:rsidR="00CA7ED4" w:rsidRPr="001666AB" w:rsidTr="00CA7ED4">
        <w:tc>
          <w:tcPr>
            <w:tcW w:w="988" w:type="dxa"/>
            <w:shd w:val="clear" w:color="auto" w:fill="CDDDAC"/>
          </w:tcPr>
          <w:p w:rsidR="00CA7ED4" w:rsidRPr="001666AB" w:rsidRDefault="00CA7ED4" w:rsidP="006E71FF">
            <w:pPr>
              <w:spacing w:before="120"/>
              <w:rPr>
                <w:rFonts w:asciiTheme="minorHAnsi" w:hAnsiTheme="minorHAnsi"/>
                <w:sz w:val="22"/>
                <w:szCs w:val="22"/>
              </w:rPr>
            </w:pPr>
            <w:r w:rsidRPr="001666AB">
              <w:rPr>
                <w:rFonts w:asciiTheme="minorHAnsi" w:hAnsiTheme="minorHAnsi"/>
                <w:sz w:val="22"/>
                <w:szCs w:val="22"/>
              </w:rPr>
              <w:t>1</w:t>
            </w:r>
          </w:p>
        </w:tc>
        <w:tc>
          <w:tcPr>
            <w:tcW w:w="424" w:type="dxa"/>
            <w:tcBorders>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42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46"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22"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36" w:space="0" w:color="auto"/>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1D60DA">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8" w:space="0" w:color="B3CC82"/>
            </w:tcBorders>
            <w:shd w:val="clear" w:color="auto" w:fill="auto"/>
          </w:tcPr>
          <w:p w:rsidR="00CA7ED4" w:rsidRPr="001666AB" w:rsidRDefault="00CA7ED4" w:rsidP="006E71FF">
            <w:pPr>
              <w:spacing w:before="120"/>
              <w:rPr>
                <w:rFonts w:asciiTheme="minorHAnsi" w:hAnsiTheme="minorHAnsi"/>
                <w:sz w:val="22"/>
                <w:szCs w:val="22"/>
              </w:rPr>
            </w:pPr>
          </w:p>
        </w:tc>
        <w:tc>
          <w:tcPr>
            <w:tcW w:w="848" w:type="dxa"/>
            <w:vMerge/>
            <w:shd w:val="clear" w:color="auto" w:fill="CDDDAC"/>
          </w:tcPr>
          <w:p w:rsidR="00CA7ED4" w:rsidRPr="001666AB" w:rsidRDefault="00CA7ED4" w:rsidP="006E71FF">
            <w:pPr>
              <w:spacing w:before="120"/>
              <w:rPr>
                <w:rFonts w:asciiTheme="minorHAnsi" w:hAnsiTheme="minorHAnsi"/>
                <w:sz w:val="22"/>
                <w:szCs w:val="22"/>
              </w:rPr>
            </w:pPr>
          </w:p>
        </w:tc>
      </w:tr>
      <w:tr w:rsidR="00CA7ED4" w:rsidRPr="001666AB" w:rsidTr="00CA7ED4">
        <w:tc>
          <w:tcPr>
            <w:tcW w:w="988" w:type="dxa"/>
            <w:shd w:val="clear" w:color="auto" w:fill="CDDDAC"/>
          </w:tcPr>
          <w:p w:rsidR="00CA7ED4" w:rsidRPr="001666AB" w:rsidRDefault="00CA7ED4" w:rsidP="006E71FF">
            <w:pPr>
              <w:spacing w:before="120"/>
              <w:rPr>
                <w:rFonts w:asciiTheme="minorHAnsi" w:hAnsiTheme="minorHAnsi"/>
                <w:sz w:val="22"/>
                <w:szCs w:val="22"/>
              </w:rPr>
            </w:pPr>
            <w:r w:rsidRPr="001666AB">
              <w:rPr>
                <w:rFonts w:asciiTheme="minorHAnsi" w:hAnsiTheme="minorHAnsi"/>
                <w:sz w:val="22"/>
                <w:szCs w:val="22"/>
              </w:rPr>
              <w:t>2</w:t>
            </w:r>
          </w:p>
        </w:tc>
        <w:tc>
          <w:tcPr>
            <w:tcW w:w="424" w:type="dxa"/>
            <w:tcBorders>
              <w:top w:val="single" w:sz="6" w:space="0" w:color="92D05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22"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848" w:type="dxa"/>
            <w:vMerge/>
            <w:shd w:val="clear" w:color="auto" w:fill="E6EED5"/>
          </w:tcPr>
          <w:p w:rsidR="00CA7ED4" w:rsidRPr="001666AB" w:rsidRDefault="00CA7ED4" w:rsidP="006E71FF">
            <w:pPr>
              <w:spacing w:before="120"/>
              <w:rPr>
                <w:rFonts w:asciiTheme="minorHAnsi" w:hAnsiTheme="minorHAnsi"/>
                <w:sz w:val="22"/>
                <w:szCs w:val="22"/>
              </w:rPr>
            </w:pPr>
          </w:p>
        </w:tc>
      </w:tr>
      <w:tr w:rsidR="00CA7ED4" w:rsidRPr="001666AB" w:rsidTr="00CA7ED4">
        <w:tc>
          <w:tcPr>
            <w:tcW w:w="988" w:type="dxa"/>
            <w:shd w:val="clear" w:color="auto" w:fill="CDDDAC"/>
          </w:tcPr>
          <w:p w:rsidR="00CA7ED4" w:rsidRPr="001666AB" w:rsidRDefault="00CA7ED4" w:rsidP="006E71FF">
            <w:pPr>
              <w:spacing w:before="120"/>
              <w:rPr>
                <w:rFonts w:asciiTheme="minorHAnsi" w:hAnsiTheme="minorHAnsi"/>
                <w:sz w:val="22"/>
                <w:szCs w:val="22"/>
              </w:rPr>
            </w:pPr>
            <w:r w:rsidRPr="001666AB">
              <w:rPr>
                <w:rFonts w:asciiTheme="minorHAnsi" w:hAnsiTheme="minorHAnsi"/>
                <w:sz w:val="22"/>
                <w:szCs w:val="22"/>
              </w:rPr>
              <w:t>3</w:t>
            </w:r>
          </w:p>
        </w:tc>
        <w:tc>
          <w:tcPr>
            <w:tcW w:w="424" w:type="dxa"/>
            <w:tcBorders>
              <w:top w:val="single" w:sz="6" w:space="0" w:color="92D05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22"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315" w:type="dxa"/>
            <w:tcBorders>
              <w:left w:val="single" w:sz="12" w:space="0" w:color="FF0000"/>
            </w:tcBorders>
            <w:shd w:val="clear" w:color="auto" w:fill="auto"/>
          </w:tcPr>
          <w:p w:rsidR="00CA7ED4" w:rsidRPr="001666AB" w:rsidRDefault="00CA7ED4" w:rsidP="006E71FF">
            <w:pPr>
              <w:spacing w:before="120"/>
              <w:rPr>
                <w:rFonts w:asciiTheme="minorHAnsi" w:hAnsiTheme="minorHAnsi"/>
                <w:sz w:val="22"/>
                <w:szCs w:val="22"/>
              </w:rPr>
            </w:pPr>
          </w:p>
        </w:tc>
        <w:tc>
          <w:tcPr>
            <w:tcW w:w="848" w:type="dxa"/>
            <w:shd w:val="clear" w:color="auto" w:fill="E6EED5"/>
          </w:tcPr>
          <w:p w:rsidR="00CA7ED4" w:rsidRPr="001666AB" w:rsidRDefault="00CA7ED4" w:rsidP="006E71FF">
            <w:pPr>
              <w:spacing w:before="120"/>
              <w:rPr>
                <w:rFonts w:asciiTheme="minorHAnsi" w:hAnsiTheme="minorHAnsi"/>
                <w:sz w:val="22"/>
                <w:szCs w:val="22"/>
              </w:rPr>
            </w:pPr>
          </w:p>
        </w:tc>
      </w:tr>
    </w:tbl>
    <w:p w:rsidR="00FA5D4B" w:rsidRPr="001666AB" w:rsidRDefault="00FA5D4B">
      <w:pPr>
        <w:rPr>
          <w:rFonts w:cs="Calibri"/>
        </w:rPr>
      </w:pPr>
    </w:p>
    <w:p w:rsidR="000E1C3C" w:rsidRPr="001666AB" w:rsidRDefault="000E1C3C">
      <w:pPr>
        <w:rPr>
          <w:rFonts w:cs="Calibri"/>
        </w:rPr>
      </w:pPr>
    </w:p>
    <w:p w:rsidR="00FC3C01" w:rsidRPr="001666AB" w:rsidRDefault="00FC3C01">
      <w:pPr>
        <w:rPr>
          <w:rFonts w:cs="Calibri"/>
        </w:rPr>
      </w:pPr>
    </w:p>
    <w:p w:rsidR="00FA5D4B" w:rsidRPr="001666AB" w:rsidRDefault="00FA5D4B" w:rsidP="00FA5D4B">
      <w:pPr>
        <w:pStyle w:val="af0"/>
        <w:spacing w:before="120" w:after="0"/>
        <w:jc w:val="both"/>
        <w:rPr>
          <w:rFonts w:asciiTheme="minorHAnsi" w:hAnsiTheme="minorHAnsi"/>
          <w:b/>
          <w:sz w:val="24"/>
          <w:szCs w:val="24"/>
        </w:rPr>
      </w:pPr>
      <w:r w:rsidRPr="001666AB">
        <w:rPr>
          <w:rFonts w:asciiTheme="minorHAnsi" w:hAnsiTheme="minorHAnsi"/>
          <w:b/>
          <w:sz w:val="24"/>
          <w:szCs w:val="24"/>
        </w:rPr>
        <w:t>Α.3.13.2 Φάσεις Υλοποίησης ΠΣ ΑμεΑ</w:t>
      </w:r>
    </w:p>
    <w:p w:rsidR="00FA5D4B" w:rsidRPr="001666AB" w:rsidRDefault="00FA5D4B" w:rsidP="00FA5D4B">
      <w:pPr>
        <w:pStyle w:val="af0"/>
        <w:spacing w:before="120" w:after="0"/>
        <w:jc w:val="both"/>
        <w:rPr>
          <w:rFonts w:asciiTheme="minorHAnsi" w:hAnsiTheme="min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1</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sz w:val="22"/>
                <w:szCs w:val="22"/>
              </w:rPr>
              <w:t>Μελέτη Εφαρμογής</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FA5D4B" w:rsidP="00CA7ED4">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w:t>
            </w:r>
            <w:r w:rsidR="00CA7ED4" w:rsidRPr="001666AB">
              <w:rPr>
                <w:rFonts w:asciiTheme="minorHAnsi" w:hAnsiTheme="minorHAnsi"/>
                <w:b/>
                <w:sz w:val="22"/>
                <w:szCs w:val="22"/>
              </w:rPr>
              <w:t>/</w:t>
            </w:r>
            <w:r w:rsidRPr="001666AB">
              <w:rPr>
                <w:rFonts w:asciiTheme="minorHAnsi" w:hAnsiTheme="minorHAnsi"/>
                <w:b/>
                <w:sz w:val="22"/>
                <w:szCs w:val="22"/>
              </w:rPr>
              <w:t>1</w:t>
            </w:r>
            <w:r w:rsidRPr="001666AB">
              <w:rPr>
                <w:rFonts w:asciiTheme="minorHAnsi" w:hAnsiTheme="minorHAnsi"/>
                <w:b/>
                <w:sz w:val="22"/>
                <w:szCs w:val="22"/>
                <w:lang w:val="en-US"/>
              </w:rPr>
              <w:t>/201</w:t>
            </w:r>
            <w:r w:rsidR="00CA7ED4"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FA5D4B" w:rsidP="006E71FF">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2</w:t>
            </w:r>
            <w:r w:rsidRPr="001666AB">
              <w:rPr>
                <w:rFonts w:asciiTheme="minorHAnsi" w:hAnsiTheme="minorHAnsi"/>
                <w:b/>
                <w:sz w:val="22"/>
                <w:szCs w:val="22"/>
                <w:lang w:val="en-US"/>
              </w:rPr>
              <w:t>/201</w:t>
            </w:r>
            <w:r w:rsidRPr="001666AB">
              <w:rPr>
                <w:rFonts w:asciiTheme="minorHAnsi" w:hAnsiTheme="minorHAnsi"/>
                <w:b/>
                <w:sz w:val="22"/>
                <w:szCs w:val="22"/>
              </w:rPr>
              <w:t>2</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CA7ED4">
            <w:pPr>
              <w:pStyle w:val="af0"/>
              <w:spacing w:before="120" w:after="0"/>
              <w:jc w:val="both"/>
              <w:rPr>
                <w:rFonts w:asciiTheme="minorHAnsi" w:hAnsiTheme="minorHAnsi"/>
                <w:b/>
                <w:sz w:val="22"/>
                <w:szCs w:val="22"/>
              </w:rPr>
            </w:pPr>
            <w:r w:rsidRPr="001666AB">
              <w:rPr>
                <w:rFonts w:asciiTheme="minorHAnsi" w:hAnsiTheme="minorHAnsi"/>
                <w:sz w:val="22"/>
                <w:szCs w:val="22"/>
              </w:rPr>
              <w:t xml:space="preserve">Ο λεπτομερής προσδιορισμός των αναγκών </w:t>
            </w:r>
            <w:r w:rsidR="00CA7ED4" w:rsidRPr="001666AB">
              <w:rPr>
                <w:rFonts w:asciiTheme="minorHAnsi" w:hAnsiTheme="minorHAnsi"/>
                <w:sz w:val="22"/>
                <w:szCs w:val="22"/>
              </w:rPr>
              <w:t xml:space="preserve">των χρηστών </w:t>
            </w:r>
            <w:r w:rsidRPr="001666AB">
              <w:rPr>
                <w:rFonts w:asciiTheme="minorHAnsi" w:hAnsiTheme="minorHAnsi"/>
                <w:sz w:val="22"/>
                <w:szCs w:val="22"/>
              </w:rPr>
              <w:t xml:space="preserve">του Π.Σ. </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Ο Ανάδοχος σε συνεργασία με προσωπικό του Ιδρύματος θα αναλύσουν λεπτομερώς το περιβάλλον λειτουργίας του Π.Σ. και θα εξάγουν τα λεπτομερή χαρακτηριστικά του Π.Σ.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Π2.1.1 Μελέτη Εφαρμογής</w:t>
            </w:r>
            <w:r w:rsidR="00FC3C01" w:rsidRPr="001666AB">
              <w:rPr>
                <w:rFonts w:asciiTheme="minorHAnsi" w:hAnsiTheme="minorHAnsi"/>
                <w:sz w:val="22"/>
                <w:szCs w:val="22"/>
              </w:rPr>
              <w:t>:</w:t>
            </w:r>
            <w:r w:rsidR="004071E5" w:rsidRPr="001666AB">
              <w:rPr>
                <w:rFonts w:asciiTheme="minorHAnsi" w:hAnsiTheme="minorHAnsi"/>
                <w:sz w:val="22"/>
                <w:szCs w:val="22"/>
              </w:rPr>
              <w:t xml:space="preserve"> Ανάλυση απαιτήσεων και σενάρια χρήσης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Π2.1.2 Μοντέλο δεδομένων</w:t>
            </w:r>
            <w:r w:rsidR="00FC3C01" w:rsidRPr="001666AB">
              <w:rPr>
                <w:rFonts w:asciiTheme="minorHAnsi" w:hAnsiTheme="minorHAnsi"/>
                <w:sz w:val="22"/>
                <w:szCs w:val="22"/>
              </w:rPr>
              <w:t>:</w:t>
            </w:r>
            <w:r w:rsidR="004071E5" w:rsidRPr="001666AB">
              <w:rPr>
                <w:rFonts w:asciiTheme="minorHAnsi" w:hAnsiTheme="minorHAnsi"/>
                <w:sz w:val="22"/>
                <w:szCs w:val="22"/>
              </w:rPr>
              <w:t xml:space="preserve"> Σχήμα βάσης δεδομένων</w:t>
            </w:r>
          </w:p>
          <w:p w:rsidR="00FA5D4B" w:rsidRPr="001666AB" w:rsidRDefault="00FA5D4B" w:rsidP="000E1C3C">
            <w:pPr>
              <w:pStyle w:val="af0"/>
              <w:rPr>
                <w:rFonts w:asciiTheme="minorHAnsi" w:hAnsiTheme="minorHAnsi"/>
                <w:sz w:val="22"/>
                <w:szCs w:val="22"/>
              </w:rPr>
            </w:pPr>
            <w:r w:rsidRPr="001666AB">
              <w:rPr>
                <w:rFonts w:asciiTheme="minorHAnsi" w:hAnsiTheme="minorHAnsi"/>
                <w:sz w:val="22"/>
                <w:szCs w:val="22"/>
              </w:rPr>
              <w:t xml:space="preserve">Π2.1.3 </w:t>
            </w:r>
            <w:r w:rsidR="000E1C3C" w:rsidRPr="001666AB">
              <w:rPr>
                <w:rFonts w:asciiTheme="minorHAnsi" w:hAnsiTheme="minorHAnsi"/>
                <w:sz w:val="22"/>
                <w:szCs w:val="22"/>
              </w:rPr>
              <w:t>Σχεδίαση διεπαφής χρήστη</w:t>
            </w:r>
          </w:p>
        </w:tc>
      </w:tr>
    </w:tbl>
    <w:p w:rsidR="00FA5D4B" w:rsidRPr="001666AB" w:rsidRDefault="00FA5D4B" w:rsidP="00A66F7E">
      <w:pPr>
        <w:pStyle w:val="3"/>
        <w:widowControl w:val="0"/>
        <w:numPr>
          <w:ilvl w:val="0"/>
          <w:numId w:val="0"/>
        </w:numPr>
        <w:suppressAutoHyphens/>
        <w:ind w:left="720" w:hanging="720"/>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2</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FA5D4B" w:rsidP="006E71FF">
            <w:pPr>
              <w:pStyle w:val="af0"/>
              <w:spacing w:before="120" w:after="0"/>
              <w:rPr>
                <w:rFonts w:asciiTheme="minorHAnsi" w:hAnsiTheme="minorHAnsi"/>
                <w:b/>
                <w:sz w:val="22"/>
                <w:szCs w:val="22"/>
              </w:rPr>
            </w:pPr>
            <w:r w:rsidRPr="001666AB">
              <w:rPr>
                <w:rFonts w:asciiTheme="minorHAnsi" w:hAnsiTheme="minorHAnsi"/>
                <w:sz w:val="22"/>
                <w:szCs w:val="22"/>
              </w:rPr>
              <w:t>Ανάπτυξη, Εγκατάσταση και Παραμετροποίηση Συστήματος</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FA5D4B" w:rsidP="006E71FF">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w:t>
            </w:r>
            <w:r w:rsidRPr="001666AB">
              <w:rPr>
                <w:rFonts w:asciiTheme="minorHAnsi" w:hAnsiTheme="minorHAnsi"/>
                <w:b/>
                <w:sz w:val="22"/>
                <w:szCs w:val="22"/>
                <w:lang w:val="en-US"/>
              </w:rPr>
              <w:t>/201</w:t>
            </w:r>
            <w:r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8</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Ανάπτυξη Π.Σ.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0E1C3C">
            <w:pPr>
              <w:pStyle w:val="af0"/>
              <w:rPr>
                <w:rFonts w:asciiTheme="minorHAnsi" w:hAnsiTheme="minorHAnsi"/>
                <w:sz w:val="22"/>
                <w:szCs w:val="22"/>
              </w:rPr>
            </w:pPr>
            <w:r w:rsidRPr="001666AB">
              <w:rPr>
                <w:rFonts w:asciiTheme="minorHAnsi" w:hAnsiTheme="minorHAnsi"/>
                <w:sz w:val="22"/>
                <w:szCs w:val="22"/>
              </w:rPr>
              <w:t xml:space="preserve">Ο Ανάδοχος θα </w:t>
            </w:r>
            <w:r w:rsidR="000E1C3C" w:rsidRPr="001666AB">
              <w:rPr>
                <w:rFonts w:asciiTheme="minorHAnsi" w:hAnsiTheme="minorHAnsi"/>
                <w:sz w:val="22"/>
                <w:szCs w:val="22"/>
              </w:rPr>
              <w:t>υλοποιήσει</w:t>
            </w:r>
            <w:r w:rsidRPr="001666AB">
              <w:rPr>
                <w:rFonts w:asciiTheme="minorHAnsi" w:hAnsiTheme="minorHAnsi"/>
                <w:sz w:val="22"/>
                <w:szCs w:val="22"/>
              </w:rPr>
              <w:t>, θα εγκαταστήσει και θα παραμετροποιήσει το Π.Σ. σε εξοπλισμό που θα του διαθέσει το ΤΕΙ Αθήνας.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Π2.2.1 Εγκατάσταση και Παραμετροποίηση Π.Σ.</w:t>
            </w:r>
          </w:p>
        </w:tc>
      </w:tr>
    </w:tbl>
    <w:p w:rsidR="00FA5D4B" w:rsidRPr="001666AB" w:rsidRDefault="00FA5D4B" w:rsidP="00FA5D4B">
      <w:pPr>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DA3B2E" w:rsidP="00DA3B2E">
            <w:pPr>
              <w:pStyle w:val="af0"/>
              <w:spacing w:before="120" w:after="0"/>
              <w:rPr>
                <w:rFonts w:asciiTheme="minorHAnsi" w:hAnsiTheme="minorHAnsi"/>
                <w:b/>
                <w:sz w:val="22"/>
                <w:szCs w:val="22"/>
              </w:rPr>
            </w:pPr>
            <w:r w:rsidRPr="001666AB">
              <w:rPr>
                <w:rFonts w:asciiTheme="minorHAnsi" w:hAnsiTheme="minorHAnsi"/>
                <w:sz w:val="22"/>
                <w:szCs w:val="22"/>
              </w:rPr>
              <w:t xml:space="preserve">Υπηρεσίες υποστήριξης έναρξης λειτουργίας - </w:t>
            </w:r>
            <w:r w:rsidR="00FA5D4B" w:rsidRPr="001666AB">
              <w:rPr>
                <w:rFonts w:asciiTheme="minorHAnsi" w:hAnsiTheme="minorHAnsi"/>
                <w:sz w:val="22"/>
                <w:szCs w:val="22"/>
              </w:rPr>
              <w:t>Πιλοτική Λειτουργία</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9</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9</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Επίλυση προβλημάτων και διόρθωση λαθών.</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Ο Ανάδοχος θα φροντίσει για την επίλυση τυχόν προβλημάτων και τη βελτιστοποίηση της λειτουργίας του συστήματος.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Π2.3.1 Εγχειρίδια τεχνικής τεκμηρίωσης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Π2.3.2 Εγχειρίδια χρήστη</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Π2.3.3 Εγχειρίδια διαχειριστή</w:t>
            </w:r>
          </w:p>
        </w:tc>
      </w:tr>
    </w:tbl>
    <w:p w:rsidR="00FA5D4B" w:rsidRPr="001666AB" w:rsidRDefault="00FA5D4B" w:rsidP="00FA5D4B">
      <w:pPr>
        <w:rPr>
          <w:rFonts w:asciiTheme="minorHAnsi" w:hAnsiTheme="minorHAnsi"/>
          <w:sz w:val="22"/>
          <w:szCs w:val="22"/>
        </w:rPr>
      </w:pPr>
    </w:p>
    <w:p w:rsidR="00FA5D4B" w:rsidRPr="001666AB" w:rsidRDefault="00FA5D4B" w:rsidP="00FA5D4B">
      <w:pPr>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4</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DA3B2E" w:rsidP="00DA3B2E">
            <w:pPr>
              <w:pStyle w:val="af0"/>
              <w:spacing w:before="120" w:after="0"/>
              <w:rPr>
                <w:rFonts w:asciiTheme="minorHAnsi" w:hAnsiTheme="minorHAnsi"/>
                <w:b/>
                <w:sz w:val="22"/>
                <w:szCs w:val="22"/>
              </w:rPr>
            </w:pPr>
            <w:r w:rsidRPr="001666AB">
              <w:rPr>
                <w:rFonts w:asciiTheme="minorHAnsi" w:hAnsiTheme="minorHAnsi"/>
                <w:sz w:val="22"/>
                <w:szCs w:val="22"/>
              </w:rPr>
              <w:t xml:space="preserve">Υπηρεσίες υποστήριξης έναρξης λειτουργίας - </w:t>
            </w:r>
            <w:r w:rsidR="00FA5D4B" w:rsidRPr="001666AB">
              <w:rPr>
                <w:rFonts w:asciiTheme="minorHAnsi" w:hAnsiTheme="minorHAnsi"/>
                <w:sz w:val="22"/>
                <w:szCs w:val="22"/>
              </w:rPr>
              <w:t>Παραγωγική Λειτουργία</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10</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10</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Λειτουργία συστήματος σε πραγματικές συνθήκες.</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Ο Ανάδοχος θα προσφέρει υπηρεσίες τεχνικής στήριξης κατά το εν λόγω χρονικό διάστημα.</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Παραδοτέα</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Π2.4.1 Αναφορά και τεκμηρίωση προβλημάτων και επίλυσης τους.</w:t>
            </w:r>
          </w:p>
        </w:tc>
      </w:tr>
    </w:tbl>
    <w:p w:rsidR="00FA5D4B" w:rsidRPr="001666AB" w:rsidRDefault="00FA5D4B" w:rsidP="00FA5D4B">
      <w:pPr>
        <w:rPr>
          <w:rFonts w:asciiTheme="minorHAnsi" w:hAnsi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0"/>
        <w:gridCol w:w="2131"/>
        <w:gridCol w:w="2130"/>
        <w:gridCol w:w="2131"/>
      </w:tblGrid>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Φάση Νο</w:t>
            </w:r>
          </w:p>
        </w:tc>
        <w:tc>
          <w:tcPr>
            <w:tcW w:w="2131"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5</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Τίτλος</w:t>
            </w:r>
          </w:p>
        </w:tc>
        <w:tc>
          <w:tcPr>
            <w:tcW w:w="2131" w:type="dxa"/>
          </w:tcPr>
          <w:p w:rsidR="00FA5D4B" w:rsidRPr="001666AB" w:rsidRDefault="00FA5D4B" w:rsidP="006E71FF">
            <w:pPr>
              <w:pStyle w:val="af0"/>
              <w:spacing w:before="120" w:after="0"/>
              <w:ind w:right="-120" w:hanging="91"/>
              <w:rPr>
                <w:rFonts w:asciiTheme="minorHAnsi" w:hAnsiTheme="minorHAnsi"/>
                <w:b/>
                <w:sz w:val="22"/>
                <w:szCs w:val="22"/>
              </w:rPr>
            </w:pPr>
            <w:r w:rsidRPr="001666AB">
              <w:rPr>
                <w:rFonts w:asciiTheme="minorHAnsi" w:hAnsiTheme="minorHAnsi"/>
                <w:sz w:val="22"/>
                <w:szCs w:val="22"/>
              </w:rPr>
              <w:t>Εκπαίδευση Διαχειριστών</w:t>
            </w:r>
            <w:r w:rsidR="00DA3B2E" w:rsidRPr="001666AB">
              <w:rPr>
                <w:rFonts w:asciiTheme="minorHAnsi" w:hAnsiTheme="minorHAnsi"/>
                <w:sz w:val="22"/>
                <w:szCs w:val="22"/>
              </w:rPr>
              <w:t xml:space="preserve"> και χρηστών</w:t>
            </w:r>
          </w:p>
        </w:tc>
      </w:tr>
      <w:tr w:rsidR="00FA5D4B" w:rsidRPr="001666AB" w:rsidTr="006E71FF">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Έναρξης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11</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c>
          <w:tcPr>
            <w:tcW w:w="2130" w:type="dxa"/>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Μήνας Λήξης</w:t>
            </w:r>
          </w:p>
        </w:tc>
        <w:tc>
          <w:tcPr>
            <w:tcW w:w="2131" w:type="dxa"/>
          </w:tcPr>
          <w:p w:rsidR="00FA5D4B" w:rsidRPr="001666AB" w:rsidRDefault="000E1C3C" w:rsidP="000E1C3C">
            <w:pPr>
              <w:pStyle w:val="af0"/>
              <w:spacing w:before="120" w:after="0"/>
              <w:jc w:val="both"/>
              <w:rPr>
                <w:rFonts w:asciiTheme="minorHAnsi" w:hAnsiTheme="minorHAnsi"/>
                <w:b/>
                <w:sz w:val="22"/>
                <w:szCs w:val="22"/>
                <w:lang w:val="en-US"/>
              </w:rPr>
            </w:pPr>
            <w:r w:rsidRPr="001666AB">
              <w:rPr>
                <w:rFonts w:asciiTheme="minorHAnsi" w:hAnsiTheme="minorHAnsi"/>
                <w:b/>
                <w:sz w:val="22"/>
                <w:szCs w:val="22"/>
              </w:rPr>
              <w:t>11</w:t>
            </w:r>
            <w:r w:rsidR="00FA5D4B" w:rsidRPr="001666AB">
              <w:rPr>
                <w:rFonts w:asciiTheme="minorHAnsi" w:hAnsiTheme="minorHAnsi"/>
                <w:b/>
                <w:sz w:val="22"/>
                <w:szCs w:val="22"/>
                <w:lang w:val="en-US"/>
              </w:rPr>
              <w:t>/201</w:t>
            </w:r>
            <w:r w:rsidR="00FA5D4B" w:rsidRPr="001666AB">
              <w:rPr>
                <w:rFonts w:asciiTheme="minorHAnsi" w:hAnsiTheme="minorHAnsi"/>
                <w:b/>
                <w:sz w:val="22"/>
                <w:szCs w:val="22"/>
              </w:rPr>
              <w:t>3</w:t>
            </w:r>
          </w:p>
        </w:tc>
      </w:tr>
      <w:tr w:rsidR="00FA5D4B" w:rsidRPr="001666AB" w:rsidTr="006E71FF">
        <w:trPr>
          <w:trHeight w:val="155"/>
        </w:trPr>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c>
          <w:tcPr>
            <w:tcW w:w="4261" w:type="dxa"/>
            <w:gridSpan w:val="2"/>
          </w:tcPr>
          <w:p w:rsidR="00FA5D4B" w:rsidRPr="001666AB" w:rsidRDefault="00FA5D4B" w:rsidP="006E71FF">
            <w:pPr>
              <w:pStyle w:val="af0"/>
              <w:spacing w:before="120" w:after="0"/>
              <w:jc w:val="both"/>
              <w:rPr>
                <w:rFonts w:asciiTheme="minorHAnsi" w:hAnsiTheme="minorHAnsi"/>
                <w:b/>
                <w:sz w:val="22"/>
                <w:szCs w:val="22"/>
              </w:rPr>
            </w:pP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Στόχοι</w:t>
            </w:r>
          </w:p>
          <w:p w:rsidR="00FA5D4B" w:rsidRPr="001666AB" w:rsidRDefault="00FA5D4B" w:rsidP="00E02F06">
            <w:pPr>
              <w:pStyle w:val="af0"/>
              <w:rPr>
                <w:rFonts w:asciiTheme="minorHAnsi" w:hAnsiTheme="minorHAnsi"/>
                <w:sz w:val="22"/>
                <w:szCs w:val="22"/>
              </w:rPr>
            </w:pPr>
            <w:r w:rsidRPr="001666AB">
              <w:rPr>
                <w:rFonts w:asciiTheme="minorHAnsi" w:hAnsiTheme="minorHAnsi"/>
                <w:sz w:val="22"/>
                <w:szCs w:val="22"/>
              </w:rPr>
              <w:t>Εκπαίδευση των διαχειριστών του συστήματος.</w:t>
            </w:r>
            <w:r w:rsidR="00DA3B2E" w:rsidRPr="001666AB">
              <w:rPr>
                <w:rFonts w:asciiTheme="minorHAnsi" w:hAnsiTheme="minorHAnsi"/>
                <w:sz w:val="22"/>
                <w:szCs w:val="22"/>
              </w:rPr>
              <w:t xml:space="preserve"> Εκπαίδευση ΑμεΑ </w:t>
            </w:r>
            <w:r w:rsidR="00E02F06" w:rsidRPr="001666AB">
              <w:rPr>
                <w:rFonts w:asciiTheme="minorHAnsi" w:hAnsiTheme="minorHAnsi"/>
                <w:sz w:val="22"/>
                <w:szCs w:val="22"/>
              </w:rPr>
              <w:t>σπουδαστών</w:t>
            </w:r>
            <w:r w:rsidR="00DA3B2E" w:rsidRPr="001666AB">
              <w:rPr>
                <w:rFonts w:asciiTheme="minorHAnsi" w:hAnsiTheme="minorHAnsi"/>
                <w:sz w:val="22"/>
                <w:szCs w:val="22"/>
              </w:rPr>
              <w:t xml:space="preserve">. Εκπαίδευση καθηγητών. </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t>Περιγραφή Υλοποίησης</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Ο Ανάδοχος θα εκπαιδεύσει ολιγομελή ομάδα διαχειριστών του ΤΕΙ Αθήνας που στη συνέχεια θα αναλάβουν την παραγωγική λειτουργία του συστήματος.</w:t>
            </w:r>
            <w:r w:rsidR="00DA3B2E" w:rsidRPr="001666AB">
              <w:rPr>
                <w:rFonts w:asciiTheme="minorHAnsi" w:hAnsiTheme="minorHAnsi"/>
                <w:sz w:val="22"/>
                <w:szCs w:val="22"/>
              </w:rPr>
              <w:t xml:space="preserve"> Επιπλέον θα εκπαιδεύσει  ομάδα ΑμεΑ σπουδαστών και </w:t>
            </w:r>
            <w:r w:rsidR="00E02F06" w:rsidRPr="001666AB">
              <w:rPr>
                <w:rFonts w:asciiTheme="minorHAnsi" w:hAnsiTheme="minorHAnsi"/>
                <w:sz w:val="22"/>
                <w:szCs w:val="22"/>
              </w:rPr>
              <w:t xml:space="preserve">ομάδα </w:t>
            </w:r>
            <w:r w:rsidR="00DA3B2E" w:rsidRPr="001666AB">
              <w:rPr>
                <w:rFonts w:asciiTheme="minorHAnsi" w:hAnsiTheme="minorHAnsi"/>
                <w:sz w:val="22"/>
                <w:szCs w:val="22"/>
              </w:rPr>
              <w:t>καθηγητών</w:t>
            </w:r>
          </w:p>
        </w:tc>
      </w:tr>
      <w:tr w:rsidR="00FA5D4B" w:rsidRPr="001666AB" w:rsidTr="006E71FF">
        <w:tc>
          <w:tcPr>
            <w:tcW w:w="8522" w:type="dxa"/>
            <w:gridSpan w:val="4"/>
          </w:tcPr>
          <w:p w:rsidR="00FA5D4B" w:rsidRPr="001666AB" w:rsidRDefault="00FA5D4B" w:rsidP="006E71FF">
            <w:pPr>
              <w:pStyle w:val="af0"/>
              <w:spacing w:before="120" w:after="0"/>
              <w:jc w:val="both"/>
              <w:rPr>
                <w:rFonts w:asciiTheme="minorHAnsi" w:hAnsiTheme="minorHAnsi"/>
                <w:b/>
                <w:sz w:val="22"/>
                <w:szCs w:val="22"/>
              </w:rPr>
            </w:pPr>
            <w:r w:rsidRPr="001666AB">
              <w:rPr>
                <w:rFonts w:asciiTheme="minorHAnsi" w:hAnsiTheme="minorHAnsi"/>
                <w:b/>
                <w:sz w:val="22"/>
                <w:szCs w:val="22"/>
              </w:rPr>
              <w:lastRenderedPageBreak/>
              <w:t>Παραδοτέα</w:t>
            </w:r>
          </w:p>
          <w:p w:rsidR="00FA5D4B" w:rsidRPr="001666AB" w:rsidRDefault="00FA5D4B" w:rsidP="006E71FF">
            <w:pPr>
              <w:pStyle w:val="af0"/>
              <w:rPr>
                <w:rFonts w:asciiTheme="minorHAnsi" w:hAnsiTheme="minorHAnsi"/>
                <w:sz w:val="22"/>
                <w:szCs w:val="22"/>
              </w:rPr>
            </w:pPr>
            <w:r w:rsidRPr="001666AB">
              <w:rPr>
                <w:rFonts w:asciiTheme="minorHAnsi" w:hAnsiTheme="minorHAnsi"/>
                <w:sz w:val="22"/>
                <w:szCs w:val="22"/>
              </w:rPr>
              <w:t>Π2.5.1 Πρόγραμμα εκπαίδευσης</w:t>
            </w:r>
          </w:p>
          <w:p w:rsidR="00FA5D4B" w:rsidRPr="001666AB" w:rsidRDefault="00FA5D4B" w:rsidP="006E71FF">
            <w:pPr>
              <w:pStyle w:val="af0"/>
              <w:jc w:val="both"/>
              <w:rPr>
                <w:rFonts w:asciiTheme="minorHAnsi" w:hAnsiTheme="minorHAnsi"/>
                <w:sz w:val="22"/>
                <w:szCs w:val="22"/>
              </w:rPr>
            </w:pPr>
            <w:r w:rsidRPr="001666AB">
              <w:rPr>
                <w:rFonts w:asciiTheme="minorHAnsi" w:hAnsiTheme="minorHAnsi"/>
                <w:sz w:val="22"/>
                <w:szCs w:val="22"/>
              </w:rPr>
              <w:t>Π2.5.2 Εκπαιδευτικό υλικό</w:t>
            </w:r>
          </w:p>
        </w:tc>
      </w:tr>
    </w:tbl>
    <w:p w:rsidR="00FA5D4B" w:rsidRPr="001666AB" w:rsidRDefault="00FA5D4B" w:rsidP="00FA5D4B">
      <w:pPr>
        <w:rPr>
          <w:rFonts w:asciiTheme="minorHAnsi" w:hAnsiTheme="minorHAnsi"/>
          <w:sz w:val="22"/>
          <w:szCs w:val="22"/>
        </w:rPr>
      </w:pPr>
    </w:p>
    <w:p w:rsidR="003941AE" w:rsidRPr="001666AB" w:rsidRDefault="003941AE" w:rsidP="00FA5D4B">
      <w:pPr>
        <w:rPr>
          <w:rFonts w:asciiTheme="minorHAnsi" w:hAnsiTheme="minorHAnsi"/>
          <w:sz w:val="22"/>
          <w:szCs w:val="22"/>
        </w:rPr>
      </w:pPr>
    </w:p>
    <w:p w:rsidR="00FA5D4B" w:rsidRPr="001666AB" w:rsidRDefault="00FA5D4B" w:rsidP="00FA5D4B">
      <w:pPr>
        <w:pStyle w:val="af0"/>
        <w:rPr>
          <w:rFonts w:asciiTheme="minorHAnsi" w:hAnsiTheme="minorHAnsi"/>
          <w:sz w:val="22"/>
          <w:szCs w:val="22"/>
        </w:rPr>
      </w:pPr>
    </w:p>
    <w:p w:rsidR="00FA5D4B" w:rsidRPr="001666AB" w:rsidRDefault="00FA5D4B" w:rsidP="00FA5D4B">
      <w:pPr>
        <w:pStyle w:val="af0"/>
        <w:spacing w:before="120" w:after="0"/>
        <w:jc w:val="both"/>
        <w:rPr>
          <w:rFonts w:asciiTheme="minorHAnsi" w:hAnsiTheme="minorHAnsi"/>
          <w:b/>
          <w:sz w:val="24"/>
          <w:szCs w:val="24"/>
          <w:lang w:val="en-US"/>
        </w:rPr>
      </w:pPr>
      <w:r w:rsidRPr="001666AB">
        <w:rPr>
          <w:rFonts w:asciiTheme="minorHAnsi" w:hAnsiTheme="minorHAnsi"/>
          <w:b/>
          <w:sz w:val="24"/>
          <w:szCs w:val="24"/>
        </w:rPr>
        <w:t>Χρονοδιάγραμμα Υλοποίησης ΠΣ (ΑμεΑ)</w:t>
      </w:r>
    </w:p>
    <w:p w:rsidR="00FA5D4B" w:rsidRPr="001666AB" w:rsidRDefault="00FA5D4B" w:rsidP="00FA5D4B">
      <w:pPr>
        <w:pStyle w:val="af0"/>
        <w:spacing w:before="120" w:after="0"/>
        <w:jc w:val="both"/>
        <w:rPr>
          <w:rFonts w:asciiTheme="minorHAnsi" w:hAnsiTheme="minorHAnsi"/>
          <w:b/>
          <w:sz w:val="22"/>
          <w:szCs w:val="22"/>
        </w:rPr>
      </w:pPr>
    </w:p>
    <w:tbl>
      <w:tblPr>
        <w:tblW w:w="9639"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000"/>
      </w:tblPr>
      <w:tblGrid>
        <w:gridCol w:w="988"/>
        <w:gridCol w:w="424"/>
        <w:gridCol w:w="424"/>
        <w:gridCol w:w="346"/>
        <w:gridCol w:w="314"/>
        <w:gridCol w:w="314"/>
        <w:gridCol w:w="315"/>
        <w:gridCol w:w="314"/>
        <w:gridCol w:w="314"/>
        <w:gridCol w:w="315"/>
        <w:gridCol w:w="314"/>
        <w:gridCol w:w="314"/>
        <w:gridCol w:w="315"/>
        <w:gridCol w:w="314"/>
        <w:gridCol w:w="314"/>
        <w:gridCol w:w="315"/>
        <w:gridCol w:w="314"/>
        <w:gridCol w:w="314"/>
        <w:gridCol w:w="315"/>
        <w:gridCol w:w="314"/>
        <w:gridCol w:w="314"/>
        <w:gridCol w:w="315"/>
        <w:gridCol w:w="314"/>
        <w:gridCol w:w="322"/>
        <w:gridCol w:w="315"/>
        <w:gridCol w:w="848"/>
      </w:tblGrid>
      <w:tr w:rsidR="00FA5D4B" w:rsidRPr="001666AB" w:rsidTr="006E71FF">
        <w:trPr>
          <w:trHeight w:val="535"/>
        </w:trPr>
        <w:tc>
          <w:tcPr>
            <w:tcW w:w="988" w:type="dxa"/>
            <w:vMerge w:val="restart"/>
            <w:shd w:val="clear" w:color="auto" w:fill="CDDDAC"/>
          </w:tcPr>
          <w:p w:rsidR="00FA5D4B" w:rsidRPr="001666AB" w:rsidRDefault="00FA5D4B" w:rsidP="006E71FF">
            <w:pPr>
              <w:spacing w:before="120"/>
              <w:rPr>
                <w:rFonts w:asciiTheme="minorHAnsi" w:hAnsiTheme="minorHAnsi"/>
                <w:b/>
                <w:bCs/>
                <w:sz w:val="22"/>
                <w:szCs w:val="22"/>
              </w:rPr>
            </w:pPr>
            <w:r w:rsidRPr="001666AB">
              <w:rPr>
                <w:rFonts w:asciiTheme="minorHAnsi" w:hAnsiTheme="minorHAnsi"/>
                <w:b/>
                <w:bCs/>
                <w:sz w:val="22"/>
                <w:szCs w:val="22"/>
              </w:rPr>
              <w:t>Φάσεις</w:t>
            </w:r>
          </w:p>
        </w:tc>
        <w:tc>
          <w:tcPr>
            <w:tcW w:w="4023" w:type="dxa"/>
            <w:gridSpan w:val="12"/>
            <w:tcBorders>
              <w:right w:val="single" w:sz="36" w:space="0" w:color="auto"/>
            </w:tcBorders>
            <w:shd w:val="clear" w:color="auto" w:fill="CDDDAC"/>
          </w:tcPr>
          <w:p w:rsidR="00FA5D4B" w:rsidRPr="001666AB" w:rsidRDefault="00FA5D4B" w:rsidP="006E71FF">
            <w:pPr>
              <w:spacing w:before="120"/>
              <w:rPr>
                <w:rFonts w:asciiTheme="minorHAnsi" w:hAnsiTheme="minorHAnsi"/>
                <w:b/>
                <w:sz w:val="22"/>
                <w:szCs w:val="22"/>
              </w:rPr>
            </w:pPr>
            <w:r w:rsidRPr="001666AB">
              <w:rPr>
                <w:rFonts w:asciiTheme="minorHAnsi" w:hAnsiTheme="minorHAnsi"/>
                <w:b/>
                <w:sz w:val="22"/>
                <w:szCs w:val="22"/>
              </w:rPr>
              <w:t>2012</w:t>
            </w:r>
          </w:p>
        </w:tc>
        <w:tc>
          <w:tcPr>
            <w:tcW w:w="4628" w:type="dxa"/>
            <w:gridSpan w:val="13"/>
            <w:tcBorders>
              <w:left w:val="single" w:sz="36" w:space="0" w:color="auto"/>
            </w:tcBorders>
            <w:shd w:val="clear" w:color="auto" w:fill="CDDDAC"/>
          </w:tcPr>
          <w:p w:rsidR="00FA5D4B" w:rsidRPr="001666AB" w:rsidRDefault="00FA5D4B" w:rsidP="006E71FF">
            <w:pPr>
              <w:spacing w:before="120"/>
              <w:rPr>
                <w:rFonts w:asciiTheme="minorHAnsi" w:hAnsiTheme="minorHAnsi"/>
                <w:b/>
                <w:sz w:val="22"/>
                <w:szCs w:val="22"/>
              </w:rPr>
            </w:pPr>
            <w:r w:rsidRPr="001666AB">
              <w:rPr>
                <w:rFonts w:asciiTheme="minorHAnsi" w:hAnsiTheme="minorHAnsi"/>
                <w:b/>
                <w:sz w:val="22"/>
                <w:szCs w:val="22"/>
              </w:rPr>
              <w:t>2013</w:t>
            </w:r>
          </w:p>
        </w:tc>
      </w:tr>
      <w:tr w:rsidR="00FA5D4B" w:rsidRPr="001666AB" w:rsidTr="006E71FF">
        <w:tc>
          <w:tcPr>
            <w:tcW w:w="988" w:type="dxa"/>
            <w:vMerge/>
            <w:shd w:val="clear" w:color="auto" w:fill="CDDDAC"/>
          </w:tcPr>
          <w:p w:rsidR="00FA5D4B" w:rsidRPr="001666AB" w:rsidRDefault="00FA5D4B" w:rsidP="006E71FF">
            <w:pPr>
              <w:spacing w:before="120"/>
              <w:rPr>
                <w:rFonts w:asciiTheme="minorHAnsi" w:hAnsiTheme="minorHAnsi"/>
                <w:sz w:val="22"/>
                <w:szCs w:val="22"/>
              </w:rPr>
            </w:pPr>
          </w:p>
        </w:tc>
        <w:tc>
          <w:tcPr>
            <w:tcW w:w="1194"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Q1</w:t>
            </w:r>
          </w:p>
        </w:tc>
        <w:tc>
          <w:tcPr>
            <w:tcW w:w="943"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Q2</w:t>
            </w:r>
          </w:p>
        </w:tc>
        <w:tc>
          <w:tcPr>
            <w:tcW w:w="943"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Q3</w:t>
            </w:r>
          </w:p>
        </w:tc>
        <w:tc>
          <w:tcPr>
            <w:tcW w:w="943" w:type="dxa"/>
            <w:gridSpan w:val="3"/>
            <w:tcBorders>
              <w:bottom w:val="single" w:sz="8" w:space="0" w:color="B3CC82"/>
              <w:right w:val="single" w:sz="36" w:space="0" w:color="auto"/>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Q4</w:t>
            </w:r>
          </w:p>
        </w:tc>
        <w:tc>
          <w:tcPr>
            <w:tcW w:w="943" w:type="dxa"/>
            <w:gridSpan w:val="3"/>
            <w:tcBorders>
              <w:left w:val="single" w:sz="36" w:space="0" w:color="auto"/>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Q1</w:t>
            </w:r>
          </w:p>
        </w:tc>
        <w:tc>
          <w:tcPr>
            <w:tcW w:w="943"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Q2</w:t>
            </w:r>
          </w:p>
        </w:tc>
        <w:tc>
          <w:tcPr>
            <w:tcW w:w="943" w:type="dxa"/>
            <w:gridSpan w:val="3"/>
            <w:tcBorders>
              <w:bottom w:val="single" w:sz="8" w:space="0" w:color="B3CC82"/>
            </w:tcBorders>
            <w:shd w:val="clear" w:color="auto" w:fill="E6EED5"/>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Q3</w:t>
            </w:r>
          </w:p>
        </w:tc>
        <w:tc>
          <w:tcPr>
            <w:tcW w:w="951" w:type="dxa"/>
            <w:gridSpan w:val="3"/>
            <w:tcBorders>
              <w:bottom w:val="single" w:sz="8" w:space="0" w:color="B3CC82"/>
            </w:tcBorders>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Q4</w:t>
            </w:r>
          </w:p>
        </w:tc>
        <w:tc>
          <w:tcPr>
            <w:tcW w:w="848" w:type="dxa"/>
            <w:vMerge w:val="restart"/>
            <w:shd w:val="clear" w:color="auto" w:fill="E6EED5"/>
          </w:tcPr>
          <w:p w:rsidR="00FA5D4B" w:rsidRPr="001666AB" w:rsidRDefault="00FA5D4B" w:rsidP="006E71FF">
            <w:pPr>
              <w:spacing w:before="120"/>
              <w:rPr>
                <w:rFonts w:asciiTheme="minorHAnsi" w:hAnsiTheme="minorHAnsi"/>
                <w:sz w:val="22"/>
                <w:szCs w:val="22"/>
              </w:rPr>
            </w:pPr>
          </w:p>
        </w:tc>
      </w:tr>
      <w:tr w:rsidR="00FA5D4B" w:rsidRPr="001666AB" w:rsidTr="000E1C3C">
        <w:tc>
          <w:tcPr>
            <w:tcW w:w="988" w:type="dxa"/>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1</w:t>
            </w:r>
          </w:p>
        </w:tc>
        <w:tc>
          <w:tcPr>
            <w:tcW w:w="424" w:type="dxa"/>
            <w:tcBorders>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42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46"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6" w:space="0" w:color="92D050"/>
              <w:right w:val="single" w:sz="36" w:space="0" w:color="auto"/>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22"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tcBorders>
            <w:shd w:val="clear" w:color="auto" w:fill="auto"/>
          </w:tcPr>
          <w:p w:rsidR="00FA5D4B" w:rsidRPr="001666AB" w:rsidRDefault="00FA5D4B" w:rsidP="006E71FF">
            <w:pPr>
              <w:spacing w:before="120"/>
              <w:rPr>
                <w:rFonts w:asciiTheme="minorHAnsi" w:hAnsiTheme="minorHAnsi"/>
                <w:sz w:val="22"/>
                <w:szCs w:val="22"/>
              </w:rPr>
            </w:pPr>
          </w:p>
        </w:tc>
        <w:tc>
          <w:tcPr>
            <w:tcW w:w="848" w:type="dxa"/>
            <w:vMerge/>
            <w:shd w:val="clear" w:color="auto" w:fill="CDDDAC"/>
          </w:tcPr>
          <w:p w:rsidR="00FA5D4B" w:rsidRPr="001666AB" w:rsidRDefault="00FA5D4B" w:rsidP="006E71FF">
            <w:pPr>
              <w:spacing w:before="120"/>
              <w:rPr>
                <w:rFonts w:asciiTheme="minorHAnsi" w:hAnsiTheme="minorHAnsi"/>
                <w:sz w:val="22"/>
                <w:szCs w:val="22"/>
              </w:rPr>
            </w:pPr>
          </w:p>
        </w:tc>
      </w:tr>
      <w:tr w:rsidR="00FA5D4B" w:rsidRPr="001666AB" w:rsidTr="000E1C3C">
        <w:tc>
          <w:tcPr>
            <w:tcW w:w="988" w:type="dxa"/>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2</w:t>
            </w:r>
          </w:p>
        </w:tc>
        <w:tc>
          <w:tcPr>
            <w:tcW w:w="424" w:type="dxa"/>
            <w:tcBorders>
              <w:top w:val="single" w:sz="6" w:space="0" w:color="92D05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22"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848" w:type="dxa"/>
            <w:vMerge/>
            <w:shd w:val="clear" w:color="auto" w:fill="E6EED5"/>
          </w:tcPr>
          <w:p w:rsidR="00FA5D4B" w:rsidRPr="001666AB" w:rsidRDefault="00FA5D4B" w:rsidP="006E71FF">
            <w:pPr>
              <w:spacing w:before="120"/>
              <w:rPr>
                <w:rFonts w:asciiTheme="minorHAnsi" w:hAnsiTheme="minorHAnsi"/>
                <w:sz w:val="22"/>
                <w:szCs w:val="22"/>
              </w:rPr>
            </w:pPr>
          </w:p>
        </w:tc>
      </w:tr>
      <w:tr w:rsidR="00FA5D4B" w:rsidRPr="001666AB" w:rsidTr="000E1C3C">
        <w:tc>
          <w:tcPr>
            <w:tcW w:w="988" w:type="dxa"/>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3</w:t>
            </w:r>
          </w:p>
        </w:tc>
        <w:tc>
          <w:tcPr>
            <w:tcW w:w="424" w:type="dxa"/>
            <w:tcBorders>
              <w:top w:val="single" w:sz="6" w:space="0" w:color="92D05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22"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bottom w:val="single" w:sz="8" w:space="0" w:color="B3CC82"/>
            </w:tcBorders>
            <w:shd w:val="clear" w:color="auto" w:fill="auto"/>
          </w:tcPr>
          <w:p w:rsidR="00FA5D4B" w:rsidRPr="001666AB" w:rsidRDefault="00FA5D4B" w:rsidP="006E71FF">
            <w:pPr>
              <w:spacing w:before="120"/>
              <w:rPr>
                <w:rFonts w:asciiTheme="minorHAnsi" w:hAnsiTheme="minorHAnsi"/>
                <w:sz w:val="22"/>
                <w:szCs w:val="22"/>
              </w:rPr>
            </w:pPr>
          </w:p>
        </w:tc>
        <w:tc>
          <w:tcPr>
            <w:tcW w:w="848" w:type="dxa"/>
            <w:vMerge/>
            <w:shd w:val="clear" w:color="auto" w:fill="CDDDAC"/>
          </w:tcPr>
          <w:p w:rsidR="00FA5D4B" w:rsidRPr="001666AB" w:rsidRDefault="00FA5D4B" w:rsidP="006E71FF">
            <w:pPr>
              <w:spacing w:before="120"/>
              <w:rPr>
                <w:rFonts w:asciiTheme="minorHAnsi" w:hAnsiTheme="minorHAnsi"/>
                <w:sz w:val="22"/>
                <w:szCs w:val="22"/>
              </w:rPr>
            </w:pPr>
          </w:p>
        </w:tc>
      </w:tr>
      <w:tr w:rsidR="00FA5D4B" w:rsidRPr="001666AB" w:rsidTr="000E1C3C">
        <w:tc>
          <w:tcPr>
            <w:tcW w:w="988" w:type="dxa"/>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4</w:t>
            </w:r>
          </w:p>
        </w:tc>
        <w:tc>
          <w:tcPr>
            <w:tcW w:w="424" w:type="dxa"/>
            <w:tcBorders>
              <w:top w:val="single" w:sz="6" w:space="0" w:color="92D05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36" w:space="0" w:color="auto"/>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22" w:type="dxa"/>
            <w:tcBorders>
              <w:left w:val="single" w:sz="12" w:space="0" w:color="FF0000"/>
              <w:bottom w:val="single" w:sz="8" w:space="0" w:color="B3CC82"/>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848" w:type="dxa"/>
            <w:shd w:val="clear" w:color="auto" w:fill="CDDDAC"/>
          </w:tcPr>
          <w:p w:rsidR="00FA5D4B" w:rsidRPr="001666AB" w:rsidRDefault="00FA5D4B" w:rsidP="006E71FF">
            <w:pPr>
              <w:spacing w:before="120"/>
              <w:rPr>
                <w:rFonts w:asciiTheme="minorHAnsi" w:hAnsiTheme="minorHAnsi"/>
                <w:sz w:val="22"/>
                <w:szCs w:val="22"/>
              </w:rPr>
            </w:pPr>
          </w:p>
        </w:tc>
      </w:tr>
      <w:tr w:rsidR="00FA5D4B" w:rsidRPr="001666AB" w:rsidTr="000E1C3C">
        <w:tc>
          <w:tcPr>
            <w:tcW w:w="988" w:type="dxa"/>
            <w:shd w:val="clear" w:color="auto" w:fill="CDDDAC"/>
          </w:tcPr>
          <w:p w:rsidR="00FA5D4B" w:rsidRPr="001666AB" w:rsidRDefault="00FA5D4B" w:rsidP="006E71FF">
            <w:pPr>
              <w:spacing w:before="120"/>
              <w:rPr>
                <w:rFonts w:asciiTheme="minorHAnsi" w:hAnsiTheme="minorHAnsi"/>
                <w:sz w:val="22"/>
                <w:szCs w:val="22"/>
              </w:rPr>
            </w:pPr>
            <w:r w:rsidRPr="001666AB">
              <w:rPr>
                <w:rFonts w:asciiTheme="minorHAnsi" w:hAnsiTheme="minorHAnsi"/>
                <w:sz w:val="22"/>
                <w:szCs w:val="22"/>
              </w:rPr>
              <w:t>5</w:t>
            </w:r>
          </w:p>
        </w:tc>
        <w:tc>
          <w:tcPr>
            <w:tcW w:w="424" w:type="dxa"/>
            <w:tcBorders>
              <w:top w:val="single" w:sz="6" w:space="0" w:color="92D05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42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46"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top w:val="single" w:sz="6" w:space="0" w:color="92D050"/>
              <w:left w:val="single" w:sz="12" w:space="0" w:color="FF0000"/>
              <w:bottom w:val="single" w:sz="6" w:space="0" w:color="92D05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top w:val="single" w:sz="6" w:space="0" w:color="92D050"/>
              <w:left w:val="single" w:sz="12" w:space="0" w:color="FF0000"/>
              <w:bottom w:val="single" w:sz="6" w:space="0" w:color="92D050"/>
              <w:right w:val="single" w:sz="36" w:space="0" w:color="auto"/>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36" w:space="0" w:color="auto"/>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14" w:type="dxa"/>
            <w:tcBorders>
              <w:left w:val="single" w:sz="12" w:space="0" w:color="FF0000"/>
              <w:righ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322" w:type="dxa"/>
            <w:tcBorders>
              <w:left w:val="single" w:sz="12" w:space="0" w:color="FF0000"/>
              <w:right w:val="single" w:sz="12" w:space="0" w:color="FF0000"/>
            </w:tcBorders>
            <w:shd w:val="clear" w:color="auto" w:fill="BFBFBF" w:themeFill="background1" w:themeFillShade="BF"/>
          </w:tcPr>
          <w:p w:rsidR="00FA5D4B" w:rsidRPr="001666AB" w:rsidRDefault="00FA5D4B" w:rsidP="006E71FF">
            <w:pPr>
              <w:spacing w:before="120"/>
              <w:rPr>
                <w:rFonts w:asciiTheme="minorHAnsi" w:hAnsiTheme="minorHAnsi"/>
                <w:sz w:val="22"/>
                <w:szCs w:val="22"/>
              </w:rPr>
            </w:pPr>
          </w:p>
        </w:tc>
        <w:tc>
          <w:tcPr>
            <w:tcW w:w="315" w:type="dxa"/>
            <w:tcBorders>
              <w:left w:val="single" w:sz="12" w:space="0" w:color="FF0000"/>
            </w:tcBorders>
            <w:shd w:val="clear" w:color="auto" w:fill="auto"/>
          </w:tcPr>
          <w:p w:rsidR="00FA5D4B" w:rsidRPr="001666AB" w:rsidRDefault="00FA5D4B" w:rsidP="006E71FF">
            <w:pPr>
              <w:spacing w:before="120"/>
              <w:rPr>
                <w:rFonts w:asciiTheme="minorHAnsi" w:hAnsiTheme="minorHAnsi"/>
                <w:sz w:val="22"/>
                <w:szCs w:val="22"/>
              </w:rPr>
            </w:pPr>
          </w:p>
        </w:tc>
        <w:tc>
          <w:tcPr>
            <w:tcW w:w="848" w:type="dxa"/>
            <w:shd w:val="clear" w:color="auto" w:fill="CDDDAC"/>
          </w:tcPr>
          <w:p w:rsidR="00FA5D4B" w:rsidRPr="001666AB" w:rsidRDefault="00FA5D4B" w:rsidP="006E71FF">
            <w:pPr>
              <w:spacing w:before="120"/>
              <w:rPr>
                <w:rFonts w:asciiTheme="minorHAnsi" w:hAnsiTheme="minorHAnsi"/>
                <w:sz w:val="22"/>
                <w:szCs w:val="22"/>
              </w:rPr>
            </w:pPr>
          </w:p>
        </w:tc>
      </w:tr>
    </w:tbl>
    <w:p w:rsidR="00FA5D4B" w:rsidRPr="001666AB" w:rsidRDefault="00FA5D4B" w:rsidP="00FA5D4B">
      <w:pPr>
        <w:pStyle w:val="af0"/>
      </w:pPr>
    </w:p>
    <w:p w:rsidR="00FA5D4B" w:rsidRPr="001666AB" w:rsidRDefault="00FA5D4B" w:rsidP="00FA5D4B">
      <w:pPr>
        <w:pStyle w:val="af0"/>
      </w:pPr>
    </w:p>
    <w:p w:rsidR="00FA5D4B" w:rsidRPr="001666AB" w:rsidRDefault="00FA5D4B" w:rsidP="00FA5D4B">
      <w:pPr>
        <w:pStyle w:val="af0"/>
        <w:spacing w:before="120" w:after="0"/>
        <w:jc w:val="both"/>
        <w:rPr>
          <w:rFonts w:asciiTheme="minorHAnsi" w:hAnsiTheme="minorHAnsi"/>
          <w:b/>
          <w:sz w:val="24"/>
          <w:szCs w:val="24"/>
        </w:rPr>
      </w:pPr>
      <w:r w:rsidRPr="001666AB">
        <w:rPr>
          <w:rFonts w:asciiTheme="minorHAnsi" w:hAnsiTheme="minorHAnsi"/>
          <w:b/>
          <w:sz w:val="24"/>
          <w:szCs w:val="24"/>
        </w:rPr>
        <w:t>Κατάλογος Υπηρεσιών Πράξης</w:t>
      </w:r>
    </w:p>
    <w:p w:rsidR="00FA5D4B" w:rsidRPr="001666AB" w:rsidRDefault="00FA5D4B" w:rsidP="00FA5D4B">
      <w:pPr>
        <w:pStyle w:val="af0"/>
        <w:spacing w:before="120" w:after="0"/>
        <w:jc w:val="both"/>
        <w:rPr>
          <w:rFonts w:asciiTheme="minorHAnsi" w:hAnsiTheme="minorHAnsi"/>
          <w:b/>
          <w:sz w:val="22"/>
          <w:szCs w:val="22"/>
        </w:rPr>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2"/>
        <w:gridCol w:w="5838"/>
        <w:gridCol w:w="1152"/>
        <w:gridCol w:w="1656"/>
      </w:tblGrid>
      <w:tr w:rsidR="00FA5D4B" w:rsidRPr="001666AB" w:rsidTr="006E71FF">
        <w:tc>
          <w:tcPr>
            <w:tcW w:w="1022" w:type="dxa"/>
          </w:tcPr>
          <w:p w:rsidR="00FA5D4B" w:rsidRPr="001666AB" w:rsidRDefault="00FA5D4B" w:rsidP="006E71FF">
            <w:pPr>
              <w:pStyle w:val="af0"/>
              <w:spacing w:before="120" w:after="0"/>
              <w:jc w:val="center"/>
              <w:rPr>
                <w:rFonts w:asciiTheme="minorHAnsi" w:hAnsiTheme="minorHAnsi"/>
                <w:b/>
                <w:sz w:val="22"/>
                <w:szCs w:val="22"/>
              </w:rPr>
            </w:pPr>
            <w:r w:rsidRPr="001666AB">
              <w:rPr>
                <w:rFonts w:asciiTheme="minorHAnsi" w:hAnsiTheme="minorHAnsi"/>
                <w:b/>
                <w:sz w:val="22"/>
                <w:szCs w:val="22"/>
              </w:rPr>
              <w:t>Υποέργο</w:t>
            </w:r>
          </w:p>
        </w:tc>
        <w:tc>
          <w:tcPr>
            <w:tcW w:w="5838" w:type="dxa"/>
          </w:tcPr>
          <w:p w:rsidR="00FA5D4B" w:rsidRPr="001666AB" w:rsidRDefault="00FA5D4B" w:rsidP="006E71FF">
            <w:pPr>
              <w:pStyle w:val="af0"/>
              <w:spacing w:before="120" w:after="0"/>
              <w:jc w:val="center"/>
              <w:rPr>
                <w:rFonts w:asciiTheme="minorHAnsi" w:hAnsiTheme="minorHAnsi"/>
                <w:b/>
                <w:sz w:val="22"/>
                <w:szCs w:val="22"/>
              </w:rPr>
            </w:pPr>
            <w:r w:rsidRPr="001666AB">
              <w:rPr>
                <w:rFonts w:asciiTheme="minorHAnsi" w:hAnsiTheme="minorHAnsi"/>
                <w:b/>
                <w:sz w:val="22"/>
                <w:szCs w:val="22"/>
              </w:rPr>
              <w:t>Υπηρεσία</w:t>
            </w:r>
          </w:p>
        </w:tc>
        <w:tc>
          <w:tcPr>
            <w:tcW w:w="1152" w:type="dxa"/>
          </w:tcPr>
          <w:p w:rsidR="00FA5D4B" w:rsidRPr="001666AB" w:rsidRDefault="00FA5D4B" w:rsidP="006E71FF">
            <w:pPr>
              <w:pStyle w:val="af0"/>
              <w:spacing w:before="120" w:after="0"/>
              <w:jc w:val="center"/>
              <w:rPr>
                <w:rFonts w:asciiTheme="minorHAnsi" w:hAnsiTheme="minorHAnsi"/>
                <w:b/>
                <w:sz w:val="22"/>
                <w:szCs w:val="22"/>
              </w:rPr>
            </w:pPr>
            <w:r w:rsidRPr="001666AB">
              <w:rPr>
                <w:rFonts w:asciiTheme="minorHAnsi" w:hAnsiTheme="minorHAnsi"/>
                <w:b/>
                <w:sz w:val="22"/>
                <w:szCs w:val="22"/>
              </w:rPr>
              <w:t>Επίπεδο*</w:t>
            </w:r>
          </w:p>
          <w:p w:rsidR="00FA5D4B" w:rsidRPr="001666AB" w:rsidRDefault="00FA5D4B" w:rsidP="006E71FF">
            <w:pPr>
              <w:pStyle w:val="af0"/>
              <w:spacing w:before="120" w:after="0"/>
              <w:jc w:val="center"/>
              <w:rPr>
                <w:rFonts w:asciiTheme="minorHAnsi" w:hAnsiTheme="minorHAnsi"/>
                <w:b/>
                <w:sz w:val="22"/>
                <w:szCs w:val="22"/>
              </w:rPr>
            </w:pPr>
          </w:p>
        </w:tc>
        <w:tc>
          <w:tcPr>
            <w:tcW w:w="1656" w:type="dxa"/>
          </w:tcPr>
          <w:p w:rsidR="00FA5D4B" w:rsidRPr="001666AB" w:rsidRDefault="00FA5D4B" w:rsidP="006E71FF">
            <w:pPr>
              <w:pStyle w:val="af0"/>
              <w:spacing w:before="120" w:after="0"/>
              <w:ind w:hanging="11"/>
              <w:jc w:val="center"/>
              <w:rPr>
                <w:rFonts w:asciiTheme="minorHAnsi" w:hAnsiTheme="minorHAnsi"/>
                <w:b/>
                <w:sz w:val="22"/>
                <w:szCs w:val="22"/>
              </w:rPr>
            </w:pPr>
            <w:r w:rsidRPr="001666AB">
              <w:rPr>
                <w:rFonts w:asciiTheme="minorHAnsi" w:hAnsiTheme="minorHAnsi"/>
                <w:b/>
                <w:sz w:val="22"/>
                <w:szCs w:val="22"/>
              </w:rPr>
              <w:t>Ωφελούμενος**</w:t>
            </w:r>
          </w:p>
        </w:tc>
      </w:tr>
      <w:tr w:rsidR="00FA5D4B" w:rsidRPr="001666AB" w:rsidTr="006E71FF">
        <w:tc>
          <w:tcPr>
            <w:tcW w:w="102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1, 2</w:t>
            </w:r>
          </w:p>
        </w:tc>
        <w:tc>
          <w:tcPr>
            <w:tcW w:w="5838" w:type="dxa"/>
          </w:tcPr>
          <w:p w:rsidR="00FA5D4B" w:rsidRPr="001666AB" w:rsidRDefault="00FA5D4B" w:rsidP="006E71FF">
            <w:pPr>
              <w:pStyle w:val="TableContents"/>
              <w:snapToGrid w:val="0"/>
              <w:rPr>
                <w:rFonts w:asciiTheme="minorHAnsi" w:hAnsiTheme="minorHAnsi"/>
                <w:sz w:val="22"/>
                <w:szCs w:val="22"/>
                <w:lang w:val="el-GR"/>
              </w:rPr>
            </w:pPr>
            <w:r w:rsidRPr="001666AB">
              <w:rPr>
                <w:rFonts w:asciiTheme="minorHAnsi" w:hAnsiTheme="minorHAnsi"/>
                <w:sz w:val="22"/>
                <w:szCs w:val="22"/>
                <w:lang w:val="el-GR"/>
              </w:rPr>
              <w:t>Ψηφιοποίηση και διάθεση εκπαιδευτικού υλικού σε ΑμεΑ σπουδαστές και σπουδαστές με μαθησιακά προβλήματα</w:t>
            </w:r>
          </w:p>
        </w:tc>
        <w:tc>
          <w:tcPr>
            <w:tcW w:w="115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5</w:t>
            </w:r>
          </w:p>
        </w:tc>
        <w:tc>
          <w:tcPr>
            <w:tcW w:w="1656" w:type="dxa"/>
          </w:tcPr>
          <w:p w:rsidR="00FA5D4B" w:rsidRPr="001666AB" w:rsidRDefault="00FA5D4B" w:rsidP="006E71FF">
            <w:pPr>
              <w:pStyle w:val="TableContents"/>
              <w:snapToGrid w:val="0"/>
              <w:ind w:hanging="11"/>
              <w:jc w:val="center"/>
              <w:rPr>
                <w:rFonts w:asciiTheme="minorHAnsi" w:hAnsiTheme="minorHAnsi"/>
                <w:sz w:val="22"/>
                <w:szCs w:val="22"/>
                <w:lang w:val="el-GR"/>
              </w:rPr>
            </w:pPr>
            <w:r w:rsidRPr="001666AB">
              <w:rPr>
                <w:rFonts w:asciiTheme="minorHAnsi" w:hAnsiTheme="minorHAnsi"/>
                <w:sz w:val="22"/>
                <w:szCs w:val="22"/>
                <w:lang w:val="el-GR"/>
              </w:rPr>
              <w:t>2</w:t>
            </w:r>
          </w:p>
        </w:tc>
      </w:tr>
      <w:tr w:rsidR="00FA5D4B" w:rsidRPr="001666AB" w:rsidTr="006E71FF">
        <w:tc>
          <w:tcPr>
            <w:tcW w:w="102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1, 2</w:t>
            </w:r>
          </w:p>
        </w:tc>
        <w:tc>
          <w:tcPr>
            <w:tcW w:w="5838" w:type="dxa"/>
          </w:tcPr>
          <w:p w:rsidR="00FA5D4B" w:rsidRPr="001666AB" w:rsidRDefault="00FA5D4B" w:rsidP="006E71FF">
            <w:pPr>
              <w:pStyle w:val="TableContents"/>
              <w:snapToGrid w:val="0"/>
              <w:rPr>
                <w:rFonts w:asciiTheme="minorHAnsi" w:hAnsiTheme="minorHAnsi"/>
                <w:sz w:val="22"/>
                <w:szCs w:val="22"/>
                <w:lang w:val="el-GR"/>
              </w:rPr>
            </w:pPr>
            <w:r w:rsidRPr="001666AB">
              <w:rPr>
                <w:rFonts w:asciiTheme="minorHAnsi" w:hAnsiTheme="minorHAnsi"/>
                <w:sz w:val="22"/>
                <w:szCs w:val="22"/>
                <w:lang w:val="el-GR"/>
              </w:rPr>
              <w:t>Παροχή υπηρεσίας υποστήριξης ηλεκτρονικής επικοινωνίας και εκπαίδευσης σπουδαστών με ειδικές ανάγκες</w:t>
            </w:r>
          </w:p>
        </w:tc>
        <w:tc>
          <w:tcPr>
            <w:tcW w:w="115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5</w:t>
            </w:r>
          </w:p>
        </w:tc>
        <w:tc>
          <w:tcPr>
            <w:tcW w:w="1656" w:type="dxa"/>
          </w:tcPr>
          <w:p w:rsidR="00FA5D4B" w:rsidRPr="001666AB" w:rsidRDefault="00FA5D4B" w:rsidP="006E71FF">
            <w:pPr>
              <w:pStyle w:val="TableContents"/>
              <w:snapToGrid w:val="0"/>
              <w:ind w:hanging="11"/>
              <w:jc w:val="center"/>
              <w:rPr>
                <w:rFonts w:asciiTheme="minorHAnsi" w:hAnsiTheme="minorHAnsi"/>
                <w:sz w:val="22"/>
                <w:szCs w:val="22"/>
                <w:lang w:val="el-GR"/>
              </w:rPr>
            </w:pPr>
            <w:r w:rsidRPr="001666AB">
              <w:rPr>
                <w:rFonts w:asciiTheme="minorHAnsi" w:hAnsiTheme="minorHAnsi"/>
                <w:sz w:val="22"/>
                <w:szCs w:val="22"/>
                <w:lang w:val="el-GR"/>
              </w:rPr>
              <w:t>2</w:t>
            </w:r>
          </w:p>
        </w:tc>
      </w:tr>
      <w:tr w:rsidR="00FA5D4B" w:rsidRPr="001666AB" w:rsidTr="006E71FF">
        <w:tc>
          <w:tcPr>
            <w:tcW w:w="102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1, 2</w:t>
            </w:r>
          </w:p>
        </w:tc>
        <w:tc>
          <w:tcPr>
            <w:tcW w:w="5838" w:type="dxa"/>
          </w:tcPr>
          <w:p w:rsidR="00FA5D4B" w:rsidRPr="001666AB" w:rsidRDefault="00FA5D4B" w:rsidP="006E71FF">
            <w:pPr>
              <w:pStyle w:val="TableContents"/>
              <w:snapToGrid w:val="0"/>
              <w:rPr>
                <w:rFonts w:asciiTheme="minorHAnsi" w:hAnsiTheme="minorHAnsi"/>
                <w:sz w:val="22"/>
                <w:szCs w:val="22"/>
                <w:lang w:val="el-GR"/>
              </w:rPr>
            </w:pPr>
            <w:r w:rsidRPr="001666AB">
              <w:rPr>
                <w:rFonts w:asciiTheme="minorHAnsi" w:hAnsiTheme="minorHAnsi"/>
                <w:sz w:val="22"/>
                <w:szCs w:val="22"/>
                <w:lang w:val="el-GR"/>
              </w:rPr>
              <w:t>Ψηφιακές υπηρεσίες υποστήριξης της ισότιμης πρόσβασης στην εκπαιδευτική διαδικασία</w:t>
            </w:r>
          </w:p>
        </w:tc>
        <w:tc>
          <w:tcPr>
            <w:tcW w:w="1152" w:type="dxa"/>
          </w:tcPr>
          <w:p w:rsidR="00FA5D4B" w:rsidRPr="001666AB" w:rsidRDefault="00FA5D4B" w:rsidP="006E71FF">
            <w:pPr>
              <w:pStyle w:val="TableContents"/>
              <w:snapToGrid w:val="0"/>
              <w:jc w:val="center"/>
              <w:rPr>
                <w:rFonts w:asciiTheme="minorHAnsi" w:hAnsiTheme="minorHAnsi"/>
                <w:sz w:val="22"/>
                <w:szCs w:val="22"/>
                <w:lang w:val="el-GR"/>
              </w:rPr>
            </w:pPr>
            <w:r w:rsidRPr="001666AB">
              <w:rPr>
                <w:rFonts w:asciiTheme="minorHAnsi" w:hAnsiTheme="minorHAnsi"/>
                <w:sz w:val="22"/>
                <w:szCs w:val="22"/>
                <w:lang w:val="el-GR"/>
              </w:rPr>
              <w:t>3</w:t>
            </w:r>
          </w:p>
        </w:tc>
        <w:tc>
          <w:tcPr>
            <w:tcW w:w="1656" w:type="dxa"/>
          </w:tcPr>
          <w:p w:rsidR="00FA5D4B" w:rsidRPr="001666AB" w:rsidRDefault="00FA5D4B" w:rsidP="006E71FF">
            <w:pPr>
              <w:pStyle w:val="TableContents"/>
              <w:snapToGrid w:val="0"/>
              <w:ind w:hanging="11"/>
              <w:jc w:val="center"/>
              <w:rPr>
                <w:rFonts w:asciiTheme="minorHAnsi" w:hAnsiTheme="minorHAnsi"/>
                <w:sz w:val="22"/>
                <w:szCs w:val="22"/>
                <w:lang w:val="el-GR"/>
              </w:rPr>
            </w:pPr>
            <w:r w:rsidRPr="001666AB">
              <w:rPr>
                <w:rFonts w:asciiTheme="minorHAnsi" w:hAnsiTheme="minorHAnsi"/>
                <w:sz w:val="22"/>
                <w:szCs w:val="22"/>
                <w:lang w:val="el-GR"/>
              </w:rPr>
              <w:t>2</w:t>
            </w:r>
          </w:p>
        </w:tc>
      </w:tr>
    </w:tbl>
    <w:p w:rsidR="00FA5D4B" w:rsidRPr="001666AB" w:rsidRDefault="00FA5D4B" w:rsidP="00FA5D4B">
      <w:pPr>
        <w:pStyle w:val="af0"/>
        <w:spacing w:before="120" w:after="0"/>
        <w:jc w:val="both"/>
        <w:rPr>
          <w:rFonts w:asciiTheme="minorHAnsi" w:hAnsiTheme="minorHAnsi"/>
          <w:b/>
          <w:sz w:val="22"/>
          <w:szCs w:val="22"/>
        </w:rPr>
      </w:pPr>
      <w:r w:rsidRPr="001666AB">
        <w:rPr>
          <w:rFonts w:asciiTheme="minorHAnsi" w:hAnsiTheme="minorHAnsi"/>
          <w:b/>
          <w:sz w:val="22"/>
          <w:szCs w:val="22"/>
        </w:rPr>
        <w:t xml:space="preserve"> *1</w:t>
      </w:r>
      <w:r w:rsidRPr="001666AB">
        <w:rPr>
          <w:rFonts w:asciiTheme="minorHAnsi" w:hAnsiTheme="minorHAnsi"/>
          <w:b/>
          <w:sz w:val="22"/>
          <w:szCs w:val="22"/>
          <w:vertAlign w:val="superscript"/>
        </w:rPr>
        <w:t>ο</w:t>
      </w:r>
      <w:r w:rsidRPr="001666AB">
        <w:rPr>
          <w:rFonts w:asciiTheme="minorHAnsi" w:hAnsiTheme="minorHAnsi"/>
          <w:b/>
          <w:sz w:val="22"/>
          <w:szCs w:val="22"/>
        </w:rPr>
        <w:t xml:space="preserve"> - Πληροφοριακό, 2</w:t>
      </w:r>
      <w:r w:rsidRPr="001666AB">
        <w:rPr>
          <w:rFonts w:asciiTheme="minorHAnsi" w:hAnsiTheme="minorHAnsi"/>
          <w:b/>
          <w:sz w:val="22"/>
          <w:szCs w:val="22"/>
          <w:vertAlign w:val="superscript"/>
        </w:rPr>
        <w:t>ο</w:t>
      </w:r>
      <w:r w:rsidRPr="001666AB">
        <w:rPr>
          <w:rFonts w:asciiTheme="minorHAnsi" w:hAnsiTheme="minorHAnsi"/>
          <w:b/>
          <w:sz w:val="22"/>
          <w:szCs w:val="22"/>
        </w:rPr>
        <w:t xml:space="preserve"> - Επικοινωνιακό, 3</w:t>
      </w:r>
      <w:r w:rsidRPr="001666AB">
        <w:rPr>
          <w:rFonts w:asciiTheme="minorHAnsi" w:hAnsiTheme="minorHAnsi"/>
          <w:b/>
          <w:sz w:val="22"/>
          <w:szCs w:val="22"/>
          <w:vertAlign w:val="superscript"/>
        </w:rPr>
        <w:t>ο</w:t>
      </w:r>
      <w:r w:rsidRPr="001666AB">
        <w:rPr>
          <w:rFonts w:asciiTheme="minorHAnsi" w:hAnsiTheme="minorHAnsi"/>
          <w:b/>
          <w:sz w:val="22"/>
          <w:szCs w:val="22"/>
        </w:rPr>
        <w:t xml:space="preserve"> - Διαδραστικό, 4</w:t>
      </w:r>
      <w:r w:rsidRPr="001666AB">
        <w:rPr>
          <w:rFonts w:asciiTheme="minorHAnsi" w:hAnsiTheme="minorHAnsi"/>
          <w:b/>
          <w:sz w:val="22"/>
          <w:szCs w:val="22"/>
          <w:vertAlign w:val="superscript"/>
        </w:rPr>
        <w:t>ο</w:t>
      </w:r>
      <w:r w:rsidRPr="001666AB">
        <w:rPr>
          <w:rFonts w:asciiTheme="minorHAnsi" w:hAnsiTheme="minorHAnsi"/>
          <w:b/>
          <w:sz w:val="22"/>
          <w:szCs w:val="22"/>
        </w:rPr>
        <w:t xml:space="preserve"> - Συναλλακτικό, 5</w:t>
      </w:r>
      <w:r w:rsidRPr="001666AB">
        <w:rPr>
          <w:rFonts w:asciiTheme="minorHAnsi" w:hAnsiTheme="minorHAnsi"/>
          <w:b/>
          <w:sz w:val="22"/>
          <w:szCs w:val="22"/>
          <w:vertAlign w:val="superscript"/>
        </w:rPr>
        <w:t>ο</w:t>
      </w:r>
      <w:r w:rsidRPr="001666AB">
        <w:rPr>
          <w:rFonts w:asciiTheme="minorHAnsi" w:hAnsiTheme="minorHAnsi"/>
          <w:b/>
          <w:sz w:val="22"/>
          <w:szCs w:val="22"/>
        </w:rPr>
        <w:t xml:space="preserve"> - Προσωποποιημένο</w:t>
      </w:r>
    </w:p>
    <w:p w:rsidR="00FA5D4B" w:rsidRPr="001666AB" w:rsidRDefault="00FA5D4B" w:rsidP="00FA5D4B">
      <w:pPr>
        <w:pStyle w:val="af0"/>
        <w:spacing w:before="120" w:after="0"/>
        <w:jc w:val="both"/>
        <w:rPr>
          <w:rFonts w:asciiTheme="minorHAnsi" w:hAnsiTheme="minorHAnsi"/>
          <w:b/>
          <w:sz w:val="22"/>
          <w:szCs w:val="22"/>
        </w:rPr>
      </w:pPr>
      <w:r w:rsidRPr="001666AB">
        <w:rPr>
          <w:rFonts w:asciiTheme="minorHAnsi" w:hAnsiTheme="minorHAnsi"/>
          <w:b/>
          <w:sz w:val="22"/>
          <w:szCs w:val="22"/>
        </w:rPr>
        <w:t>** 1 – Κράτος, 2- Πολίτης, 3-Επιχείρηση</w:t>
      </w:r>
    </w:p>
    <w:p w:rsidR="00FA5D4B" w:rsidRPr="001666AB" w:rsidRDefault="00FA5D4B" w:rsidP="00FA5D4B"/>
    <w:p w:rsidR="00993DC0" w:rsidRPr="001666AB" w:rsidRDefault="00993DC0">
      <w:pPr>
        <w:pStyle w:val="2"/>
        <w:spacing w:line="360" w:lineRule="auto"/>
        <w:rPr>
          <w:rFonts w:cs="Calibri"/>
        </w:rPr>
      </w:pPr>
      <w:bookmarkStart w:id="73" w:name="_Toc323799023"/>
      <w:r w:rsidRPr="001666AB">
        <w:rPr>
          <w:rFonts w:cs="Calibri"/>
        </w:rPr>
        <w:lastRenderedPageBreak/>
        <w:t>Πίνακας Παραδοτέων</w:t>
      </w:r>
      <w:bookmarkEnd w:id="73"/>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4"/>
              <w:gridCol w:w="3080"/>
              <w:gridCol w:w="1601"/>
              <w:gridCol w:w="2071"/>
            </w:tblGrid>
            <w:tr w:rsidR="00993DC0" w:rsidRPr="001666AB">
              <w:tc>
                <w:tcPr>
                  <w:tcW w:w="1544"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Α/Α Παραδοτέου</w:t>
                  </w:r>
                </w:p>
              </w:tc>
              <w:tc>
                <w:tcPr>
                  <w:tcW w:w="3080"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Τίτλος Παραδοτέου</w:t>
                  </w:r>
                </w:p>
              </w:tc>
              <w:tc>
                <w:tcPr>
                  <w:tcW w:w="1601"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Τύπος Παραδοτέου</w:t>
                  </w:r>
                  <w:r w:rsidRPr="001666AB">
                    <w:rPr>
                      <w:rStyle w:val="aa"/>
                      <w:rFonts w:cs="Calibri"/>
                      <w:b/>
                      <w:bCs/>
                    </w:rPr>
                    <w:footnoteReference w:id="2"/>
                  </w:r>
                </w:p>
              </w:tc>
              <w:tc>
                <w:tcPr>
                  <w:tcW w:w="2071"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b/>
                      <w:bCs/>
                    </w:rPr>
                  </w:pPr>
                  <w:r w:rsidRPr="001666AB">
                    <w:rPr>
                      <w:rFonts w:cs="Calibri"/>
                      <w:b/>
                      <w:bCs/>
                    </w:rPr>
                    <w:t>Μήνας Παράδοσης</w:t>
                  </w:r>
                  <w:r w:rsidRPr="001666AB">
                    <w:rPr>
                      <w:rStyle w:val="aa"/>
                      <w:rFonts w:cs="Calibri"/>
                      <w:b/>
                      <w:bCs/>
                    </w:rPr>
                    <w:footnoteReference w:id="3"/>
                  </w:r>
                </w:p>
              </w:tc>
            </w:tr>
            <w:tr w:rsidR="00993DC0" w:rsidRPr="001666AB">
              <w:tc>
                <w:tcPr>
                  <w:tcW w:w="1544"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sz w:val="18"/>
                      <w:szCs w:val="18"/>
                    </w:rPr>
                  </w:pPr>
                  <w:r w:rsidRPr="001666AB">
                    <w:rPr>
                      <w:rFonts w:cs="Calibri"/>
                      <w:sz w:val="18"/>
                      <w:szCs w:val="18"/>
                    </w:rPr>
                    <w:t>1</w:t>
                  </w:r>
                </w:p>
              </w:tc>
              <w:tc>
                <w:tcPr>
                  <w:tcW w:w="3080" w:type="dxa"/>
                  <w:tcBorders>
                    <w:top w:val="single" w:sz="4" w:space="0" w:color="auto"/>
                    <w:left w:val="single" w:sz="4" w:space="0" w:color="auto"/>
                    <w:bottom w:val="single" w:sz="4" w:space="0" w:color="auto"/>
                    <w:right w:val="single" w:sz="4" w:space="0" w:color="auto"/>
                  </w:tcBorders>
                </w:tcPr>
                <w:p w:rsidR="00533BC6" w:rsidRPr="001666AB" w:rsidRDefault="00533BC6" w:rsidP="00533BC6">
                  <w:pPr>
                    <w:pStyle w:val="af0"/>
                    <w:jc w:val="both"/>
                    <w:rPr>
                      <w:rFonts w:asciiTheme="minorHAnsi" w:hAnsiTheme="minorHAnsi"/>
                      <w:sz w:val="22"/>
                      <w:szCs w:val="22"/>
                    </w:rPr>
                  </w:pPr>
                  <w:r w:rsidRPr="001666AB">
                    <w:rPr>
                      <w:rFonts w:asciiTheme="minorHAnsi" w:hAnsiTheme="minorHAnsi"/>
                      <w:sz w:val="22"/>
                      <w:szCs w:val="22"/>
                    </w:rPr>
                    <w:t>Π1.1.1 Ψηφιοποιημένο εκπαιδευτικό υλικό 15 βασικών μαθημάτων υποδομής</w:t>
                  </w:r>
                </w:p>
                <w:p w:rsidR="00993DC0" w:rsidRPr="001666AB" w:rsidRDefault="00993DC0" w:rsidP="00533BC6">
                  <w:pPr>
                    <w:pStyle w:val="af0"/>
                    <w:spacing w:before="120" w:after="0"/>
                    <w:jc w:val="both"/>
                    <w:rPr>
                      <w:rFonts w:cs="Calibri"/>
                      <w:sz w:val="20"/>
                      <w:szCs w:val="20"/>
                    </w:rPr>
                  </w:pPr>
                </w:p>
              </w:tc>
              <w:tc>
                <w:tcPr>
                  <w:tcW w:w="1601"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sz w:val="18"/>
                      <w:szCs w:val="18"/>
                    </w:rPr>
                  </w:pPr>
                  <w:r w:rsidRPr="001666AB">
                    <w:rPr>
                      <w:rFonts w:cs="Calibri"/>
                      <w:sz w:val="18"/>
                      <w:szCs w:val="18"/>
                    </w:rPr>
                    <w:t>Λ</w:t>
                  </w:r>
                  <w:r w:rsidR="0001159B" w:rsidRPr="001666AB">
                    <w:rPr>
                      <w:rFonts w:cs="Calibri"/>
                      <w:sz w:val="18"/>
                      <w:szCs w:val="18"/>
                    </w:rPr>
                    <w:t>Ν, Σ</w:t>
                  </w:r>
                </w:p>
              </w:tc>
              <w:tc>
                <w:tcPr>
                  <w:tcW w:w="2071" w:type="dxa"/>
                  <w:tcBorders>
                    <w:top w:val="single" w:sz="4" w:space="0" w:color="auto"/>
                    <w:left w:val="single" w:sz="4" w:space="0" w:color="auto"/>
                    <w:bottom w:val="single" w:sz="4" w:space="0" w:color="auto"/>
                    <w:right w:val="single" w:sz="4" w:space="0" w:color="auto"/>
                  </w:tcBorders>
                  <w:vAlign w:val="center"/>
                </w:tcPr>
                <w:p w:rsidR="00993DC0" w:rsidRPr="001666AB" w:rsidRDefault="00533BC6" w:rsidP="003941AE">
                  <w:pPr>
                    <w:spacing w:before="100" w:beforeAutospacing="1" w:after="100" w:afterAutospacing="1" w:line="360" w:lineRule="auto"/>
                    <w:rPr>
                      <w:rFonts w:cs="Calibri"/>
                      <w:sz w:val="18"/>
                      <w:szCs w:val="18"/>
                    </w:rPr>
                  </w:pPr>
                  <w:r w:rsidRPr="001666AB">
                    <w:rPr>
                      <w:rFonts w:cs="Calibri"/>
                      <w:sz w:val="18"/>
                      <w:szCs w:val="18"/>
                    </w:rPr>
                    <w:t>1/201</w:t>
                  </w:r>
                  <w:r w:rsidR="003941AE" w:rsidRPr="001666AB">
                    <w:rPr>
                      <w:rFonts w:cs="Calibri"/>
                      <w:sz w:val="18"/>
                      <w:szCs w:val="18"/>
                    </w:rPr>
                    <w:t>3</w:t>
                  </w:r>
                  <w:r w:rsidRPr="001666AB">
                    <w:rPr>
                      <w:rFonts w:cs="Calibri"/>
                      <w:sz w:val="18"/>
                      <w:szCs w:val="18"/>
                    </w:rPr>
                    <w:tab/>
                  </w:r>
                  <w:r w:rsidRPr="001666AB">
                    <w:rPr>
                      <w:rFonts w:cs="Calibri"/>
                      <w:sz w:val="18"/>
                      <w:szCs w:val="18"/>
                      <w:lang w:val="en-US"/>
                    </w:rPr>
                    <w:t>-</w:t>
                  </w:r>
                  <w:r w:rsidR="003941AE" w:rsidRPr="001666AB">
                    <w:rPr>
                      <w:rFonts w:cs="Calibri"/>
                      <w:sz w:val="18"/>
                      <w:szCs w:val="18"/>
                    </w:rPr>
                    <w:t>8</w:t>
                  </w:r>
                  <w:r w:rsidRPr="001666AB">
                    <w:rPr>
                      <w:rFonts w:cs="Calibri"/>
                      <w:sz w:val="18"/>
                      <w:szCs w:val="18"/>
                    </w:rPr>
                    <w:t>/2013</w:t>
                  </w:r>
                </w:p>
              </w:tc>
            </w:tr>
            <w:tr w:rsidR="00993DC0" w:rsidRPr="001666AB">
              <w:tc>
                <w:tcPr>
                  <w:tcW w:w="1544"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sz w:val="18"/>
                      <w:szCs w:val="18"/>
                    </w:rPr>
                  </w:pPr>
                  <w:r w:rsidRPr="001666AB">
                    <w:rPr>
                      <w:rFonts w:cs="Calibri"/>
                      <w:sz w:val="18"/>
                      <w:szCs w:val="18"/>
                    </w:rPr>
                    <w:t>2</w:t>
                  </w:r>
                </w:p>
              </w:tc>
              <w:tc>
                <w:tcPr>
                  <w:tcW w:w="3080" w:type="dxa"/>
                  <w:tcBorders>
                    <w:top w:val="single" w:sz="4" w:space="0" w:color="auto"/>
                    <w:left w:val="single" w:sz="4" w:space="0" w:color="auto"/>
                    <w:bottom w:val="single" w:sz="4" w:space="0" w:color="auto"/>
                    <w:right w:val="single" w:sz="4" w:space="0" w:color="auto"/>
                  </w:tcBorders>
                </w:tcPr>
                <w:p w:rsidR="00993DC0" w:rsidRPr="001666AB" w:rsidRDefault="00533BC6">
                  <w:pPr>
                    <w:pStyle w:val="af0"/>
                    <w:spacing w:before="120" w:after="0"/>
                    <w:jc w:val="both"/>
                    <w:rPr>
                      <w:rFonts w:cs="Calibri"/>
                      <w:sz w:val="20"/>
                      <w:szCs w:val="20"/>
                    </w:rPr>
                  </w:pPr>
                  <w:r w:rsidRPr="001666AB">
                    <w:rPr>
                      <w:rFonts w:asciiTheme="minorHAnsi" w:hAnsiTheme="minorHAnsi"/>
                      <w:sz w:val="22"/>
                      <w:szCs w:val="22"/>
                    </w:rPr>
                    <w:t>Π1.1.2 Ψηφιοποιημένο ενημερωτικό περιεχόμενο για ΑμεΑ σπουδαστές</w:t>
                  </w:r>
                </w:p>
              </w:tc>
              <w:tc>
                <w:tcPr>
                  <w:tcW w:w="1601" w:type="dxa"/>
                  <w:tcBorders>
                    <w:top w:val="single" w:sz="4" w:space="0" w:color="auto"/>
                    <w:left w:val="single" w:sz="4" w:space="0" w:color="auto"/>
                    <w:bottom w:val="single" w:sz="4" w:space="0" w:color="auto"/>
                    <w:right w:val="single" w:sz="4" w:space="0" w:color="auto"/>
                  </w:tcBorders>
                  <w:vAlign w:val="center"/>
                </w:tcPr>
                <w:p w:rsidR="00993DC0" w:rsidRPr="001666AB" w:rsidRDefault="0001159B">
                  <w:pPr>
                    <w:spacing w:before="100" w:beforeAutospacing="1" w:after="100" w:afterAutospacing="1" w:line="360" w:lineRule="auto"/>
                    <w:jc w:val="center"/>
                    <w:rPr>
                      <w:rFonts w:cs="Calibri"/>
                      <w:sz w:val="18"/>
                      <w:szCs w:val="18"/>
                    </w:rPr>
                  </w:pPr>
                  <w:r w:rsidRPr="001666AB">
                    <w:rPr>
                      <w:rFonts w:cs="Calibri"/>
                      <w:sz w:val="18"/>
                      <w:szCs w:val="18"/>
                    </w:rPr>
                    <w:t xml:space="preserve">ΑΝ, </w:t>
                  </w:r>
                  <w:r w:rsidR="00993DC0" w:rsidRPr="001666AB">
                    <w:rPr>
                      <w:rFonts w:cs="Calibri"/>
                      <w:sz w:val="18"/>
                      <w:szCs w:val="18"/>
                    </w:rPr>
                    <w:t>Σ</w:t>
                  </w:r>
                </w:p>
              </w:tc>
              <w:tc>
                <w:tcPr>
                  <w:tcW w:w="2071" w:type="dxa"/>
                  <w:tcBorders>
                    <w:top w:val="single" w:sz="4" w:space="0" w:color="auto"/>
                    <w:left w:val="single" w:sz="4" w:space="0" w:color="auto"/>
                    <w:bottom w:val="single" w:sz="4" w:space="0" w:color="auto"/>
                    <w:right w:val="single" w:sz="4" w:space="0" w:color="auto"/>
                  </w:tcBorders>
                  <w:vAlign w:val="center"/>
                </w:tcPr>
                <w:p w:rsidR="00993DC0" w:rsidRPr="001666AB" w:rsidRDefault="00533BC6" w:rsidP="003941AE">
                  <w:pPr>
                    <w:spacing w:before="100" w:beforeAutospacing="1" w:after="100" w:afterAutospacing="1" w:line="360" w:lineRule="auto"/>
                    <w:rPr>
                      <w:rFonts w:cs="Calibri"/>
                      <w:sz w:val="18"/>
                      <w:szCs w:val="18"/>
                    </w:rPr>
                  </w:pPr>
                  <w:r w:rsidRPr="001666AB">
                    <w:rPr>
                      <w:rFonts w:cs="Calibri"/>
                      <w:sz w:val="18"/>
                      <w:szCs w:val="18"/>
                    </w:rPr>
                    <w:t>1/201</w:t>
                  </w:r>
                  <w:r w:rsidR="003941AE" w:rsidRPr="001666AB">
                    <w:rPr>
                      <w:rFonts w:cs="Calibri"/>
                      <w:sz w:val="18"/>
                      <w:szCs w:val="18"/>
                    </w:rPr>
                    <w:t>3</w:t>
                  </w:r>
                  <w:r w:rsidRPr="001666AB">
                    <w:rPr>
                      <w:rFonts w:cs="Calibri"/>
                      <w:sz w:val="18"/>
                      <w:szCs w:val="18"/>
                    </w:rPr>
                    <w:tab/>
                  </w:r>
                  <w:r w:rsidRPr="001666AB">
                    <w:rPr>
                      <w:rFonts w:cs="Calibri"/>
                      <w:sz w:val="18"/>
                      <w:szCs w:val="18"/>
                      <w:lang w:val="en-US"/>
                    </w:rPr>
                    <w:t xml:space="preserve">- </w:t>
                  </w:r>
                  <w:r w:rsidR="003941AE" w:rsidRPr="001666AB">
                    <w:rPr>
                      <w:rFonts w:cs="Calibri"/>
                      <w:sz w:val="18"/>
                      <w:szCs w:val="18"/>
                    </w:rPr>
                    <w:t>8</w:t>
                  </w:r>
                  <w:r w:rsidRPr="001666AB">
                    <w:rPr>
                      <w:rFonts w:cs="Calibri"/>
                      <w:sz w:val="18"/>
                      <w:szCs w:val="18"/>
                    </w:rPr>
                    <w:t>/2013</w:t>
                  </w:r>
                </w:p>
              </w:tc>
            </w:tr>
            <w:tr w:rsidR="00993DC0" w:rsidRPr="001666AB">
              <w:tc>
                <w:tcPr>
                  <w:tcW w:w="1544" w:type="dxa"/>
                  <w:tcBorders>
                    <w:top w:val="single" w:sz="4" w:space="0" w:color="auto"/>
                    <w:left w:val="single" w:sz="4" w:space="0" w:color="auto"/>
                    <w:bottom w:val="single" w:sz="4" w:space="0" w:color="auto"/>
                    <w:right w:val="single" w:sz="4" w:space="0" w:color="auto"/>
                  </w:tcBorders>
                  <w:vAlign w:val="center"/>
                </w:tcPr>
                <w:p w:rsidR="00993DC0" w:rsidRPr="001666AB" w:rsidRDefault="00993DC0">
                  <w:pPr>
                    <w:spacing w:before="100" w:beforeAutospacing="1" w:after="100" w:afterAutospacing="1" w:line="360" w:lineRule="auto"/>
                    <w:jc w:val="center"/>
                    <w:rPr>
                      <w:rFonts w:cs="Calibri"/>
                      <w:sz w:val="18"/>
                      <w:szCs w:val="18"/>
                    </w:rPr>
                  </w:pPr>
                  <w:r w:rsidRPr="001666AB">
                    <w:rPr>
                      <w:rFonts w:cs="Calibri"/>
                      <w:sz w:val="18"/>
                      <w:szCs w:val="18"/>
                    </w:rPr>
                    <w:t>3</w:t>
                  </w:r>
                </w:p>
              </w:tc>
              <w:tc>
                <w:tcPr>
                  <w:tcW w:w="3080" w:type="dxa"/>
                  <w:tcBorders>
                    <w:top w:val="single" w:sz="4" w:space="0" w:color="auto"/>
                    <w:left w:val="single" w:sz="4" w:space="0" w:color="auto"/>
                    <w:bottom w:val="single" w:sz="4" w:space="0" w:color="auto"/>
                    <w:right w:val="single" w:sz="4" w:space="0" w:color="auto"/>
                  </w:tcBorders>
                </w:tcPr>
                <w:p w:rsidR="00993DC0" w:rsidRPr="001666AB" w:rsidRDefault="00533BC6" w:rsidP="00533BC6">
                  <w:pPr>
                    <w:pStyle w:val="af0"/>
                    <w:spacing w:before="120"/>
                    <w:jc w:val="both"/>
                    <w:rPr>
                      <w:rFonts w:cs="Calibri"/>
                      <w:sz w:val="20"/>
                      <w:szCs w:val="20"/>
                    </w:rPr>
                  </w:pPr>
                  <w:r w:rsidRPr="001666AB">
                    <w:rPr>
                      <w:rFonts w:cs="Calibri"/>
                      <w:sz w:val="20"/>
                      <w:szCs w:val="20"/>
                    </w:rPr>
                    <w:t>Π1.2.1</w:t>
                  </w:r>
                  <w:r w:rsidRPr="001666AB">
                    <w:rPr>
                      <w:rFonts w:cs="Calibri"/>
                      <w:sz w:val="20"/>
                      <w:szCs w:val="20"/>
                    </w:rPr>
                    <w:tab/>
                    <w:t>Λογισμικό Σύνθεσης Φωνής</w:t>
                  </w:r>
                  <w:r w:rsidR="009B76FD">
                    <w:rPr>
                      <w:rFonts w:cs="Calibri"/>
                      <w:sz w:val="20"/>
                      <w:szCs w:val="20"/>
                    </w:rPr>
                    <w:t xml:space="preserve"> – χρήση σε σταθμό εργασίας</w:t>
                  </w:r>
                </w:p>
              </w:tc>
              <w:tc>
                <w:tcPr>
                  <w:tcW w:w="1601" w:type="dxa"/>
                  <w:tcBorders>
                    <w:top w:val="single" w:sz="4" w:space="0" w:color="auto"/>
                    <w:left w:val="single" w:sz="4" w:space="0" w:color="auto"/>
                    <w:bottom w:val="single" w:sz="4" w:space="0" w:color="auto"/>
                    <w:right w:val="single" w:sz="4" w:space="0" w:color="auto"/>
                  </w:tcBorders>
                  <w:vAlign w:val="center"/>
                </w:tcPr>
                <w:p w:rsidR="00993DC0" w:rsidRPr="001666AB" w:rsidRDefault="0001159B" w:rsidP="0001159B">
                  <w:pPr>
                    <w:spacing w:before="100" w:beforeAutospacing="1" w:after="100" w:afterAutospacing="1" w:line="360" w:lineRule="auto"/>
                    <w:jc w:val="center"/>
                    <w:rPr>
                      <w:rFonts w:cs="Calibri"/>
                      <w:sz w:val="18"/>
                      <w:szCs w:val="18"/>
                    </w:rPr>
                  </w:pPr>
                  <w:r w:rsidRPr="001666AB">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993DC0" w:rsidRPr="001666AB" w:rsidRDefault="00A66F7E" w:rsidP="003941AE">
                  <w:pPr>
                    <w:spacing w:before="100" w:beforeAutospacing="1" w:after="100" w:afterAutospacing="1" w:line="360" w:lineRule="auto"/>
                    <w:rPr>
                      <w:rFonts w:cs="Calibri"/>
                      <w:sz w:val="18"/>
                      <w:szCs w:val="18"/>
                    </w:rPr>
                  </w:pPr>
                  <w:r w:rsidRPr="001666AB">
                    <w:rPr>
                      <w:rFonts w:cs="Calibri"/>
                      <w:sz w:val="18"/>
                      <w:szCs w:val="18"/>
                    </w:rPr>
                    <w:t>1/201</w:t>
                  </w:r>
                  <w:r w:rsidR="003941AE" w:rsidRPr="001666AB">
                    <w:rPr>
                      <w:rFonts w:cs="Calibri"/>
                      <w:sz w:val="18"/>
                      <w:szCs w:val="18"/>
                    </w:rPr>
                    <w:t>3</w:t>
                  </w:r>
                  <w:r w:rsidRPr="001666AB">
                    <w:rPr>
                      <w:rFonts w:cs="Calibri"/>
                      <w:sz w:val="18"/>
                      <w:szCs w:val="18"/>
                    </w:rPr>
                    <w:tab/>
                    <w:t>- 2/201</w:t>
                  </w:r>
                  <w:r w:rsidR="003941AE" w:rsidRPr="001666AB">
                    <w:rPr>
                      <w:rFonts w:cs="Calibri"/>
                      <w:sz w:val="18"/>
                      <w:szCs w:val="18"/>
                    </w:rPr>
                    <w:t>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4</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A66F7E">
                  <w:pPr>
                    <w:pStyle w:val="af0"/>
                    <w:spacing w:before="120"/>
                    <w:jc w:val="both"/>
                    <w:rPr>
                      <w:rFonts w:cs="Calibri"/>
                      <w:sz w:val="20"/>
                      <w:szCs w:val="20"/>
                    </w:rPr>
                  </w:pPr>
                  <w:r w:rsidRPr="001666AB">
                    <w:rPr>
                      <w:rFonts w:cs="Calibri"/>
                      <w:sz w:val="20"/>
                      <w:szCs w:val="20"/>
                    </w:rPr>
                    <w:t>Π1.2.2</w:t>
                  </w:r>
                  <w:r w:rsidRPr="001666AB">
                    <w:rPr>
                      <w:rFonts w:cs="Calibri"/>
                      <w:sz w:val="20"/>
                      <w:szCs w:val="20"/>
                    </w:rPr>
                    <w:tab/>
                    <w:t>Φωνητικός Κειμενογράφος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5</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0E1C3C">
                  <w:pPr>
                    <w:pStyle w:val="af0"/>
                    <w:spacing w:before="120"/>
                    <w:jc w:val="both"/>
                    <w:rPr>
                      <w:rFonts w:cs="Calibri"/>
                      <w:sz w:val="20"/>
                      <w:szCs w:val="20"/>
                    </w:rPr>
                  </w:pPr>
                  <w:r w:rsidRPr="001666AB">
                    <w:rPr>
                      <w:rFonts w:cs="Calibri"/>
                      <w:sz w:val="20"/>
                      <w:szCs w:val="20"/>
                    </w:rPr>
                    <w:t>Π1.2.3</w:t>
                  </w:r>
                  <w:r w:rsidRPr="001666AB">
                    <w:rPr>
                      <w:rFonts w:cs="Calibri"/>
                      <w:sz w:val="20"/>
                      <w:szCs w:val="20"/>
                    </w:rPr>
                    <w:tab/>
                    <w:t xml:space="preserve">Λογισμικό δίγλωσσου γενικού λεξικού Ελληνικών-Ελληνικής Νοηματικής Γλώσσας, τρίγλωσσου </w:t>
                  </w:r>
                  <w:r w:rsidR="00FC3C01" w:rsidRPr="001666AB">
                    <w:rPr>
                      <w:rFonts w:cs="Calibri"/>
                      <w:sz w:val="20"/>
                      <w:szCs w:val="20"/>
                    </w:rPr>
                    <w:t xml:space="preserve">και λογισμικό </w:t>
                  </w:r>
                  <w:r w:rsidRPr="001666AB">
                    <w:rPr>
                      <w:rFonts w:cs="Calibri"/>
                      <w:sz w:val="20"/>
                      <w:szCs w:val="20"/>
                    </w:rPr>
                    <w:t xml:space="preserve">ορολογικού λεξικού χρήσης Η/Υ σε Αγγλικά-Ελληνικά-Ελληνική Νοηματική Γλώσσα </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6</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A66F7E">
                  <w:pPr>
                    <w:pStyle w:val="af0"/>
                    <w:spacing w:before="120"/>
                    <w:jc w:val="both"/>
                    <w:rPr>
                      <w:rFonts w:cs="Calibri"/>
                      <w:sz w:val="20"/>
                      <w:szCs w:val="20"/>
                    </w:rPr>
                  </w:pPr>
                  <w:r w:rsidRPr="001666AB">
                    <w:rPr>
                      <w:rFonts w:cs="Calibri"/>
                      <w:sz w:val="20"/>
                      <w:szCs w:val="20"/>
                    </w:rPr>
                    <w:t>Π1.2.4</w:t>
                  </w:r>
                  <w:r w:rsidRPr="001666AB">
                    <w:rPr>
                      <w:rFonts w:cs="Calibri"/>
                      <w:sz w:val="20"/>
                      <w:szCs w:val="20"/>
                    </w:rPr>
                    <w:tab/>
                    <w:t>Λογισμικό Φωνητικής Αναζήτησης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01159B">
                  <w:pPr>
                    <w:spacing w:before="100" w:beforeAutospacing="1" w:after="100" w:afterAutospacing="1" w:line="360" w:lineRule="auto"/>
                    <w:jc w:val="center"/>
                    <w:rPr>
                      <w:rFonts w:cs="Calibri"/>
                      <w:sz w:val="18"/>
                      <w:szCs w:val="18"/>
                    </w:rPr>
                  </w:pPr>
                  <w:r w:rsidRPr="001666AB">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t>- 2/2013</w:t>
                  </w:r>
                </w:p>
              </w:tc>
            </w:tr>
            <w:tr w:rsidR="009B76FD" w:rsidRPr="001666AB">
              <w:tc>
                <w:tcPr>
                  <w:tcW w:w="1544" w:type="dxa"/>
                  <w:tcBorders>
                    <w:top w:val="single" w:sz="4" w:space="0" w:color="auto"/>
                    <w:left w:val="single" w:sz="4" w:space="0" w:color="auto"/>
                    <w:bottom w:val="single" w:sz="4" w:space="0" w:color="auto"/>
                    <w:right w:val="single" w:sz="4" w:space="0" w:color="auto"/>
                  </w:tcBorders>
                  <w:vAlign w:val="center"/>
                </w:tcPr>
                <w:p w:rsidR="009B76FD" w:rsidRPr="001666AB" w:rsidRDefault="009B76FD">
                  <w:pPr>
                    <w:spacing w:before="100" w:beforeAutospacing="1" w:after="100" w:afterAutospacing="1" w:line="360" w:lineRule="auto"/>
                    <w:jc w:val="center"/>
                    <w:rPr>
                      <w:rFonts w:cs="Calibri"/>
                      <w:sz w:val="18"/>
                      <w:szCs w:val="18"/>
                    </w:rPr>
                  </w:pPr>
                  <w:r>
                    <w:rPr>
                      <w:rFonts w:cs="Calibri"/>
                      <w:sz w:val="18"/>
                      <w:szCs w:val="18"/>
                    </w:rPr>
                    <w:t>7</w:t>
                  </w:r>
                </w:p>
              </w:tc>
              <w:tc>
                <w:tcPr>
                  <w:tcW w:w="3080" w:type="dxa"/>
                  <w:tcBorders>
                    <w:top w:val="single" w:sz="4" w:space="0" w:color="auto"/>
                    <w:left w:val="single" w:sz="4" w:space="0" w:color="auto"/>
                    <w:bottom w:val="single" w:sz="4" w:space="0" w:color="auto"/>
                    <w:right w:val="single" w:sz="4" w:space="0" w:color="auto"/>
                  </w:tcBorders>
                </w:tcPr>
                <w:p w:rsidR="009B76FD" w:rsidRPr="001666AB" w:rsidRDefault="009B76FD">
                  <w:pPr>
                    <w:pStyle w:val="af0"/>
                    <w:spacing w:before="120" w:after="0"/>
                    <w:jc w:val="both"/>
                    <w:rPr>
                      <w:rFonts w:cs="Calibri"/>
                      <w:sz w:val="20"/>
                      <w:szCs w:val="20"/>
                    </w:rPr>
                  </w:pPr>
                  <w:r>
                    <w:rPr>
                      <w:rFonts w:cs="Calibri"/>
                      <w:sz w:val="20"/>
                      <w:szCs w:val="20"/>
                    </w:rPr>
                    <w:t xml:space="preserve">Π1.2.5 </w:t>
                  </w:r>
                  <w:r w:rsidRPr="009B76FD">
                    <w:rPr>
                      <w:rFonts w:cs="Calibri"/>
                      <w:sz w:val="20"/>
                      <w:szCs w:val="20"/>
                    </w:rPr>
                    <w:t>Λογισμικό Σύνθεσης Φωνής για αυτοματοποιημένη μετατροπή ηλεκτρονικών κειμένων σε αρχεία φωνής</w:t>
                  </w:r>
                </w:p>
              </w:tc>
              <w:tc>
                <w:tcPr>
                  <w:tcW w:w="1601" w:type="dxa"/>
                  <w:tcBorders>
                    <w:top w:val="single" w:sz="4" w:space="0" w:color="auto"/>
                    <w:left w:val="single" w:sz="4" w:space="0" w:color="auto"/>
                    <w:bottom w:val="single" w:sz="4" w:space="0" w:color="auto"/>
                    <w:right w:val="single" w:sz="4" w:space="0" w:color="auto"/>
                  </w:tcBorders>
                  <w:vAlign w:val="center"/>
                </w:tcPr>
                <w:p w:rsidR="009B76FD" w:rsidRPr="001666AB" w:rsidRDefault="009B76FD">
                  <w:pPr>
                    <w:spacing w:before="100" w:beforeAutospacing="1" w:after="100" w:afterAutospacing="1" w:line="360" w:lineRule="auto"/>
                    <w:jc w:val="center"/>
                    <w:rPr>
                      <w:rFonts w:cs="Calibri"/>
                      <w:sz w:val="18"/>
                      <w:szCs w:val="18"/>
                    </w:rPr>
                  </w:pPr>
                  <w:r>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9B76FD" w:rsidRPr="001666AB" w:rsidRDefault="009B76FD"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9B76FD" w:rsidP="009B76FD">
                  <w:pPr>
                    <w:spacing w:before="100" w:beforeAutospacing="1" w:after="100" w:afterAutospacing="1" w:line="360" w:lineRule="auto"/>
                    <w:jc w:val="center"/>
                    <w:rPr>
                      <w:rFonts w:cs="Calibri"/>
                      <w:sz w:val="18"/>
                      <w:szCs w:val="18"/>
                    </w:rPr>
                  </w:pPr>
                  <w:r>
                    <w:rPr>
                      <w:rFonts w:cs="Calibri"/>
                      <w:sz w:val="18"/>
                      <w:szCs w:val="18"/>
                    </w:rPr>
                    <w:t>8</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9B76FD">
                  <w:pPr>
                    <w:pStyle w:val="af0"/>
                    <w:spacing w:before="120" w:after="0"/>
                    <w:jc w:val="both"/>
                    <w:rPr>
                      <w:rFonts w:cs="Calibri"/>
                      <w:sz w:val="20"/>
                      <w:szCs w:val="20"/>
                    </w:rPr>
                  </w:pPr>
                  <w:r w:rsidRPr="001666AB">
                    <w:rPr>
                      <w:rFonts w:cs="Calibri"/>
                      <w:sz w:val="20"/>
                      <w:szCs w:val="20"/>
                    </w:rPr>
                    <w:t>Π1.2.</w:t>
                  </w:r>
                  <w:r w:rsidR="009B76FD">
                    <w:rPr>
                      <w:rFonts w:cs="Calibri"/>
                      <w:sz w:val="20"/>
                      <w:szCs w:val="20"/>
                    </w:rPr>
                    <w:t>6</w:t>
                  </w:r>
                  <w:r w:rsidRPr="001666AB">
                    <w:rPr>
                      <w:rFonts w:cs="Calibri"/>
                      <w:sz w:val="20"/>
                      <w:szCs w:val="20"/>
                    </w:rPr>
                    <w:tab/>
                    <w:t>Λογισμικό Αυτόματης Φωνητικής Απόδοσης Δικτυακού Τόπου</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Λ</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r>
                  <w:r w:rsidRPr="001666AB">
                    <w:rPr>
                      <w:rFonts w:cs="Calibri"/>
                      <w:sz w:val="18"/>
                      <w:szCs w:val="18"/>
                      <w:lang w:val="en-US"/>
                    </w:rPr>
                    <w:t xml:space="preserve">- </w:t>
                  </w:r>
                  <w:r w:rsidRPr="001666AB">
                    <w:rPr>
                      <w:rFonts w:cs="Calibri"/>
                      <w:sz w:val="18"/>
                      <w:szCs w:val="18"/>
                    </w:rPr>
                    <w:t>8/2013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9B76FD" w:rsidP="009B76FD">
                  <w:pPr>
                    <w:spacing w:before="100" w:beforeAutospacing="1" w:after="100" w:afterAutospacing="1" w:line="360" w:lineRule="auto"/>
                    <w:jc w:val="center"/>
                    <w:rPr>
                      <w:rFonts w:cs="Calibri"/>
                      <w:sz w:val="18"/>
                      <w:szCs w:val="18"/>
                    </w:rPr>
                  </w:pPr>
                  <w:r>
                    <w:rPr>
                      <w:rFonts w:cs="Calibri"/>
                      <w:sz w:val="18"/>
                      <w:szCs w:val="18"/>
                    </w:rPr>
                    <w:t>9</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6E71FF">
                  <w:pPr>
                    <w:pStyle w:val="af0"/>
                    <w:rPr>
                      <w:rFonts w:cs="Calibri"/>
                      <w:sz w:val="20"/>
                      <w:szCs w:val="20"/>
                    </w:rPr>
                  </w:pPr>
                  <w:r w:rsidRPr="001666AB">
                    <w:rPr>
                      <w:rFonts w:asciiTheme="minorHAnsi" w:hAnsiTheme="minorHAnsi"/>
                      <w:sz w:val="22"/>
                      <w:szCs w:val="22"/>
                    </w:rPr>
                    <w:t>Π2.1.1 Μελέτη Εφαρμογής</w:t>
                  </w:r>
                  <w:r w:rsidR="00FC3C01" w:rsidRPr="001666AB">
                    <w:rPr>
                      <w:rFonts w:asciiTheme="minorHAnsi" w:hAnsiTheme="minorHAnsi"/>
                      <w:sz w:val="22"/>
                      <w:szCs w:val="22"/>
                    </w:rPr>
                    <w:t>: Ανάλυση απαιτήσεων και σενάρια χρήσης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Μ</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3941AE">
                  <w:pPr>
                    <w:spacing w:before="100" w:beforeAutospacing="1" w:after="100" w:afterAutospacing="1" w:line="360" w:lineRule="auto"/>
                    <w:jc w:val="center"/>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9B76FD">
                  <w:pPr>
                    <w:spacing w:before="100" w:beforeAutospacing="1" w:after="100" w:afterAutospacing="1" w:line="360" w:lineRule="auto"/>
                    <w:jc w:val="center"/>
                    <w:rPr>
                      <w:rFonts w:cs="Calibri"/>
                      <w:sz w:val="18"/>
                      <w:szCs w:val="18"/>
                    </w:rPr>
                  </w:pPr>
                  <w:r>
                    <w:rPr>
                      <w:rFonts w:cs="Calibri"/>
                      <w:sz w:val="18"/>
                      <w:szCs w:val="18"/>
                    </w:rPr>
                    <w:t>10</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6E71FF">
                  <w:pPr>
                    <w:pStyle w:val="af0"/>
                  </w:pPr>
                  <w:r w:rsidRPr="001666AB">
                    <w:rPr>
                      <w:rFonts w:asciiTheme="minorHAnsi" w:hAnsiTheme="minorHAnsi"/>
                      <w:sz w:val="22"/>
                      <w:szCs w:val="22"/>
                    </w:rPr>
                    <w:t>Π2.1.2 Μοντέλο δεδομένων</w:t>
                  </w:r>
                  <w:r w:rsidR="00FC3C01" w:rsidRPr="001666AB">
                    <w:rPr>
                      <w:rFonts w:asciiTheme="minorHAnsi" w:hAnsiTheme="minorHAnsi"/>
                      <w:sz w:val="22"/>
                      <w:szCs w:val="22"/>
                    </w:rPr>
                    <w:t>: Σχήμα βάσης δεδομένων</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Μ</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jc w:val="center"/>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lastRenderedPageBreak/>
                    <w:t>1</w:t>
                  </w:r>
                  <w:r w:rsidR="009B76FD">
                    <w:rPr>
                      <w:rFonts w:cs="Calibri"/>
                      <w:sz w:val="18"/>
                      <w:szCs w:val="18"/>
                    </w:rPr>
                    <w:t>1</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0E1C3C">
                  <w:pPr>
                    <w:pStyle w:val="af0"/>
                    <w:spacing w:before="120" w:after="0"/>
                    <w:jc w:val="both"/>
                    <w:rPr>
                      <w:rFonts w:cs="Calibri"/>
                      <w:sz w:val="20"/>
                      <w:szCs w:val="20"/>
                    </w:rPr>
                  </w:pPr>
                  <w:r w:rsidRPr="001666AB">
                    <w:rPr>
                      <w:rFonts w:asciiTheme="minorHAnsi" w:hAnsiTheme="minorHAnsi"/>
                      <w:sz w:val="22"/>
                      <w:szCs w:val="22"/>
                    </w:rPr>
                    <w:t>Π2.1.3 Σχεδίαση διεπαφής χρήστη</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Μ</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jc w:val="center"/>
                    <w:rPr>
                      <w:rFonts w:cs="Calibri"/>
                      <w:sz w:val="18"/>
                      <w:szCs w:val="18"/>
                    </w:rPr>
                  </w:pPr>
                  <w:r w:rsidRPr="001666AB">
                    <w:rPr>
                      <w:rFonts w:cs="Calibri"/>
                      <w:sz w:val="18"/>
                      <w:szCs w:val="18"/>
                    </w:rPr>
                    <w:t>1/2013</w:t>
                  </w:r>
                  <w:r w:rsidRPr="001666AB">
                    <w:rPr>
                      <w:rFonts w:cs="Calibri"/>
                      <w:sz w:val="18"/>
                      <w:szCs w:val="18"/>
                    </w:rPr>
                    <w:tab/>
                    <w:t>- 2/2013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2</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pPr>
                    <w:pStyle w:val="af0"/>
                    <w:spacing w:before="120" w:after="0"/>
                    <w:jc w:val="both"/>
                    <w:rPr>
                      <w:rFonts w:cs="Calibri"/>
                      <w:sz w:val="20"/>
                      <w:szCs w:val="20"/>
                    </w:rPr>
                  </w:pPr>
                  <w:r w:rsidRPr="001666AB">
                    <w:rPr>
                      <w:rFonts w:asciiTheme="minorHAnsi" w:hAnsiTheme="minorHAnsi"/>
                      <w:sz w:val="22"/>
                      <w:szCs w:val="22"/>
                    </w:rPr>
                    <w:t>Π2.2.1 Εγκατάσταση και Παραμετροποίηση Π.Σ.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ΑΝ, Λ, Σ</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rPr>
                      <w:rFonts w:cs="Calibri"/>
                      <w:sz w:val="18"/>
                      <w:szCs w:val="18"/>
                    </w:rPr>
                  </w:pPr>
                  <w:r w:rsidRPr="001666AB">
                    <w:rPr>
                      <w:rFonts w:cs="Calibri"/>
                      <w:sz w:val="18"/>
                      <w:szCs w:val="18"/>
                    </w:rPr>
                    <w:t>1/2013</w:t>
                  </w:r>
                  <w:r w:rsidRPr="001666AB">
                    <w:rPr>
                      <w:rFonts w:cs="Calibri"/>
                      <w:sz w:val="18"/>
                      <w:szCs w:val="18"/>
                    </w:rPr>
                    <w:tab/>
                  </w:r>
                  <w:r w:rsidRPr="001666AB">
                    <w:rPr>
                      <w:rFonts w:cs="Calibri"/>
                      <w:sz w:val="18"/>
                      <w:szCs w:val="18"/>
                      <w:lang w:val="en-US"/>
                    </w:rPr>
                    <w:t xml:space="preserve">- </w:t>
                  </w:r>
                  <w:r w:rsidRPr="001666AB">
                    <w:rPr>
                      <w:rFonts w:cs="Calibri"/>
                      <w:sz w:val="18"/>
                      <w:szCs w:val="18"/>
                    </w:rPr>
                    <w:t>8/2013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3</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6E71FF">
                  <w:pPr>
                    <w:pStyle w:val="af0"/>
                    <w:rPr>
                      <w:rFonts w:cs="Calibri"/>
                      <w:sz w:val="20"/>
                      <w:szCs w:val="20"/>
                    </w:rPr>
                  </w:pPr>
                  <w:r w:rsidRPr="001666AB">
                    <w:rPr>
                      <w:rFonts w:asciiTheme="minorHAnsi" w:hAnsiTheme="minorHAnsi"/>
                      <w:sz w:val="22"/>
                      <w:szCs w:val="22"/>
                    </w:rPr>
                    <w:t>Π2.3.1 Εγχειρίδια τεχνικής τεκμηρίωσης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01159B">
                  <w:pPr>
                    <w:spacing w:before="100" w:beforeAutospacing="1" w:after="100" w:afterAutospacing="1" w:line="360" w:lineRule="auto"/>
                    <w:jc w:val="center"/>
                    <w:rPr>
                      <w:rFonts w:cs="Calibri"/>
                      <w:sz w:val="18"/>
                      <w:szCs w:val="18"/>
                    </w:rPr>
                  </w:pPr>
                  <w:r w:rsidRPr="001666AB">
                    <w:rPr>
                      <w:rFonts w:cs="Calibri"/>
                      <w:sz w:val="18"/>
                      <w:szCs w:val="18"/>
                    </w:rPr>
                    <w:t>ΑΝ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3941AE">
                  <w:pPr>
                    <w:spacing w:before="100" w:beforeAutospacing="1" w:after="100" w:afterAutospacing="1" w:line="360" w:lineRule="auto"/>
                    <w:jc w:val="center"/>
                    <w:rPr>
                      <w:rFonts w:cs="Calibri"/>
                      <w:sz w:val="18"/>
                      <w:szCs w:val="18"/>
                    </w:rPr>
                  </w:pPr>
                  <w:r w:rsidRPr="001666AB">
                    <w:rPr>
                      <w:rFonts w:cs="Calibri"/>
                      <w:sz w:val="20"/>
                      <w:szCs w:val="20"/>
                    </w:rPr>
                    <w:t>9/2013 - 9/2013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4</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6E71FF">
                  <w:pPr>
                    <w:pStyle w:val="af0"/>
                    <w:rPr>
                      <w:rFonts w:cs="Calibri"/>
                      <w:sz w:val="20"/>
                      <w:szCs w:val="20"/>
                    </w:rPr>
                  </w:pPr>
                  <w:r w:rsidRPr="001666AB">
                    <w:rPr>
                      <w:rFonts w:asciiTheme="minorHAnsi" w:hAnsiTheme="minorHAnsi"/>
                      <w:sz w:val="22"/>
                      <w:szCs w:val="22"/>
                    </w:rPr>
                    <w:t>Π2.3.2 Εγχειρίδια χρήστη</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ΑΝ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jc w:val="center"/>
                    <w:rPr>
                      <w:rFonts w:cs="Calibri"/>
                      <w:sz w:val="18"/>
                      <w:szCs w:val="18"/>
                    </w:rPr>
                  </w:pPr>
                  <w:r w:rsidRPr="001666AB">
                    <w:rPr>
                      <w:rFonts w:cs="Calibri"/>
                      <w:sz w:val="20"/>
                      <w:szCs w:val="20"/>
                    </w:rPr>
                    <w:t>9/2013 - 9/2013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5</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pPr>
                    <w:pStyle w:val="af0"/>
                    <w:spacing w:before="120" w:after="0"/>
                    <w:jc w:val="both"/>
                    <w:rPr>
                      <w:rFonts w:cs="Calibri"/>
                      <w:sz w:val="20"/>
                      <w:szCs w:val="20"/>
                    </w:rPr>
                  </w:pPr>
                  <w:r w:rsidRPr="001666AB">
                    <w:rPr>
                      <w:rFonts w:asciiTheme="minorHAnsi" w:hAnsiTheme="minorHAnsi"/>
                      <w:sz w:val="22"/>
                      <w:szCs w:val="22"/>
                    </w:rPr>
                    <w:t>Π2.3.3 Εγχειρίδια διαχειριστή</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ΑΝ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1D60DA">
                  <w:pPr>
                    <w:spacing w:before="100" w:beforeAutospacing="1" w:after="100" w:afterAutospacing="1" w:line="360" w:lineRule="auto"/>
                    <w:jc w:val="center"/>
                    <w:rPr>
                      <w:rFonts w:cs="Calibri"/>
                      <w:sz w:val="18"/>
                      <w:szCs w:val="18"/>
                    </w:rPr>
                  </w:pPr>
                  <w:r w:rsidRPr="001666AB">
                    <w:rPr>
                      <w:rFonts w:cs="Calibri"/>
                      <w:sz w:val="20"/>
                      <w:szCs w:val="20"/>
                    </w:rPr>
                    <w:t>9/2013 - 9/2013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6</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01159B">
                  <w:pPr>
                    <w:pStyle w:val="af0"/>
                    <w:spacing w:before="120" w:after="0"/>
                    <w:jc w:val="both"/>
                    <w:rPr>
                      <w:rFonts w:cs="Calibri"/>
                      <w:sz w:val="20"/>
                      <w:szCs w:val="20"/>
                    </w:rPr>
                  </w:pPr>
                  <w:r w:rsidRPr="001666AB">
                    <w:rPr>
                      <w:rFonts w:asciiTheme="minorHAnsi" w:hAnsiTheme="minorHAnsi"/>
                      <w:sz w:val="22"/>
                      <w:szCs w:val="22"/>
                    </w:rPr>
                    <w:t>Π2.4.1 Αναφορά και τεκμηρίωση προβλημάτων και επίλυσης τους.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ΑΝ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3941AE">
                  <w:pPr>
                    <w:spacing w:before="100" w:beforeAutospacing="1" w:after="100" w:afterAutospacing="1" w:line="360" w:lineRule="auto"/>
                    <w:jc w:val="center"/>
                    <w:rPr>
                      <w:rFonts w:cs="Calibri"/>
                      <w:sz w:val="18"/>
                      <w:szCs w:val="18"/>
                    </w:rPr>
                  </w:pPr>
                  <w:r w:rsidRPr="001666AB">
                    <w:rPr>
                      <w:rFonts w:cs="Calibri"/>
                      <w:sz w:val="20"/>
                      <w:szCs w:val="20"/>
                    </w:rPr>
                    <w:t xml:space="preserve">10/2013 </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7</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rsidP="0001159B">
                  <w:pPr>
                    <w:pStyle w:val="af0"/>
                    <w:rPr>
                      <w:rFonts w:cs="Calibri"/>
                      <w:sz w:val="20"/>
                      <w:szCs w:val="20"/>
                    </w:rPr>
                  </w:pPr>
                  <w:r w:rsidRPr="001666AB">
                    <w:rPr>
                      <w:rFonts w:asciiTheme="minorHAnsi" w:hAnsiTheme="minorHAnsi"/>
                      <w:sz w:val="22"/>
                      <w:szCs w:val="22"/>
                    </w:rPr>
                    <w:t>Π2.5.1 Πρόγραμμα εκπαίδευσης</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0B1BC3">
                  <w:pPr>
                    <w:spacing w:before="100" w:beforeAutospacing="1" w:after="100" w:afterAutospacing="1" w:line="360" w:lineRule="auto"/>
                    <w:jc w:val="center"/>
                    <w:rPr>
                      <w:rFonts w:cs="Calibri"/>
                      <w:sz w:val="18"/>
                      <w:szCs w:val="18"/>
                    </w:rPr>
                  </w:pPr>
                  <w:r w:rsidRPr="001666AB">
                    <w:rPr>
                      <w:rFonts w:cs="Calibri"/>
                      <w:sz w:val="18"/>
                      <w:szCs w:val="18"/>
                    </w:rPr>
                    <w:t>Α</w:t>
                  </w:r>
                  <w:r w:rsidR="000B1BC3">
                    <w:rPr>
                      <w:rFonts w:cs="Calibri"/>
                      <w:sz w:val="18"/>
                      <w:szCs w:val="18"/>
                    </w:rPr>
                    <w:t>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3941AE">
                  <w:pPr>
                    <w:spacing w:before="100" w:beforeAutospacing="1" w:after="100" w:afterAutospacing="1" w:line="360" w:lineRule="auto"/>
                    <w:jc w:val="center"/>
                    <w:rPr>
                      <w:rFonts w:cs="Calibri"/>
                      <w:sz w:val="18"/>
                      <w:szCs w:val="18"/>
                    </w:rPr>
                  </w:pPr>
                  <w:r w:rsidRPr="001666AB">
                    <w:rPr>
                      <w:rFonts w:cs="Calibri"/>
                      <w:sz w:val="20"/>
                      <w:szCs w:val="20"/>
                    </w:rPr>
                    <w:t>11/2013</w:t>
                  </w:r>
                </w:p>
              </w:tc>
            </w:tr>
            <w:tr w:rsidR="003941AE" w:rsidRPr="001666AB">
              <w:tc>
                <w:tcPr>
                  <w:tcW w:w="1544"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9B76FD">
                  <w:pPr>
                    <w:spacing w:before="100" w:beforeAutospacing="1" w:after="100" w:afterAutospacing="1" w:line="360" w:lineRule="auto"/>
                    <w:jc w:val="center"/>
                    <w:rPr>
                      <w:rFonts w:cs="Calibri"/>
                      <w:sz w:val="18"/>
                      <w:szCs w:val="18"/>
                    </w:rPr>
                  </w:pPr>
                  <w:r w:rsidRPr="001666AB">
                    <w:rPr>
                      <w:rFonts w:cs="Calibri"/>
                      <w:sz w:val="18"/>
                      <w:szCs w:val="18"/>
                    </w:rPr>
                    <w:t>1</w:t>
                  </w:r>
                  <w:r w:rsidR="009B76FD">
                    <w:rPr>
                      <w:rFonts w:cs="Calibri"/>
                      <w:sz w:val="18"/>
                      <w:szCs w:val="18"/>
                    </w:rPr>
                    <w:t>8</w:t>
                  </w:r>
                </w:p>
              </w:tc>
              <w:tc>
                <w:tcPr>
                  <w:tcW w:w="3080" w:type="dxa"/>
                  <w:tcBorders>
                    <w:top w:val="single" w:sz="4" w:space="0" w:color="auto"/>
                    <w:left w:val="single" w:sz="4" w:space="0" w:color="auto"/>
                    <w:bottom w:val="single" w:sz="4" w:space="0" w:color="auto"/>
                    <w:right w:val="single" w:sz="4" w:space="0" w:color="auto"/>
                  </w:tcBorders>
                </w:tcPr>
                <w:p w:rsidR="003941AE" w:rsidRPr="001666AB" w:rsidRDefault="003941AE">
                  <w:pPr>
                    <w:pStyle w:val="af0"/>
                    <w:spacing w:before="120" w:after="0"/>
                    <w:jc w:val="both"/>
                    <w:rPr>
                      <w:rFonts w:cs="Calibri"/>
                      <w:sz w:val="20"/>
                      <w:szCs w:val="20"/>
                    </w:rPr>
                  </w:pPr>
                  <w:r w:rsidRPr="001666AB">
                    <w:rPr>
                      <w:rFonts w:asciiTheme="minorHAnsi" w:hAnsiTheme="minorHAnsi"/>
                      <w:sz w:val="22"/>
                      <w:szCs w:val="22"/>
                    </w:rPr>
                    <w:t>Π2.5.2 Εκπαιδευτικό υλικό</w:t>
                  </w:r>
                </w:p>
              </w:tc>
              <w:tc>
                <w:tcPr>
                  <w:tcW w:w="160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pPr>
                    <w:spacing w:before="100" w:beforeAutospacing="1" w:after="100" w:afterAutospacing="1" w:line="360" w:lineRule="auto"/>
                    <w:jc w:val="center"/>
                    <w:rPr>
                      <w:rFonts w:cs="Calibri"/>
                      <w:sz w:val="18"/>
                      <w:szCs w:val="18"/>
                    </w:rPr>
                  </w:pPr>
                  <w:r w:rsidRPr="001666AB">
                    <w:rPr>
                      <w:rFonts w:cs="Calibri"/>
                      <w:sz w:val="18"/>
                      <w:szCs w:val="18"/>
                    </w:rPr>
                    <w:t>ΑΝ</w:t>
                  </w:r>
                </w:p>
              </w:tc>
              <w:tc>
                <w:tcPr>
                  <w:tcW w:w="2071" w:type="dxa"/>
                  <w:tcBorders>
                    <w:top w:val="single" w:sz="4" w:space="0" w:color="auto"/>
                    <w:left w:val="single" w:sz="4" w:space="0" w:color="auto"/>
                    <w:bottom w:val="single" w:sz="4" w:space="0" w:color="auto"/>
                    <w:right w:val="single" w:sz="4" w:space="0" w:color="auto"/>
                  </w:tcBorders>
                  <w:vAlign w:val="center"/>
                </w:tcPr>
                <w:p w:rsidR="003941AE" w:rsidRPr="001666AB" w:rsidRDefault="003941AE" w:rsidP="003941AE">
                  <w:pPr>
                    <w:spacing w:before="100" w:beforeAutospacing="1" w:after="100" w:afterAutospacing="1" w:line="360" w:lineRule="auto"/>
                    <w:jc w:val="center"/>
                    <w:rPr>
                      <w:rFonts w:cs="Calibri"/>
                      <w:sz w:val="18"/>
                      <w:szCs w:val="18"/>
                    </w:rPr>
                  </w:pPr>
                  <w:r w:rsidRPr="001666AB">
                    <w:rPr>
                      <w:rFonts w:cs="Calibri"/>
                      <w:sz w:val="20"/>
                      <w:szCs w:val="20"/>
                    </w:rPr>
                    <w:t>11/2013</w:t>
                  </w:r>
                </w:p>
              </w:tc>
            </w:tr>
          </w:tbl>
          <w:p w:rsidR="00993DC0" w:rsidRPr="001666AB" w:rsidRDefault="00993DC0">
            <w:pPr>
              <w:pStyle w:val="a7"/>
              <w:spacing w:before="100" w:beforeAutospacing="1" w:after="100" w:afterAutospacing="1" w:line="360" w:lineRule="auto"/>
              <w:jc w:val="center"/>
              <w:rPr>
                <w:rFonts w:cs="Calibri"/>
                <w:i/>
              </w:rPr>
            </w:pPr>
            <w:r w:rsidRPr="001666AB">
              <w:rPr>
                <w:rFonts w:cs="Calibri"/>
                <w:i/>
              </w:rPr>
              <w:t xml:space="preserve">Πίνακας </w:t>
            </w:r>
            <w:r w:rsidR="004A6A7F" w:rsidRPr="001666AB">
              <w:rPr>
                <w:rFonts w:cs="Calibri"/>
                <w:i/>
              </w:rPr>
              <w:fldChar w:fldCharType="begin"/>
            </w:r>
            <w:r w:rsidRPr="001666AB">
              <w:rPr>
                <w:rFonts w:cs="Calibri"/>
                <w:i/>
              </w:rPr>
              <w:instrText xml:space="preserve"> SEQ Πίνακας \* ARABIC </w:instrText>
            </w:r>
            <w:r w:rsidR="004A6A7F" w:rsidRPr="001666AB">
              <w:rPr>
                <w:rFonts w:cs="Calibri"/>
                <w:i/>
              </w:rPr>
              <w:fldChar w:fldCharType="separate"/>
            </w:r>
            <w:r w:rsidR="004A6B05" w:rsidRPr="001666AB">
              <w:rPr>
                <w:rFonts w:cs="Calibri"/>
                <w:i/>
                <w:noProof/>
              </w:rPr>
              <w:t>2</w:t>
            </w:r>
            <w:r w:rsidR="004A6A7F" w:rsidRPr="001666AB">
              <w:rPr>
                <w:rFonts w:cs="Calibri"/>
                <w:i/>
              </w:rPr>
              <w:fldChar w:fldCharType="end"/>
            </w:r>
            <w:r w:rsidRPr="001666AB">
              <w:rPr>
                <w:rFonts w:cs="Calibri"/>
                <w:i/>
              </w:rPr>
              <w:t>: Πίνακας Παραδοτέων Έργου</w:t>
            </w:r>
          </w:p>
        </w:tc>
      </w:tr>
    </w:tbl>
    <w:p w:rsidR="00993DC0" w:rsidRPr="001666AB" w:rsidRDefault="00993DC0">
      <w:pPr>
        <w:pStyle w:val="2"/>
        <w:spacing w:line="360" w:lineRule="auto"/>
        <w:rPr>
          <w:rFonts w:cs="Calibri"/>
        </w:rPr>
      </w:pPr>
      <w:bookmarkStart w:id="74" w:name="_Toc323799024"/>
      <w:r w:rsidRPr="001666AB">
        <w:rPr>
          <w:rFonts w:cs="Calibri"/>
        </w:rPr>
        <w:lastRenderedPageBreak/>
        <w:t>Σημαντικά Ορόσημα υλοποίησης Έργου</w:t>
      </w:r>
      <w:bookmarkEnd w:id="74"/>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Pr>
          <w:p w:rsidR="00993DC0" w:rsidRPr="001666AB" w:rsidRDefault="00993DC0">
            <w:pPr>
              <w:pStyle w:val="a7"/>
              <w:spacing w:before="100" w:beforeAutospacing="1" w:after="100" w:afterAutospacing="1" w:line="360" w:lineRule="auto"/>
              <w:jc w:val="center"/>
              <w:rPr>
                <w:rFonts w:cs="Calibri"/>
                <w:i/>
              </w:rPr>
            </w:pPr>
            <w:r w:rsidRPr="001666AB">
              <w:rPr>
                <w:rFonts w:cs="Calibri"/>
                <w:i/>
              </w:rPr>
              <w:t xml:space="preserve">Πίνακας </w:t>
            </w:r>
            <w:r w:rsidR="004A6A7F" w:rsidRPr="001666AB">
              <w:rPr>
                <w:rFonts w:cs="Calibri"/>
                <w:i/>
              </w:rPr>
              <w:fldChar w:fldCharType="begin"/>
            </w:r>
            <w:r w:rsidRPr="001666AB">
              <w:rPr>
                <w:rFonts w:cs="Calibri"/>
                <w:i/>
              </w:rPr>
              <w:instrText xml:space="preserve"> SEQ Πίνακας \* ARABIC </w:instrText>
            </w:r>
            <w:r w:rsidR="004A6A7F" w:rsidRPr="001666AB">
              <w:rPr>
                <w:rFonts w:cs="Calibri"/>
                <w:i/>
              </w:rPr>
              <w:fldChar w:fldCharType="separate"/>
            </w:r>
            <w:r w:rsidR="004A6B05" w:rsidRPr="001666AB">
              <w:rPr>
                <w:rFonts w:cs="Calibri"/>
                <w:i/>
                <w:noProof/>
              </w:rPr>
              <w:t>3</w:t>
            </w:r>
            <w:r w:rsidR="004A6A7F" w:rsidRPr="001666AB">
              <w:rPr>
                <w:rFonts w:cs="Calibri"/>
                <w:i/>
              </w:rPr>
              <w:fldChar w:fldCharType="end"/>
            </w:r>
            <w:r w:rsidRPr="001666AB">
              <w:rPr>
                <w:rFonts w:cs="Calibri"/>
                <w:i/>
              </w:rPr>
              <w:t>: Πίνακας Οροσήμων Έργου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1"/>
              <w:gridCol w:w="2835"/>
              <w:gridCol w:w="1429"/>
              <w:gridCol w:w="1795"/>
              <w:gridCol w:w="1446"/>
            </w:tblGrid>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center"/>
                    <w:rPr>
                      <w:rFonts w:cs="Calibri"/>
                      <w:b/>
                      <w:bCs/>
                      <w:sz w:val="18"/>
                      <w:szCs w:val="18"/>
                    </w:rPr>
                  </w:pPr>
                  <w:r w:rsidRPr="00AE3FF8">
                    <w:rPr>
                      <w:rFonts w:cs="Calibri"/>
                      <w:b/>
                      <w:bCs/>
                      <w:sz w:val="18"/>
                      <w:szCs w:val="18"/>
                    </w:rPr>
                    <w:t xml:space="preserve">Α/Α </w:t>
                  </w:r>
                </w:p>
              </w:tc>
              <w:tc>
                <w:tcPr>
                  <w:tcW w:w="283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center"/>
                    <w:rPr>
                      <w:rFonts w:cs="Calibri"/>
                      <w:b/>
                      <w:bCs/>
                      <w:sz w:val="18"/>
                      <w:szCs w:val="18"/>
                    </w:rPr>
                  </w:pPr>
                  <w:r w:rsidRPr="00AE3FF8">
                    <w:rPr>
                      <w:rFonts w:cs="Calibri"/>
                      <w:b/>
                      <w:bCs/>
                      <w:sz w:val="18"/>
                      <w:szCs w:val="18"/>
                    </w:rPr>
                    <w:t>Τίτλος Οροσήμου</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center"/>
                    <w:rPr>
                      <w:rFonts w:cs="Calibri"/>
                      <w:b/>
                      <w:bCs/>
                      <w:sz w:val="18"/>
                      <w:szCs w:val="18"/>
                    </w:rPr>
                  </w:pPr>
                  <w:r w:rsidRPr="00AE3FF8">
                    <w:rPr>
                      <w:rFonts w:cs="Calibri"/>
                      <w:b/>
                      <w:bCs/>
                      <w:sz w:val="18"/>
                      <w:szCs w:val="18"/>
                    </w:rPr>
                    <w:t>Μήνας Επίτευξης</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center"/>
                    <w:rPr>
                      <w:rFonts w:cs="Calibri"/>
                      <w:b/>
                      <w:bCs/>
                      <w:sz w:val="18"/>
                      <w:szCs w:val="18"/>
                    </w:rPr>
                  </w:pPr>
                  <w:r w:rsidRPr="00AE3FF8">
                    <w:rPr>
                      <w:rFonts w:cs="Calibri"/>
                      <w:b/>
                      <w:bCs/>
                      <w:sz w:val="18"/>
                      <w:szCs w:val="18"/>
                    </w:rPr>
                    <w:t>Μέθοδος μέτρησης της επίτευξης</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993DC0" w:rsidP="00E613A5">
                  <w:pPr>
                    <w:spacing w:before="100" w:beforeAutospacing="1" w:after="100" w:afterAutospacing="1" w:line="360" w:lineRule="auto"/>
                    <w:jc w:val="center"/>
                    <w:rPr>
                      <w:rFonts w:cs="Calibri"/>
                      <w:b/>
                      <w:bCs/>
                      <w:sz w:val="18"/>
                      <w:szCs w:val="18"/>
                    </w:rPr>
                  </w:pPr>
                  <w:r w:rsidRPr="00AE3FF8">
                    <w:rPr>
                      <w:rFonts w:cs="Calibri"/>
                      <w:b/>
                      <w:bCs/>
                      <w:sz w:val="18"/>
                      <w:szCs w:val="18"/>
                    </w:rPr>
                    <w:t>% επί του συνολικού κόστους/ αμοιβής</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1</w:t>
                  </w:r>
                </w:p>
              </w:tc>
              <w:tc>
                <w:tcPr>
                  <w:tcW w:w="2835" w:type="dxa"/>
                  <w:tcBorders>
                    <w:top w:val="single" w:sz="4" w:space="0" w:color="auto"/>
                    <w:left w:val="single" w:sz="4" w:space="0" w:color="auto"/>
                    <w:bottom w:val="single" w:sz="4" w:space="0" w:color="auto"/>
                    <w:right w:val="single" w:sz="4" w:space="0" w:color="auto"/>
                  </w:tcBorders>
                </w:tcPr>
                <w:p w:rsidR="00212C72" w:rsidRPr="00AE3FF8" w:rsidRDefault="00212C72" w:rsidP="006E026B">
                  <w:pPr>
                    <w:spacing w:before="100" w:beforeAutospacing="1" w:after="100" w:afterAutospacing="1" w:line="360" w:lineRule="auto"/>
                    <w:jc w:val="both"/>
                    <w:rPr>
                      <w:rFonts w:cs="Calibri"/>
                      <w:sz w:val="18"/>
                      <w:szCs w:val="18"/>
                    </w:rPr>
                  </w:pPr>
                  <w:r w:rsidRPr="00AE3FF8">
                    <w:rPr>
                      <w:rFonts w:cs="Calibri"/>
                      <w:sz w:val="18"/>
                      <w:szCs w:val="18"/>
                    </w:rPr>
                    <w:t>Παράδοση λογισμικών</w:t>
                  </w:r>
                </w:p>
                <w:p w:rsidR="00212C72" w:rsidRPr="00AE3FF8" w:rsidRDefault="00212C72" w:rsidP="006E026B">
                  <w:pPr>
                    <w:spacing w:before="100" w:beforeAutospacing="1" w:after="100" w:afterAutospacing="1" w:line="360" w:lineRule="auto"/>
                    <w:jc w:val="both"/>
                    <w:rPr>
                      <w:rFonts w:cs="Calibri"/>
                      <w:sz w:val="18"/>
                      <w:szCs w:val="18"/>
                    </w:rPr>
                  </w:pPr>
                  <w:r w:rsidRPr="00AE3FF8">
                    <w:rPr>
                      <w:rFonts w:cs="Calibri"/>
                      <w:sz w:val="18"/>
                      <w:szCs w:val="18"/>
                    </w:rPr>
                    <w:t>(παραδοτέα 3, 4, 5, 6</w:t>
                  </w:r>
                  <w:r w:rsidR="009B76FD" w:rsidRPr="00AE3FF8">
                    <w:rPr>
                      <w:rFonts w:cs="Calibri"/>
                      <w:sz w:val="18"/>
                      <w:szCs w:val="18"/>
                    </w:rPr>
                    <w:t>, 7</w:t>
                  </w:r>
                  <w:r w:rsidRPr="00AE3FF8">
                    <w:rPr>
                      <w:rFonts w:cs="Calibr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2</w:t>
                  </w:r>
                </w:p>
              </w:tc>
              <w:tc>
                <w:tcPr>
                  <w:tcW w:w="1795" w:type="dxa"/>
                  <w:tcBorders>
                    <w:top w:val="single" w:sz="4" w:space="0" w:color="auto"/>
                    <w:left w:val="single" w:sz="4" w:space="0" w:color="auto"/>
                    <w:bottom w:val="single" w:sz="4" w:space="0" w:color="auto"/>
                    <w:right w:val="single" w:sz="4" w:space="0" w:color="auto"/>
                  </w:tcBorders>
                </w:tcPr>
                <w:p w:rsidR="00212C72"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10%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2</w:t>
                  </w:r>
                </w:p>
              </w:tc>
              <w:tc>
                <w:tcPr>
                  <w:tcW w:w="2835" w:type="dxa"/>
                  <w:tcBorders>
                    <w:top w:val="single" w:sz="4" w:space="0" w:color="auto"/>
                    <w:left w:val="single" w:sz="4" w:space="0" w:color="auto"/>
                    <w:bottom w:val="single" w:sz="4" w:space="0" w:color="auto"/>
                    <w:right w:val="single" w:sz="4" w:space="0" w:color="auto"/>
                  </w:tcBorders>
                </w:tcPr>
                <w:p w:rsidR="00212C72" w:rsidRPr="00AE3FF8" w:rsidRDefault="00212C72" w:rsidP="00212C72">
                  <w:pPr>
                    <w:spacing w:before="100" w:beforeAutospacing="1" w:after="100" w:afterAutospacing="1" w:line="360" w:lineRule="auto"/>
                    <w:jc w:val="both"/>
                    <w:rPr>
                      <w:rFonts w:cs="Calibri"/>
                      <w:sz w:val="18"/>
                      <w:szCs w:val="18"/>
                    </w:rPr>
                  </w:pPr>
                  <w:r w:rsidRPr="00AE3FF8">
                    <w:rPr>
                      <w:rFonts w:cs="Calibri"/>
                      <w:sz w:val="18"/>
                      <w:szCs w:val="18"/>
                    </w:rPr>
                    <w:t>Ανάλυση απαιτήσεων ΠΣ</w:t>
                  </w:r>
                </w:p>
                <w:p w:rsidR="00212C72" w:rsidRPr="00AE3FF8" w:rsidRDefault="00212C72" w:rsidP="009B76FD">
                  <w:pPr>
                    <w:spacing w:before="100" w:beforeAutospacing="1" w:after="100" w:afterAutospacing="1" w:line="360" w:lineRule="auto"/>
                    <w:jc w:val="both"/>
                    <w:rPr>
                      <w:rFonts w:cs="Calibri"/>
                      <w:sz w:val="18"/>
                      <w:szCs w:val="18"/>
                    </w:rPr>
                  </w:pPr>
                  <w:r w:rsidRPr="00AE3FF8">
                    <w:rPr>
                      <w:rFonts w:cs="Calibri"/>
                      <w:sz w:val="18"/>
                      <w:szCs w:val="18"/>
                    </w:rPr>
                    <w:t>(παραδοτέα 9, 10</w:t>
                  </w:r>
                  <w:r w:rsidR="009B76FD" w:rsidRPr="00AE3FF8">
                    <w:rPr>
                      <w:rFonts w:cs="Calibri"/>
                      <w:sz w:val="18"/>
                      <w:szCs w:val="18"/>
                    </w:rPr>
                    <w:t>, 11</w:t>
                  </w:r>
                  <w:r w:rsidRPr="00AE3FF8">
                    <w:rPr>
                      <w:rFonts w:cs="Calibr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2</w:t>
                  </w:r>
                </w:p>
              </w:tc>
              <w:tc>
                <w:tcPr>
                  <w:tcW w:w="1795" w:type="dxa"/>
                  <w:tcBorders>
                    <w:top w:val="single" w:sz="4" w:space="0" w:color="auto"/>
                    <w:left w:val="single" w:sz="4" w:space="0" w:color="auto"/>
                    <w:bottom w:val="single" w:sz="4" w:space="0" w:color="auto"/>
                    <w:right w:val="single" w:sz="4" w:space="0" w:color="auto"/>
                  </w:tcBorders>
                </w:tcPr>
                <w:p w:rsidR="00212C72" w:rsidRPr="00AE3FF8" w:rsidRDefault="000B1BC3">
                  <w:pPr>
                    <w:spacing w:before="100" w:beforeAutospacing="1" w:after="100" w:afterAutospacing="1" w:line="360" w:lineRule="auto"/>
                    <w:jc w:val="both"/>
                    <w:rPr>
                      <w:rFonts w:cs="Calibri"/>
                      <w:sz w:val="18"/>
                      <w:szCs w:val="18"/>
                    </w:rPr>
                  </w:pPr>
                  <w:r w:rsidRPr="00AE3FF8">
                    <w:rPr>
                      <w:rFonts w:cs="Calibri"/>
                      <w:sz w:val="18"/>
                      <w:szCs w:val="18"/>
                    </w:rPr>
                    <w:t>Λειτουργικότητα</w:t>
                  </w:r>
                </w:p>
              </w:tc>
              <w:tc>
                <w:tcPr>
                  <w:tcW w:w="1446"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10%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212C72" w:rsidP="00212C72">
                  <w:pPr>
                    <w:spacing w:before="100" w:beforeAutospacing="1" w:after="100" w:afterAutospacing="1" w:line="360" w:lineRule="auto"/>
                    <w:jc w:val="both"/>
                    <w:rPr>
                      <w:rFonts w:cs="Calibri"/>
                      <w:sz w:val="18"/>
                      <w:szCs w:val="18"/>
                    </w:rPr>
                  </w:pPr>
                  <w:r w:rsidRPr="00AE3FF8">
                    <w:rPr>
                      <w:rFonts w:cs="Calibri"/>
                      <w:sz w:val="18"/>
                      <w:szCs w:val="18"/>
                    </w:rPr>
                    <w:t>3</w:t>
                  </w:r>
                </w:p>
              </w:tc>
              <w:tc>
                <w:tcPr>
                  <w:tcW w:w="2835" w:type="dxa"/>
                  <w:tcBorders>
                    <w:top w:val="single" w:sz="4" w:space="0" w:color="auto"/>
                    <w:left w:val="single" w:sz="4" w:space="0" w:color="auto"/>
                    <w:bottom w:val="single" w:sz="4" w:space="0" w:color="auto"/>
                    <w:right w:val="single" w:sz="4" w:space="0" w:color="auto"/>
                  </w:tcBorders>
                </w:tcPr>
                <w:p w:rsidR="00993DC0" w:rsidRPr="00AE3FF8" w:rsidRDefault="00993DC0" w:rsidP="006E026B">
                  <w:pPr>
                    <w:spacing w:before="100" w:beforeAutospacing="1" w:after="100" w:afterAutospacing="1" w:line="360" w:lineRule="auto"/>
                    <w:jc w:val="both"/>
                    <w:rPr>
                      <w:rFonts w:cs="Calibri"/>
                      <w:sz w:val="18"/>
                      <w:szCs w:val="18"/>
                    </w:rPr>
                  </w:pPr>
                  <w:r w:rsidRPr="00AE3FF8">
                    <w:rPr>
                      <w:rFonts w:cs="Calibri"/>
                      <w:sz w:val="18"/>
                      <w:szCs w:val="18"/>
                    </w:rPr>
                    <w:t xml:space="preserve">Εγκατάσταση και </w:t>
                  </w:r>
                  <w:r w:rsidR="001C0CF6" w:rsidRPr="00AE3FF8">
                    <w:rPr>
                      <w:rFonts w:cs="Calibri"/>
                      <w:sz w:val="18"/>
                      <w:szCs w:val="18"/>
                    </w:rPr>
                    <w:t xml:space="preserve">παραμετροποίηση </w:t>
                  </w:r>
                  <w:r w:rsidR="006E026B" w:rsidRPr="00AE3FF8">
                    <w:rPr>
                      <w:rFonts w:cs="Calibri"/>
                      <w:sz w:val="18"/>
                      <w:szCs w:val="18"/>
                    </w:rPr>
                    <w:t>ΠΣ</w:t>
                  </w:r>
                  <w:r w:rsidR="001C0CF6" w:rsidRPr="00AE3FF8">
                    <w:rPr>
                      <w:rFonts w:cs="Calibri"/>
                      <w:sz w:val="18"/>
                      <w:szCs w:val="18"/>
                    </w:rPr>
                    <w:t xml:space="preserve"> </w:t>
                  </w:r>
                </w:p>
                <w:p w:rsidR="001C0CF6" w:rsidRPr="00AE3FF8" w:rsidRDefault="001C0CF6" w:rsidP="009B76FD">
                  <w:pPr>
                    <w:spacing w:before="100" w:beforeAutospacing="1" w:after="100" w:afterAutospacing="1" w:line="360" w:lineRule="auto"/>
                    <w:jc w:val="both"/>
                    <w:rPr>
                      <w:rFonts w:cs="Calibri"/>
                      <w:sz w:val="18"/>
                      <w:szCs w:val="18"/>
                    </w:rPr>
                  </w:pPr>
                  <w:r w:rsidRPr="00AE3FF8">
                    <w:rPr>
                      <w:rFonts w:cs="Calibri"/>
                      <w:sz w:val="18"/>
                      <w:szCs w:val="18"/>
                    </w:rPr>
                    <w:t>(παραδοτέο 1</w:t>
                  </w:r>
                  <w:r w:rsidR="009B76FD" w:rsidRPr="00AE3FF8">
                    <w:rPr>
                      <w:rFonts w:cs="Calibri"/>
                      <w:sz w:val="18"/>
                      <w:szCs w:val="18"/>
                    </w:rPr>
                    <w:t>2</w:t>
                  </w:r>
                  <w:r w:rsidRPr="00AE3FF8">
                    <w:rPr>
                      <w:rFonts w:cs="Calibr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8</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Λειτουργικότητα των υποσυστημάτων που περιγράφονται στην Α3.4</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20%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212C72" w:rsidRPr="00AE3FF8" w:rsidRDefault="00212C72" w:rsidP="00212C72">
                  <w:pPr>
                    <w:spacing w:before="100" w:beforeAutospacing="1" w:after="100" w:afterAutospacing="1" w:line="360" w:lineRule="auto"/>
                    <w:jc w:val="both"/>
                    <w:rPr>
                      <w:rFonts w:cs="Calibri"/>
                      <w:sz w:val="18"/>
                      <w:szCs w:val="18"/>
                    </w:rPr>
                  </w:pPr>
                  <w:r w:rsidRPr="00AE3FF8">
                    <w:rPr>
                      <w:rFonts w:cs="Calibri"/>
                      <w:sz w:val="18"/>
                      <w:szCs w:val="18"/>
                    </w:rPr>
                    <w:t>4</w:t>
                  </w:r>
                </w:p>
              </w:tc>
              <w:tc>
                <w:tcPr>
                  <w:tcW w:w="2835" w:type="dxa"/>
                  <w:tcBorders>
                    <w:top w:val="single" w:sz="4" w:space="0" w:color="auto"/>
                    <w:left w:val="single" w:sz="4" w:space="0" w:color="auto"/>
                    <w:bottom w:val="single" w:sz="4" w:space="0" w:color="auto"/>
                    <w:right w:val="single" w:sz="4" w:space="0" w:color="auto"/>
                  </w:tcBorders>
                </w:tcPr>
                <w:p w:rsidR="00212C72" w:rsidRPr="00AE3FF8" w:rsidRDefault="00212C72" w:rsidP="006E026B">
                  <w:pPr>
                    <w:spacing w:before="100" w:beforeAutospacing="1" w:after="100" w:afterAutospacing="1" w:line="360" w:lineRule="auto"/>
                    <w:jc w:val="both"/>
                    <w:rPr>
                      <w:rFonts w:cs="Calibri"/>
                      <w:sz w:val="18"/>
                      <w:szCs w:val="18"/>
                    </w:rPr>
                  </w:pPr>
                  <w:r w:rsidRPr="00AE3FF8">
                    <w:rPr>
                      <w:rFonts w:cs="Calibri"/>
                      <w:sz w:val="18"/>
                      <w:szCs w:val="18"/>
                    </w:rPr>
                    <w:t>Υλικό ψηφιοποίησης</w:t>
                  </w:r>
                  <w:r w:rsidR="00AE3FF8" w:rsidRPr="00AE3FF8">
                    <w:rPr>
                      <w:rFonts w:cs="Calibri"/>
                      <w:sz w:val="18"/>
                      <w:szCs w:val="18"/>
                    </w:rPr>
                    <w:t xml:space="preserve"> (παραδοτέα 1, 2)</w:t>
                  </w:r>
                </w:p>
              </w:tc>
              <w:tc>
                <w:tcPr>
                  <w:tcW w:w="1429"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8</w:t>
                  </w:r>
                </w:p>
              </w:tc>
              <w:tc>
                <w:tcPr>
                  <w:tcW w:w="1795"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p>
              </w:tc>
              <w:tc>
                <w:tcPr>
                  <w:tcW w:w="1446" w:type="dxa"/>
                  <w:tcBorders>
                    <w:top w:val="single" w:sz="4" w:space="0" w:color="auto"/>
                    <w:left w:val="single" w:sz="4" w:space="0" w:color="auto"/>
                    <w:bottom w:val="single" w:sz="4" w:space="0" w:color="auto"/>
                    <w:right w:val="single" w:sz="4" w:space="0" w:color="auto"/>
                  </w:tcBorders>
                </w:tcPr>
                <w:p w:rsidR="00212C72" w:rsidRPr="00AE3FF8" w:rsidRDefault="001C0CF6" w:rsidP="001C0CF6">
                  <w:pPr>
                    <w:spacing w:before="100" w:beforeAutospacing="1" w:after="100" w:afterAutospacing="1" w:line="360" w:lineRule="auto"/>
                    <w:jc w:val="both"/>
                    <w:rPr>
                      <w:rFonts w:cs="Calibri"/>
                      <w:sz w:val="18"/>
                      <w:szCs w:val="18"/>
                    </w:rPr>
                  </w:pPr>
                  <w:r w:rsidRPr="00AE3FF8">
                    <w:rPr>
                      <w:rFonts w:cs="Calibri"/>
                      <w:sz w:val="18"/>
                      <w:szCs w:val="18"/>
                    </w:rPr>
                    <w:t>15</w:t>
                  </w:r>
                  <w:r w:rsidR="00212C72" w:rsidRPr="00AE3FF8">
                    <w:rPr>
                      <w:rFonts w:cs="Calibri"/>
                      <w:sz w:val="18"/>
                      <w:szCs w:val="18"/>
                    </w:rPr>
                    <w:t>%</w:t>
                  </w:r>
                </w:p>
              </w:tc>
            </w:tr>
            <w:tr w:rsidR="000B1BC3" w:rsidRPr="00AE3FF8" w:rsidTr="001C0CF6">
              <w:tc>
                <w:tcPr>
                  <w:tcW w:w="791" w:type="dxa"/>
                  <w:tcBorders>
                    <w:top w:val="single" w:sz="4" w:space="0" w:color="auto"/>
                    <w:left w:val="single" w:sz="4" w:space="0" w:color="auto"/>
                    <w:bottom w:val="single" w:sz="4" w:space="0" w:color="auto"/>
                    <w:right w:val="single" w:sz="4" w:space="0" w:color="auto"/>
                  </w:tcBorders>
                </w:tcPr>
                <w:p w:rsidR="00212C72" w:rsidRPr="00AE3FF8" w:rsidRDefault="00212C72" w:rsidP="00212C72">
                  <w:pPr>
                    <w:spacing w:before="100" w:beforeAutospacing="1" w:after="100" w:afterAutospacing="1" w:line="360" w:lineRule="auto"/>
                    <w:jc w:val="both"/>
                    <w:rPr>
                      <w:rFonts w:cs="Calibri"/>
                      <w:sz w:val="18"/>
                      <w:szCs w:val="18"/>
                    </w:rPr>
                  </w:pPr>
                  <w:r w:rsidRPr="00AE3FF8">
                    <w:rPr>
                      <w:rFonts w:cs="Calibri"/>
                      <w:sz w:val="18"/>
                      <w:szCs w:val="18"/>
                    </w:rPr>
                    <w:t>5</w:t>
                  </w:r>
                </w:p>
              </w:tc>
              <w:tc>
                <w:tcPr>
                  <w:tcW w:w="2835" w:type="dxa"/>
                  <w:tcBorders>
                    <w:top w:val="single" w:sz="4" w:space="0" w:color="auto"/>
                    <w:left w:val="single" w:sz="4" w:space="0" w:color="auto"/>
                    <w:bottom w:val="single" w:sz="4" w:space="0" w:color="auto"/>
                    <w:right w:val="single" w:sz="4" w:space="0" w:color="auto"/>
                  </w:tcBorders>
                </w:tcPr>
                <w:p w:rsidR="00212C72" w:rsidRPr="00AE3FF8" w:rsidRDefault="00212C72" w:rsidP="00212C72">
                  <w:pPr>
                    <w:spacing w:before="100" w:beforeAutospacing="1" w:after="100" w:afterAutospacing="1" w:line="360" w:lineRule="auto"/>
                    <w:jc w:val="both"/>
                    <w:rPr>
                      <w:rFonts w:cs="Calibri"/>
                      <w:sz w:val="18"/>
                      <w:szCs w:val="18"/>
                    </w:rPr>
                  </w:pPr>
                  <w:r w:rsidRPr="00AE3FF8">
                    <w:rPr>
                      <w:rFonts w:cs="Calibri"/>
                      <w:sz w:val="18"/>
                      <w:szCs w:val="18"/>
                    </w:rPr>
                    <w:t xml:space="preserve">Παράδοση λογισμικού </w:t>
                  </w:r>
                  <w:r w:rsidR="009B76FD" w:rsidRPr="00AE3FF8">
                    <w:rPr>
                      <w:rFonts w:cs="Calibri"/>
                      <w:sz w:val="18"/>
                      <w:szCs w:val="18"/>
                    </w:rPr>
                    <w:t>φωνητικής απόδοσης</w:t>
                  </w:r>
                </w:p>
                <w:p w:rsidR="00212C72" w:rsidRPr="00AE3FF8" w:rsidRDefault="00212C72" w:rsidP="009B76FD">
                  <w:pPr>
                    <w:spacing w:before="100" w:beforeAutospacing="1" w:after="100" w:afterAutospacing="1" w:line="360" w:lineRule="auto"/>
                    <w:jc w:val="both"/>
                    <w:rPr>
                      <w:rFonts w:cs="Calibri"/>
                      <w:sz w:val="18"/>
                      <w:szCs w:val="18"/>
                    </w:rPr>
                  </w:pPr>
                  <w:r w:rsidRPr="00AE3FF8">
                    <w:rPr>
                      <w:rFonts w:cs="Calibri"/>
                      <w:sz w:val="18"/>
                      <w:szCs w:val="18"/>
                    </w:rPr>
                    <w:lastRenderedPageBreak/>
                    <w:t xml:space="preserve">(παραδοτέο </w:t>
                  </w:r>
                  <w:r w:rsidR="009B76FD" w:rsidRPr="00AE3FF8">
                    <w:rPr>
                      <w:rFonts w:cs="Calibri"/>
                      <w:sz w:val="18"/>
                      <w:szCs w:val="18"/>
                    </w:rPr>
                    <w:t>8</w:t>
                  </w:r>
                  <w:r w:rsidRPr="00AE3FF8">
                    <w:rPr>
                      <w:rFonts w:cs="Calibri"/>
                      <w:sz w:val="18"/>
                      <w:szCs w:val="18"/>
                    </w:rPr>
                    <w:t xml:space="preserve">) </w:t>
                  </w:r>
                </w:p>
              </w:tc>
              <w:tc>
                <w:tcPr>
                  <w:tcW w:w="1429"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lastRenderedPageBreak/>
                    <w:t>8</w:t>
                  </w:r>
                </w:p>
              </w:tc>
              <w:tc>
                <w:tcPr>
                  <w:tcW w:w="1795" w:type="dxa"/>
                  <w:tcBorders>
                    <w:top w:val="single" w:sz="4" w:space="0" w:color="auto"/>
                    <w:left w:val="single" w:sz="4" w:space="0" w:color="auto"/>
                    <w:bottom w:val="single" w:sz="4" w:space="0" w:color="auto"/>
                    <w:right w:val="single" w:sz="4" w:space="0" w:color="auto"/>
                  </w:tcBorders>
                </w:tcPr>
                <w:p w:rsidR="00212C72"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212C72" w:rsidRPr="00AE3FF8" w:rsidRDefault="00212C72">
                  <w:pPr>
                    <w:spacing w:before="100" w:beforeAutospacing="1" w:after="100" w:afterAutospacing="1" w:line="360" w:lineRule="auto"/>
                    <w:jc w:val="both"/>
                    <w:rPr>
                      <w:rFonts w:cs="Calibri"/>
                      <w:sz w:val="18"/>
                      <w:szCs w:val="18"/>
                    </w:rPr>
                  </w:pPr>
                  <w:r w:rsidRPr="00AE3FF8">
                    <w:rPr>
                      <w:rFonts w:cs="Calibri"/>
                      <w:sz w:val="18"/>
                      <w:szCs w:val="18"/>
                    </w:rPr>
                    <w:t>5%</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1C0CF6" w:rsidP="001C0CF6">
                  <w:pPr>
                    <w:spacing w:before="100" w:beforeAutospacing="1" w:after="100" w:afterAutospacing="1" w:line="360" w:lineRule="auto"/>
                    <w:jc w:val="both"/>
                    <w:rPr>
                      <w:rFonts w:cs="Calibri"/>
                      <w:sz w:val="18"/>
                      <w:szCs w:val="18"/>
                    </w:rPr>
                  </w:pPr>
                  <w:r w:rsidRPr="00AE3FF8">
                    <w:rPr>
                      <w:rFonts w:cs="Calibri"/>
                      <w:sz w:val="18"/>
                      <w:szCs w:val="18"/>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993DC0" w:rsidRPr="00AE3FF8" w:rsidRDefault="00993DC0" w:rsidP="00AE3FF8">
                  <w:pPr>
                    <w:spacing w:before="100" w:beforeAutospacing="1" w:after="100" w:afterAutospacing="1" w:line="360" w:lineRule="auto"/>
                    <w:jc w:val="both"/>
                    <w:rPr>
                      <w:rFonts w:cs="Calibri"/>
                      <w:sz w:val="18"/>
                      <w:szCs w:val="18"/>
                    </w:rPr>
                  </w:pPr>
                  <w:r w:rsidRPr="00AE3FF8">
                    <w:rPr>
                      <w:rFonts w:cs="Calibri"/>
                      <w:sz w:val="18"/>
                      <w:szCs w:val="18"/>
                    </w:rPr>
                    <w:t>Παράδοση πιλοτικ</w:t>
                  </w:r>
                  <w:r w:rsidR="001C0CF6" w:rsidRPr="00AE3FF8">
                    <w:rPr>
                      <w:rFonts w:cs="Calibri"/>
                      <w:sz w:val="18"/>
                      <w:szCs w:val="18"/>
                    </w:rPr>
                    <w:t>ής λειτουργίας (π</w:t>
                  </w:r>
                  <w:r w:rsidRPr="00AE3FF8">
                    <w:rPr>
                      <w:rFonts w:cs="Calibri"/>
                      <w:sz w:val="18"/>
                      <w:szCs w:val="18"/>
                    </w:rPr>
                    <w:t>αραδοτέα 1</w:t>
                  </w:r>
                  <w:r w:rsidR="001C0CF6" w:rsidRPr="00AE3FF8">
                    <w:rPr>
                      <w:rFonts w:cs="Calibri"/>
                      <w:sz w:val="18"/>
                      <w:szCs w:val="18"/>
                    </w:rPr>
                    <w:t>3</w:t>
                  </w:r>
                  <w:r w:rsidR="00AE3FF8" w:rsidRPr="00AE3FF8">
                    <w:rPr>
                      <w:rFonts w:cs="Calibri"/>
                      <w:sz w:val="18"/>
                      <w:szCs w:val="18"/>
                    </w:rPr>
                    <w:t>, 14</w:t>
                  </w:r>
                  <w:r w:rsidRPr="00AE3FF8">
                    <w:rPr>
                      <w:rFonts w:cs="Calibri"/>
                      <w:sz w:val="18"/>
                      <w:szCs w:val="18"/>
                    </w:rPr>
                    <w:t xml:space="preserve"> και 1</w:t>
                  </w:r>
                  <w:r w:rsidR="00AE3FF8" w:rsidRPr="00AE3FF8">
                    <w:rPr>
                      <w:rFonts w:cs="Calibri"/>
                      <w:sz w:val="18"/>
                      <w:szCs w:val="18"/>
                    </w:rPr>
                    <w:t>5</w:t>
                  </w:r>
                  <w:r w:rsidRPr="00AE3FF8">
                    <w:rPr>
                      <w:rFonts w:cs="Calibr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9</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10%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7</w:t>
                  </w:r>
                </w:p>
              </w:tc>
              <w:tc>
                <w:tcPr>
                  <w:tcW w:w="2835" w:type="dxa"/>
                  <w:tcBorders>
                    <w:top w:val="single" w:sz="4" w:space="0" w:color="auto"/>
                    <w:left w:val="single" w:sz="4" w:space="0" w:color="auto"/>
                    <w:bottom w:val="single" w:sz="4" w:space="0" w:color="auto"/>
                    <w:right w:val="single" w:sz="4" w:space="0" w:color="auto"/>
                  </w:tcBorders>
                </w:tcPr>
                <w:p w:rsidR="00993DC0" w:rsidRPr="00AE3FF8" w:rsidRDefault="00993DC0" w:rsidP="00AE3FF8">
                  <w:pPr>
                    <w:spacing w:before="100" w:beforeAutospacing="1" w:after="100" w:afterAutospacing="1" w:line="360" w:lineRule="auto"/>
                    <w:jc w:val="both"/>
                    <w:rPr>
                      <w:rFonts w:cs="Calibri"/>
                      <w:sz w:val="18"/>
                      <w:szCs w:val="18"/>
                    </w:rPr>
                  </w:pPr>
                  <w:r w:rsidRPr="00AE3FF8">
                    <w:rPr>
                      <w:rFonts w:cs="Calibri"/>
                      <w:sz w:val="18"/>
                      <w:szCs w:val="18"/>
                    </w:rPr>
                    <w:t xml:space="preserve">Παράδοση </w:t>
                  </w:r>
                  <w:r w:rsidR="001C0CF6" w:rsidRPr="00AE3FF8">
                    <w:rPr>
                      <w:rFonts w:cs="Calibri"/>
                      <w:sz w:val="18"/>
                      <w:szCs w:val="18"/>
                    </w:rPr>
                    <w:t>λειτουργίας σε πραγματικές συνθήκες (</w:t>
                  </w:r>
                  <w:r w:rsidRPr="00AE3FF8">
                    <w:rPr>
                      <w:rFonts w:cs="Calibri"/>
                      <w:sz w:val="18"/>
                      <w:szCs w:val="18"/>
                    </w:rPr>
                    <w:t>50% τ</w:t>
                  </w:r>
                  <w:r w:rsidR="001C0CF6" w:rsidRPr="00AE3FF8">
                    <w:rPr>
                      <w:rFonts w:cs="Calibri"/>
                      <w:sz w:val="18"/>
                      <w:szCs w:val="18"/>
                    </w:rPr>
                    <w:t xml:space="preserve">ου </w:t>
                  </w:r>
                  <w:r w:rsidRPr="00AE3FF8">
                    <w:rPr>
                      <w:rFonts w:cs="Calibri"/>
                      <w:sz w:val="18"/>
                      <w:szCs w:val="18"/>
                    </w:rPr>
                    <w:t>παραδοτέ</w:t>
                  </w:r>
                  <w:r w:rsidR="001C0CF6" w:rsidRPr="00AE3FF8">
                    <w:rPr>
                      <w:rFonts w:cs="Calibri"/>
                      <w:sz w:val="18"/>
                      <w:szCs w:val="18"/>
                    </w:rPr>
                    <w:t>ου 1</w:t>
                  </w:r>
                  <w:r w:rsidR="00AE3FF8" w:rsidRPr="00AE3FF8">
                    <w:rPr>
                      <w:rFonts w:cs="Calibri"/>
                      <w:sz w:val="18"/>
                      <w:szCs w:val="18"/>
                    </w:rPr>
                    <w:t>6</w:t>
                  </w:r>
                  <w:r w:rsidR="001C0CF6" w:rsidRPr="00AE3FF8">
                    <w:rPr>
                      <w:rFonts w:cs="Calibri"/>
                      <w:sz w:val="18"/>
                      <w:szCs w:val="18"/>
                    </w:rPr>
                    <w:t>)</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993DC0" w:rsidP="001C0CF6">
                  <w:pPr>
                    <w:spacing w:before="100" w:beforeAutospacing="1" w:after="100" w:afterAutospacing="1" w:line="360" w:lineRule="auto"/>
                    <w:jc w:val="both"/>
                    <w:rPr>
                      <w:rFonts w:cs="Calibri"/>
                      <w:sz w:val="18"/>
                      <w:szCs w:val="18"/>
                    </w:rPr>
                  </w:pPr>
                  <w:r w:rsidRPr="00AE3FF8">
                    <w:rPr>
                      <w:rFonts w:cs="Calibri"/>
                      <w:sz w:val="18"/>
                      <w:szCs w:val="18"/>
                    </w:rPr>
                    <w:t>1</w:t>
                  </w:r>
                  <w:r w:rsidR="001C0CF6" w:rsidRPr="00AE3FF8">
                    <w:rPr>
                      <w:rFonts w:cs="Calibri"/>
                      <w:sz w:val="18"/>
                      <w:szCs w:val="18"/>
                    </w:rPr>
                    <w:t>0</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AE3FF8" w:rsidP="00AE3FF8">
                  <w:pPr>
                    <w:spacing w:before="100" w:beforeAutospacing="1" w:after="100" w:afterAutospacing="1" w:line="360" w:lineRule="auto"/>
                    <w:jc w:val="both"/>
                    <w:rPr>
                      <w:rFonts w:cs="Calibri"/>
                      <w:sz w:val="18"/>
                      <w:szCs w:val="18"/>
                    </w:rPr>
                  </w:pPr>
                  <w:r>
                    <w:rPr>
                      <w:rFonts w:cs="Calibri"/>
                      <w:sz w:val="18"/>
                      <w:szCs w:val="18"/>
                    </w:rPr>
                    <w:t>1</w:t>
                  </w:r>
                  <w:r w:rsidR="00993DC0" w:rsidRPr="00AE3FF8">
                    <w:rPr>
                      <w:rFonts w:cs="Calibri"/>
                      <w:sz w:val="18"/>
                      <w:szCs w:val="18"/>
                    </w:rPr>
                    <w:t>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8</w:t>
                  </w:r>
                </w:p>
              </w:tc>
              <w:tc>
                <w:tcPr>
                  <w:tcW w:w="2835" w:type="dxa"/>
                  <w:tcBorders>
                    <w:top w:val="single" w:sz="4" w:space="0" w:color="auto"/>
                    <w:left w:val="single" w:sz="4" w:space="0" w:color="auto"/>
                    <w:bottom w:val="single" w:sz="4" w:space="0" w:color="auto"/>
                    <w:right w:val="single" w:sz="4" w:space="0" w:color="auto"/>
                  </w:tcBorders>
                </w:tcPr>
                <w:p w:rsidR="00AE3FF8" w:rsidRPr="00AE3FF8" w:rsidRDefault="00AE3FF8" w:rsidP="006E026B">
                  <w:pPr>
                    <w:spacing w:before="100" w:beforeAutospacing="1" w:after="100" w:afterAutospacing="1" w:line="360" w:lineRule="auto"/>
                    <w:jc w:val="both"/>
                    <w:rPr>
                      <w:rFonts w:cs="Calibri"/>
                      <w:sz w:val="18"/>
                      <w:szCs w:val="18"/>
                    </w:rPr>
                  </w:pPr>
                  <w:r w:rsidRPr="00AE3FF8">
                    <w:rPr>
                      <w:rFonts w:cs="Calibri"/>
                      <w:sz w:val="18"/>
                      <w:szCs w:val="18"/>
                    </w:rPr>
                    <w:t>Εκ</w:t>
                  </w:r>
                  <w:r>
                    <w:rPr>
                      <w:rFonts w:cs="Calibri"/>
                      <w:sz w:val="18"/>
                      <w:szCs w:val="18"/>
                    </w:rPr>
                    <w:t>πα</w:t>
                  </w:r>
                  <w:r w:rsidRPr="00AE3FF8">
                    <w:rPr>
                      <w:rFonts w:cs="Calibri"/>
                      <w:sz w:val="18"/>
                      <w:szCs w:val="18"/>
                    </w:rPr>
                    <w:t xml:space="preserve">ίδευση - </w:t>
                  </w:r>
                  <w:r w:rsidR="00993DC0" w:rsidRPr="00AE3FF8">
                    <w:rPr>
                      <w:rFonts w:cs="Calibri"/>
                      <w:sz w:val="18"/>
                      <w:szCs w:val="18"/>
                    </w:rPr>
                    <w:t>Ολοκλήρωση τ</w:t>
                  </w:r>
                  <w:r w:rsidR="006E026B" w:rsidRPr="00AE3FF8">
                    <w:rPr>
                      <w:rFonts w:cs="Calibri"/>
                      <w:sz w:val="18"/>
                      <w:szCs w:val="18"/>
                    </w:rPr>
                    <w:t xml:space="preserve">ου ΠΣ </w:t>
                  </w:r>
                  <w:r w:rsidR="00993DC0" w:rsidRPr="00AE3FF8">
                    <w:rPr>
                      <w:rFonts w:cs="Calibri"/>
                      <w:sz w:val="18"/>
                      <w:szCs w:val="18"/>
                    </w:rPr>
                    <w:t>και των λειτουργιών τ</w:t>
                  </w:r>
                  <w:r w:rsidR="006E026B" w:rsidRPr="00AE3FF8">
                    <w:rPr>
                      <w:rFonts w:cs="Calibri"/>
                      <w:sz w:val="18"/>
                      <w:szCs w:val="18"/>
                    </w:rPr>
                    <w:t>ου</w:t>
                  </w:r>
                </w:p>
                <w:p w:rsidR="00993DC0" w:rsidRPr="00AE3FF8" w:rsidRDefault="00AE3FF8" w:rsidP="006E026B">
                  <w:pPr>
                    <w:spacing w:before="100" w:beforeAutospacing="1" w:after="100" w:afterAutospacing="1" w:line="360" w:lineRule="auto"/>
                    <w:jc w:val="both"/>
                    <w:rPr>
                      <w:rFonts w:cs="Calibri"/>
                      <w:sz w:val="18"/>
                      <w:szCs w:val="18"/>
                    </w:rPr>
                  </w:pPr>
                  <w:r w:rsidRPr="00AE3FF8">
                    <w:rPr>
                      <w:rFonts w:cs="Calibri"/>
                      <w:sz w:val="18"/>
                      <w:szCs w:val="18"/>
                    </w:rPr>
                    <w:t xml:space="preserve">(παραδοτέα 17, 18) </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11</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AE3FF8" w:rsidP="00AE3FF8">
                  <w:pPr>
                    <w:spacing w:before="100" w:beforeAutospacing="1" w:after="100" w:afterAutospacing="1" w:line="360" w:lineRule="auto"/>
                    <w:jc w:val="both"/>
                    <w:rPr>
                      <w:rFonts w:cs="Calibri"/>
                      <w:sz w:val="18"/>
                      <w:szCs w:val="18"/>
                    </w:rPr>
                  </w:pPr>
                  <w:r>
                    <w:rPr>
                      <w:rFonts w:cs="Calibri"/>
                      <w:sz w:val="18"/>
                      <w:szCs w:val="18"/>
                    </w:rPr>
                    <w:t>1</w:t>
                  </w:r>
                  <w:r w:rsidR="00993DC0" w:rsidRPr="00AE3FF8">
                    <w:rPr>
                      <w:rFonts w:cs="Calibri"/>
                      <w:sz w:val="18"/>
                      <w:szCs w:val="18"/>
                    </w:rPr>
                    <w:t>0%</w:t>
                  </w:r>
                </w:p>
              </w:tc>
            </w:tr>
            <w:tr w:rsidR="001C0CF6" w:rsidRPr="00AE3FF8" w:rsidTr="001C0CF6">
              <w:tc>
                <w:tcPr>
                  <w:tcW w:w="791" w:type="dxa"/>
                  <w:tcBorders>
                    <w:top w:val="single" w:sz="4" w:space="0" w:color="auto"/>
                    <w:left w:val="single" w:sz="4" w:space="0" w:color="auto"/>
                    <w:bottom w:val="single" w:sz="4" w:space="0" w:color="auto"/>
                    <w:right w:val="single" w:sz="4" w:space="0" w:color="auto"/>
                  </w:tcBorders>
                </w:tcPr>
                <w:p w:rsidR="00993DC0" w:rsidRPr="00AE3FF8" w:rsidRDefault="001C0CF6">
                  <w:pPr>
                    <w:spacing w:before="100" w:beforeAutospacing="1" w:after="100" w:afterAutospacing="1" w:line="360" w:lineRule="auto"/>
                    <w:jc w:val="both"/>
                    <w:rPr>
                      <w:rFonts w:cs="Calibri"/>
                      <w:sz w:val="18"/>
                      <w:szCs w:val="18"/>
                    </w:rPr>
                  </w:pPr>
                  <w:r w:rsidRPr="00AE3FF8">
                    <w:rPr>
                      <w:rFonts w:cs="Calibri"/>
                      <w:sz w:val="18"/>
                      <w:szCs w:val="18"/>
                    </w:rPr>
                    <w:t>9</w:t>
                  </w:r>
                </w:p>
              </w:tc>
              <w:tc>
                <w:tcPr>
                  <w:tcW w:w="283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Ολοκλήρωση του έργου μέσω της ενσωμάτωσης των απαραίτητων βελτιώσεων του συστήματος</w:t>
                  </w:r>
                  <w:r w:rsidR="00AE3FF8" w:rsidRPr="00AE3FF8">
                    <w:rPr>
                      <w:rFonts w:cs="Calibri"/>
                      <w:sz w:val="18"/>
                      <w:szCs w:val="18"/>
                    </w:rPr>
                    <w:t xml:space="preserve"> (οριστική παραλαβή παραδοτέου 16)</w:t>
                  </w:r>
                </w:p>
              </w:tc>
              <w:tc>
                <w:tcPr>
                  <w:tcW w:w="1429" w:type="dxa"/>
                  <w:tcBorders>
                    <w:top w:val="single" w:sz="4" w:space="0" w:color="auto"/>
                    <w:left w:val="single" w:sz="4" w:space="0" w:color="auto"/>
                    <w:bottom w:val="single" w:sz="4" w:space="0" w:color="auto"/>
                    <w:right w:val="single" w:sz="4" w:space="0" w:color="auto"/>
                  </w:tcBorders>
                </w:tcPr>
                <w:p w:rsidR="00993DC0" w:rsidRPr="00AE3FF8" w:rsidRDefault="00993DC0" w:rsidP="001C0CF6">
                  <w:pPr>
                    <w:spacing w:before="100" w:beforeAutospacing="1" w:after="100" w:afterAutospacing="1" w:line="360" w:lineRule="auto"/>
                    <w:jc w:val="both"/>
                    <w:rPr>
                      <w:rFonts w:cs="Calibri"/>
                      <w:sz w:val="18"/>
                      <w:szCs w:val="18"/>
                    </w:rPr>
                  </w:pPr>
                  <w:r w:rsidRPr="00AE3FF8">
                    <w:rPr>
                      <w:rFonts w:cs="Calibri"/>
                      <w:sz w:val="18"/>
                      <w:szCs w:val="18"/>
                    </w:rPr>
                    <w:t>1</w:t>
                  </w:r>
                  <w:r w:rsidR="001C0CF6" w:rsidRPr="00AE3FF8">
                    <w:rPr>
                      <w:rFonts w:cs="Calibri"/>
                      <w:sz w:val="18"/>
                      <w:szCs w:val="18"/>
                    </w:rPr>
                    <w:t>1</w:t>
                  </w:r>
                </w:p>
              </w:tc>
              <w:tc>
                <w:tcPr>
                  <w:tcW w:w="1795"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Ποιοτικός και ποσοτικός έλεγχος</w:t>
                  </w:r>
                </w:p>
              </w:tc>
              <w:tc>
                <w:tcPr>
                  <w:tcW w:w="1446" w:type="dxa"/>
                  <w:tcBorders>
                    <w:top w:val="single" w:sz="4" w:space="0" w:color="auto"/>
                    <w:left w:val="single" w:sz="4" w:space="0" w:color="auto"/>
                    <w:bottom w:val="single" w:sz="4" w:space="0" w:color="auto"/>
                    <w:right w:val="single" w:sz="4" w:space="0" w:color="auto"/>
                  </w:tcBorders>
                </w:tcPr>
                <w:p w:rsidR="00993DC0" w:rsidRPr="00AE3FF8" w:rsidRDefault="00993DC0">
                  <w:pPr>
                    <w:spacing w:before="100" w:beforeAutospacing="1" w:after="100" w:afterAutospacing="1" w:line="360" w:lineRule="auto"/>
                    <w:jc w:val="both"/>
                    <w:rPr>
                      <w:rFonts w:cs="Calibri"/>
                      <w:sz w:val="18"/>
                      <w:szCs w:val="18"/>
                    </w:rPr>
                  </w:pPr>
                  <w:r w:rsidRPr="00AE3FF8">
                    <w:rPr>
                      <w:rFonts w:cs="Calibri"/>
                      <w:sz w:val="18"/>
                      <w:szCs w:val="18"/>
                    </w:rPr>
                    <w:t>10%</w:t>
                  </w:r>
                </w:p>
              </w:tc>
            </w:tr>
          </w:tbl>
          <w:p w:rsidR="00993DC0" w:rsidRPr="001666AB" w:rsidRDefault="00993DC0">
            <w:pPr>
              <w:pStyle w:val="ae"/>
              <w:spacing w:before="100" w:beforeAutospacing="1" w:after="100" w:afterAutospacing="1" w:line="360" w:lineRule="auto"/>
              <w:ind w:left="0"/>
              <w:rPr>
                <w:rFonts w:ascii="Calibri" w:hAnsi="Calibri" w:cs="Calibri"/>
                <w:i/>
                <w:sz w:val="20"/>
                <w:lang w:val="en-US"/>
              </w:rPr>
            </w:pPr>
          </w:p>
        </w:tc>
      </w:tr>
    </w:tbl>
    <w:p w:rsidR="00993DC0" w:rsidRPr="001666AB" w:rsidRDefault="002851FA" w:rsidP="002851FA">
      <w:pPr>
        <w:pStyle w:val="1"/>
        <w:jc w:val="left"/>
      </w:pPr>
      <w:bookmarkStart w:id="75" w:name="_Toc280562216"/>
      <w:bookmarkStart w:id="76" w:name="_Toc280564900"/>
      <w:bookmarkStart w:id="77" w:name="_Toc280562217"/>
      <w:bookmarkStart w:id="78" w:name="_Toc280564901"/>
      <w:bookmarkStart w:id="79" w:name="_Toc280562218"/>
      <w:bookmarkStart w:id="80" w:name="_Toc280564902"/>
      <w:bookmarkStart w:id="81" w:name="_Toc280562219"/>
      <w:bookmarkStart w:id="82" w:name="_Toc280564903"/>
      <w:bookmarkStart w:id="83" w:name="_Toc280562220"/>
      <w:bookmarkStart w:id="84" w:name="_Toc280564904"/>
      <w:bookmarkStart w:id="85" w:name="_Toc280562221"/>
      <w:bookmarkStart w:id="86" w:name="_Toc280564905"/>
      <w:bookmarkStart w:id="87" w:name="_Toc280562222"/>
      <w:bookmarkStart w:id="88" w:name="_Toc280564906"/>
      <w:bookmarkStart w:id="89" w:name="_Toc323799025"/>
      <w:bookmarkEnd w:id="75"/>
      <w:bookmarkEnd w:id="76"/>
      <w:bookmarkEnd w:id="77"/>
      <w:bookmarkEnd w:id="78"/>
      <w:bookmarkEnd w:id="79"/>
      <w:bookmarkEnd w:id="80"/>
      <w:bookmarkEnd w:id="81"/>
      <w:bookmarkEnd w:id="82"/>
      <w:bookmarkEnd w:id="83"/>
      <w:bookmarkEnd w:id="84"/>
      <w:bookmarkEnd w:id="85"/>
      <w:bookmarkEnd w:id="86"/>
      <w:bookmarkEnd w:id="87"/>
      <w:bookmarkEnd w:id="88"/>
      <w:r>
        <w:rPr>
          <w:lang w:val="en-US"/>
        </w:rPr>
        <w:lastRenderedPageBreak/>
        <w:t xml:space="preserve">               </w:t>
      </w:r>
      <w:r w:rsidR="00993DC0" w:rsidRPr="001666AB">
        <w:t>Ελάχιστες προδιαγραφές Υπηρεσιών</w:t>
      </w:r>
      <w:bookmarkEnd w:id="89"/>
      <w:r w:rsidR="00993DC0" w:rsidRPr="001666AB">
        <w:t xml:space="preserve"> </w:t>
      </w:r>
    </w:p>
    <w:p w:rsidR="00764B09" w:rsidRPr="001666AB" w:rsidRDefault="00764B09" w:rsidP="00D3038E">
      <w:pPr>
        <w:pStyle w:val="ae"/>
        <w:keepNext/>
        <w:numPr>
          <w:ilvl w:val="0"/>
          <w:numId w:val="5"/>
        </w:numPr>
        <w:spacing w:before="100" w:beforeAutospacing="1" w:after="100" w:afterAutospacing="1" w:line="360" w:lineRule="auto"/>
        <w:contextualSpacing w:val="0"/>
        <w:jc w:val="left"/>
        <w:outlineLvl w:val="1"/>
        <w:rPr>
          <w:rFonts w:ascii="Calibri" w:hAnsi="Calibri" w:cs="Calibri"/>
          <w:b/>
          <w:bCs/>
          <w:iCs/>
          <w:vanish/>
          <w:sz w:val="26"/>
          <w:szCs w:val="26"/>
          <w:lang w:eastAsia="el-GR"/>
        </w:rPr>
      </w:pPr>
      <w:bookmarkStart w:id="90" w:name="_Toc323799026"/>
      <w:bookmarkEnd w:id="90"/>
    </w:p>
    <w:p w:rsidR="00993DC0" w:rsidRPr="001666AB" w:rsidRDefault="00993DC0" w:rsidP="00764B09">
      <w:pPr>
        <w:pStyle w:val="2"/>
      </w:pPr>
      <w:bookmarkStart w:id="91" w:name="_Toc323799027"/>
      <w:r w:rsidRPr="001666AB">
        <w:t>Υπηρεσίες Εκπαίδευσης</w:t>
      </w:r>
      <w:bookmarkEnd w:id="91"/>
      <w:r w:rsidRPr="001666AB">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2851FA">
        <w:tc>
          <w:tcPr>
            <w:tcW w:w="8522" w:type="dxa"/>
            <w:tcMar>
              <w:top w:w="113" w:type="dxa"/>
              <w:bottom w:w="113" w:type="dxa"/>
            </w:tcMar>
          </w:tcPr>
          <w:p w:rsidR="00993DC0" w:rsidRPr="002851FA" w:rsidRDefault="00E26FFC">
            <w:pPr>
              <w:autoSpaceDE w:val="0"/>
              <w:autoSpaceDN w:val="0"/>
              <w:adjustRightInd w:val="0"/>
              <w:jc w:val="both"/>
              <w:rPr>
                <w:rFonts w:cs="Calibri"/>
                <w:sz w:val="20"/>
                <w:szCs w:val="20"/>
              </w:rPr>
            </w:pPr>
            <w:r w:rsidRPr="002851FA">
              <w:rPr>
                <w:rFonts w:cs="Calibri"/>
                <w:sz w:val="20"/>
                <w:szCs w:val="20"/>
              </w:rPr>
              <w:t>Π</w:t>
            </w:r>
            <w:r w:rsidR="00993DC0" w:rsidRPr="002851FA">
              <w:rPr>
                <w:rFonts w:cs="Calibri"/>
                <w:sz w:val="20"/>
                <w:szCs w:val="20"/>
              </w:rPr>
              <w:t>ροσωπικό του ΤΕΙ-Α</w:t>
            </w:r>
            <w:r w:rsidR="00993DC0" w:rsidRPr="002851FA">
              <w:rPr>
                <w:rFonts w:cs="Calibri"/>
                <w:b/>
                <w:bCs/>
                <w:sz w:val="20"/>
                <w:szCs w:val="20"/>
              </w:rPr>
              <w:t xml:space="preserve"> </w:t>
            </w:r>
            <w:r w:rsidR="00993DC0" w:rsidRPr="002851FA">
              <w:rPr>
                <w:rFonts w:cs="Calibri"/>
                <w:sz w:val="20"/>
                <w:szCs w:val="20"/>
              </w:rPr>
              <w:t>θα εκπαιδευτεί από τον Ανάδοχο του έργου σε όλες τις λειτουργίες–υπηρεσίες που δημιουργούνται. Ο Ανάδοχος του έργου πρέπει να παρουσιάσει ένα συνολικό σχέδιο του τρόπου με τον οποίο θα πραγματοποιήσει την εκπαίδευση του προσωπικού. Στο σχέδιο αυτό πρέπει με σαφή τρόπο να περιγράφονται τα παρακάτω:</w:t>
            </w:r>
          </w:p>
          <w:p w:rsidR="00993DC0" w:rsidRPr="002851FA" w:rsidRDefault="00993DC0">
            <w:pPr>
              <w:autoSpaceDE w:val="0"/>
              <w:autoSpaceDN w:val="0"/>
              <w:adjustRightInd w:val="0"/>
              <w:jc w:val="both"/>
              <w:rPr>
                <w:rFonts w:cs="Calibri"/>
                <w:sz w:val="20"/>
                <w:szCs w:val="20"/>
              </w:rPr>
            </w:pPr>
            <w:r w:rsidRPr="002851FA">
              <w:rPr>
                <w:rFonts w:cs="Calibri"/>
                <w:i/>
                <w:iCs/>
                <w:sz w:val="20"/>
                <w:szCs w:val="20"/>
              </w:rPr>
              <w:t xml:space="preserve">1) </w:t>
            </w:r>
            <w:r w:rsidRPr="002851FA">
              <w:rPr>
                <w:rFonts w:cs="Calibri"/>
                <w:b/>
                <w:bCs/>
                <w:sz w:val="20"/>
                <w:szCs w:val="20"/>
              </w:rPr>
              <w:t xml:space="preserve">Η θεματική ενότητα της εκπαίδευσης </w:t>
            </w:r>
            <w:r w:rsidRPr="002851FA">
              <w:rPr>
                <w:rFonts w:cs="Calibri"/>
                <w:sz w:val="20"/>
                <w:szCs w:val="20"/>
              </w:rPr>
              <w:t>(π.χ. εκπαίδευση στο υποσύστημα τ</w:t>
            </w:r>
            <w:r w:rsidR="00E26FFC" w:rsidRPr="002851FA">
              <w:rPr>
                <w:rFonts w:cs="Calibri"/>
                <w:sz w:val="20"/>
                <w:szCs w:val="20"/>
              </w:rPr>
              <w:t>ου Λεξικού</w:t>
            </w:r>
            <w:r w:rsidRPr="002851FA">
              <w:rPr>
                <w:rFonts w:cs="Calibri"/>
                <w:sz w:val="20"/>
                <w:szCs w:val="20"/>
              </w:rPr>
              <w:t>), με λεπτομερή αναφορά στο εκπαιδευτικό υλικό κάθε ενότητας (π.χ. έντυπο ή/και ηλεκτρονικό εγχειρίδιο, παρουσιάσεις, ασκήσεις, κ.λπ.).</w:t>
            </w:r>
          </w:p>
          <w:p w:rsidR="00993DC0" w:rsidRPr="002851FA" w:rsidRDefault="00993DC0">
            <w:pPr>
              <w:autoSpaceDE w:val="0"/>
              <w:autoSpaceDN w:val="0"/>
              <w:adjustRightInd w:val="0"/>
              <w:jc w:val="both"/>
              <w:rPr>
                <w:rFonts w:cs="Calibri"/>
                <w:sz w:val="20"/>
                <w:szCs w:val="20"/>
              </w:rPr>
            </w:pPr>
            <w:r w:rsidRPr="002851FA">
              <w:rPr>
                <w:rFonts w:cs="Calibri"/>
                <w:i/>
                <w:iCs/>
                <w:sz w:val="20"/>
                <w:szCs w:val="20"/>
              </w:rPr>
              <w:t xml:space="preserve">2) </w:t>
            </w:r>
            <w:r w:rsidRPr="002851FA">
              <w:rPr>
                <w:rFonts w:cs="Calibri"/>
                <w:b/>
                <w:bCs/>
                <w:sz w:val="20"/>
                <w:szCs w:val="20"/>
              </w:rPr>
              <w:t xml:space="preserve">Η ομάδα εκπαιδευομένων </w:t>
            </w:r>
            <w:r w:rsidRPr="002851FA">
              <w:rPr>
                <w:rFonts w:cs="Calibri"/>
                <w:sz w:val="20"/>
                <w:szCs w:val="20"/>
              </w:rPr>
              <w:t>προς την οποία απευθύνεται η κάθε θεματική ενότητα.</w:t>
            </w:r>
          </w:p>
          <w:p w:rsidR="00993DC0" w:rsidRPr="002851FA" w:rsidRDefault="00993DC0">
            <w:pPr>
              <w:autoSpaceDE w:val="0"/>
              <w:autoSpaceDN w:val="0"/>
              <w:adjustRightInd w:val="0"/>
              <w:jc w:val="both"/>
              <w:rPr>
                <w:rFonts w:cs="Calibri"/>
                <w:sz w:val="20"/>
                <w:szCs w:val="20"/>
              </w:rPr>
            </w:pPr>
            <w:r w:rsidRPr="002851FA">
              <w:rPr>
                <w:rFonts w:cs="Calibri"/>
                <w:sz w:val="20"/>
                <w:szCs w:val="20"/>
              </w:rPr>
              <w:t xml:space="preserve">Αναφέρουμε ότι στο </w:t>
            </w:r>
            <w:r w:rsidR="00E26FFC" w:rsidRPr="002851FA">
              <w:rPr>
                <w:rFonts w:cs="Calibri"/>
                <w:sz w:val="20"/>
                <w:szCs w:val="20"/>
              </w:rPr>
              <w:t xml:space="preserve">σύστημα </w:t>
            </w:r>
            <w:r w:rsidRPr="002851FA">
              <w:rPr>
                <w:rFonts w:cs="Calibri"/>
                <w:sz w:val="20"/>
                <w:szCs w:val="20"/>
              </w:rPr>
              <w:t xml:space="preserve">υπάρχουν τρεις διακριτές ομάδες εκπαιδευομένων: η Ομάδα Τεχνικών Συστημάτων και Δικτύων, η Ομάδα </w:t>
            </w:r>
            <w:r w:rsidR="00E26FFC" w:rsidRPr="002851FA">
              <w:rPr>
                <w:rFonts w:cs="Calibri"/>
                <w:sz w:val="20"/>
                <w:szCs w:val="20"/>
              </w:rPr>
              <w:t xml:space="preserve">Εξουσιοδοτημένων χρηστών για το περιεχόμενο, </w:t>
            </w:r>
            <w:r w:rsidRPr="002851FA">
              <w:rPr>
                <w:rFonts w:cs="Calibri"/>
                <w:sz w:val="20"/>
                <w:szCs w:val="20"/>
              </w:rPr>
              <w:t xml:space="preserve">και η Ομάδα </w:t>
            </w:r>
            <w:r w:rsidR="00E26FFC" w:rsidRPr="002851FA">
              <w:rPr>
                <w:rFonts w:cs="Calibri"/>
                <w:sz w:val="20"/>
                <w:szCs w:val="20"/>
              </w:rPr>
              <w:t>ΑμεΑ σπουδαστών</w:t>
            </w:r>
            <w:r w:rsidRPr="002851FA">
              <w:rPr>
                <w:rFonts w:cs="Calibri"/>
                <w:sz w:val="20"/>
                <w:szCs w:val="20"/>
              </w:rPr>
              <w:t>. Μια θεματική ενότητα μπορεί να απευθύνεται</w:t>
            </w:r>
            <w:r w:rsidR="00E26FFC" w:rsidRPr="002851FA">
              <w:rPr>
                <w:rFonts w:cs="Calibri"/>
                <w:sz w:val="20"/>
                <w:szCs w:val="20"/>
              </w:rPr>
              <w:t xml:space="preserve"> </w:t>
            </w:r>
            <w:r w:rsidRPr="002851FA">
              <w:rPr>
                <w:rFonts w:cs="Calibri"/>
                <w:sz w:val="20"/>
                <w:szCs w:val="20"/>
              </w:rPr>
              <w:t>σε περισσότερες από μία ομάδες εκπαιδευομένων.</w:t>
            </w:r>
          </w:p>
          <w:p w:rsidR="00993DC0" w:rsidRPr="002851FA" w:rsidRDefault="00993DC0">
            <w:pPr>
              <w:autoSpaceDE w:val="0"/>
              <w:autoSpaceDN w:val="0"/>
              <w:adjustRightInd w:val="0"/>
              <w:jc w:val="both"/>
              <w:rPr>
                <w:rFonts w:cs="Calibri"/>
                <w:sz w:val="20"/>
                <w:szCs w:val="20"/>
              </w:rPr>
            </w:pPr>
            <w:r w:rsidRPr="002851FA">
              <w:rPr>
                <w:rFonts w:cs="Calibri"/>
                <w:i/>
                <w:iCs/>
                <w:sz w:val="20"/>
                <w:szCs w:val="20"/>
              </w:rPr>
              <w:t xml:space="preserve">3) </w:t>
            </w:r>
            <w:r w:rsidRPr="002851FA">
              <w:rPr>
                <w:rFonts w:cs="Calibri"/>
                <w:b/>
                <w:bCs/>
                <w:sz w:val="20"/>
                <w:szCs w:val="20"/>
              </w:rPr>
              <w:t xml:space="preserve">Η ομάδα εκπαιδευτών </w:t>
            </w:r>
            <w:r w:rsidRPr="002851FA">
              <w:rPr>
                <w:rFonts w:cs="Calibri"/>
                <w:sz w:val="20"/>
                <w:szCs w:val="20"/>
              </w:rPr>
              <w:t>της κάθε θεματικής ενότητας.</w:t>
            </w:r>
          </w:p>
          <w:p w:rsidR="00993DC0" w:rsidRPr="002851FA" w:rsidRDefault="00993DC0">
            <w:pPr>
              <w:autoSpaceDE w:val="0"/>
              <w:autoSpaceDN w:val="0"/>
              <w:adjustRightInd w:val="0"/>
              <w:jc w:val="both"/>
              <w:rPr>
                <w:rFonts w:cs="Calibri"/>
                <w:sz w:val="20"/>
                <w:szCs w:val="20"/>
              </w:rPr>
            </w:pPr>
            <w:r w:rsidRPr="002851FA">
              <w:rPr>
                <w:rFonts w:cs="Calibri"/>
                <w:i/>
                <w:iCs/>
                <w:sz w:val="20"/>
                <w:szCs w:val="20"/>
              </w:rPr>
              <w:t xml:space="preserve">4) </w:t>
            </w:r>
            <w:r w:rsidRPr="002851FA">
              <w:rPr>
                <w:rFonts w:cs="Calibri"/>
                <w:b/>
                <w:bCs/>
                <w:sz w:val="20"/>
                <w:szCs w:val="20"/>
              </w:rPr>
              <w:t xml:space="preserve">Οι ώρες και οι μέρες εκπαίδευσης </w:t>
            </w:r>
            <w:r w:rsidRPr="002851FA">
              <w:rPr>
                <w:rFonts w:cs="Calibri"/>
                <w:sz w:val="20"/>
                <w:szCs w:val="20"/>
              </w:rPr>
              <w:t>για κάθε θεματική ενότητα.</w:t>
            </w:r>
          </w:p>
          <w:p w:rsidR="00993DC0" w:rsidRPr="002851FA" w:rsidRDefault="00993DC0">
            <w:pPr>
              <w:autoSpaceDE w:val="0"/>
              <w:autoSpaceDN w:val="0"/>
              <w:adjustRightInd w:val="0"/>
              <w:jc w:val="both"/>
              <w:rPr>
                <w:rFonts w:cs="Calibri"/>
                <w:sz w:val="20"/>
                <w:szCs w:val="20"/>
              </w:rPr>
            </w:pPr>
            <w:r w:rsidRPr="002851FA">
              <w:rPr>
                <w:rFonts w:cs="Calibri"/>
                <w:i/>
                <w:iCs/>
                <w:sz w:val="20"/>
                <w:szCs w:val="20"/>
              </w:rPr>
              <w:t xml:space="preserve">5) </w:t>
            </w:r>
            <w:r w:rsidRPr="002851FA">
              <w:rPr>
                <w:rFonts w:cs="Calibri"/>
                <w:sz w:val="20"/>
                <w:szCs w:val="20"/>
              </w:rPr>
              <w:t xml:space="preserve">Ο προτεινόμενος </w:t>
            </w:r>
            <w:r w:rsidRPr="002851FA">
              <w:rPr>
                <w:rFonts w:cs="Calibri"/>
                <w:b/>
                <w:bCs/>
                <w:sz w:val="20"/>
                <w:szCs w:val="20"/>
              </w:rPr>
              <w:t>τρόπος εκπαίδευσης</w:t>
            </w:r>
            <w:r w:rsidRPr="002851FA">
              <w:rPr>
                <w:rFonts w:cs="Calibri"/>
                <w:sz w:val="20"/>
                <w:szCs w:val="20"/>
              </w:rPr>
              <w:t>. Πρέπει να δηλωθεί (α) αν τα σεμινάρια θα πραγματοποιηθούν με φυσική παρουσία των εκπαιδευτών, κατά περίπτωση με χρήση τεχνολογιών που επιτρέπουν την εκπαίδευση από απόσταση, κ.λπ., και (β) το είδος του ηλεκτρονικά διαθέσιμου εκπαιδευτικού προγράμματος που προτείνεται για τους δυνητικούς εκπαιδευτές που θα προτείνει ο φορέας (train the trainer).</w:t>
            </w:r>
          </w:p>
          <w:p w:rsidR="00CC54C2" w:rsidRPr="002851FA" w:rsidRDefault="00993DC0" w:rsidP="00AE3FF8">
            <w:pPr>
              <w:autoSpaceDE w:val="0"/>
              <w:autoSpaceDN w:val="0"/>
              <w:adjustRightInd w:val="0"/>
              <w:jc w:val="both"/>
              <w:rPr>
                <w:rFonts w:cs="Calibri"/>
                <w:sz w:val="20"/>
                <w:szCs w:val="20"/>
              </w:rPr>
            </w:pPr>
            <w:r w:rsidRPr="002851FA">
              <w:rPr>
                <w:rFonts w:cs="Calibri"/>
                <w:i/>
                <w:iCs/>
                <w:sz w:val="20"/>
                <w:szCs w:val="20"/>
              </w:rPr>
              <w:t xml:space="preserve">6) </w:t>
            </w:r>
            <w:r w:rsidRPr="002851FA">
              <w:rPr>
                <w:rFonts w:cs="Calibri"/>
                <w:sz w:val="20"/>
                <w:szCs w:val="20"/>
              </w:rPr>
              <w:t xml:space="preserve">O προτεινόμενος </w:t>
            </w:r>
            <w:r w:rsidRPr="002851FA">
              <w:rPr>
                <w:rFonts w:cs="Calibri"/>
                <w:b/>
                <w:bCs/>
                <w:sz w:val="20"/>
                <w:szCs w:val="20"/>
              </w:rPr>
              <w:t xml:space="preserve">τόπος της εκπαίδευσης </w:t>
            </w:r>
            <w:r w:rsidRPr="002851FA">
              <w:rPr>
                <w:rFonts w:cs="Calibri"/>
                <w:sz w:val="20"/>
                <w:szCs w:val="20"/>
              </w:rPr>
              <w:t>(αν η εκπαίδευση θα πραγματοποιηθεί  στ</w:t>
            </w:r>
            <w:r w:rsidR="00E26FFC" w:rsidRPr="002851FA">
              <w:rPr>
                <w:rFonts w:cs="Calibri"/>
                <w:sz w:val="20"/>
                <w:szCs w:val="20"/>
              </w:rPr>
              <w:t>ο ΤΕΙ-Α</w:t>
            </w:r>
            <w:r w:rsidRPr="002851FA">
              <w:rPr>
                <w:rFonts w:cs="Calibri"/>
                <w:sz w:val="20"/>
                <w:szCs w:val="20"/>
              </w:rPr>
              <w:t>) ή στα γραφεία του αναδόχου</w:t>
            </w:r>
          </w:p>
        </w:tc>
      </w:tr>
    </w:tbl>
    <w:p w:rsidR="00993DC0" w:rsidRPr="001666AB" w:rsidRDefault="00993DC0">
      <w:pPr>
        <w:pStyle w:val="2"/>
        <w:spacing w:line="360" w:lineRule="auto"/>
        <w:rPr>
          <w:rFonts w:cs="Calibri"/>
        </w:rPr>
      </w:pPr>
      <w:bookmarkStart w:id="92" w:name="_Toc323799028"/>
      <w:r w:rsidRPr="001666AB">
        <w:rPr>
          <w:rFonts w:cs="Calibri"/>
        </w:rPr>
        <w:t>Υπηρεσίες Ευαισθητοποίησης</w:t>
      </w:r>
      <w:bookmarkEnd w:id="92"/>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jc w:val="both"/>
            </w:pPr>
            <w:r w:rsidRPr="001666AB">
              <w:rPr>
                <w:sz w:val="22"/>
                <w:szCs w:val="22"/>
              </w:rPr>
              <w:t>Επίσης θα υπάρχει ειδική σελίδα ενημέρωσης και σχετικοί σύνδεσμοι (</w:t>
            </w:r>
            <w:r w:rsidRPr="001666AB">
              <w:rPr>
                <w:sz w:val="22"/>
                <w:szCs w:val="22"/>
                <w:lang w:val="en-US"/>
              </w:rPr>
              <w:t>links</w:t>
            </w:r>
            <w:r w:rsidRPr="001666AB">
              <w:rPr>
                <w:sz w:val="22"/>
                <w:szCs w:val="22"/>
              </w:rPr>
              <w:t xml:space="preserve">) σε σχετικούς κρατικούς και δημόσιους ιστοτόπους σχετικά με την παρουσία της Πύλης και των </w:t>
            </w:r>
            <w:r w:rsidRPr="001666AB">
              <w:rPr>
                <w:sz w:val="22"/>
                <w:szCs w:val="22"/>
              </w:rPr>
              <w:lastRenderedPageBreak/>
              <w:t>υπηρεσιών της, και θα εκδοθούν σχετικά δελτία τύπου.</w:t>
            </w:r>
          </w:p>
          <w:p w:rsidR="00993DC0" w:rsidRPr="001666AB" w:rsidRDefault="00993DC0">
            <w:pPr>
              <w:jc w:val="both"/>
              <w:rPr>
                <w:rFonts w:cs="Calibri"/>
                <w:i/>
              </w:rPr>
            </w:pPr>
            <w:r w:rsidRPr="001666AB">
              <w:rPr>
                <w:sz w:val="22"/>
                <w:szCs w:val="22"/>
              </w:rPr>
              <w:t>Όλες οι παραπάνω δράσεις ευαισθητοποίησης πραγματοποιούνται με ίδια μέσα από την Αναθέτουσα Αρχή. Η μοναδική υποχρέωση του Αναδόχου είναι η υποστήριξη του στην ενσωμάτωση και σύνδεση των σχετικών υπηρεσιών στο Περιβάλλον της Πύλης.</w:t>
            </w:r>
          </w:p>
        </w:tc>
      </w:tr>
    </w:tbl>
    <w:p w:rsidR="00993DC0" w:rsidRPr="001666AB" w:rsidRDefault="00993DC0">
      <w:pPr>
        <w:pStyle w:val="2"/>
        <w:spacing w:line="360" w:lineRule="auto"/>
        <w:rPr>
          <w:rFonts w:cs="Calibri"/>
        </w:rPr>
      </w:pPr>
      <w:bookmarkStart w:id="93" w:name="_Toc323799029"/>
      <w:r w:rsidRPr="001666AB">
        <w:rPr>
          <w:rFonts w:cs="Calibri"/>
        </w:rPr>
        <w:lastRenderedPageBreak/>
        <w:t>Υπηρεσίες Πιλοτικής και Δοκιμαστικής Παραγωγικής Λειτουργίας</w:t>
      </w:r>
      <w:bookmarkEnd w:id="93"/>
      <w:r w:rsidRPr="001666AB">
        <w:rPr>
          <w:rFonts w:cs="Calibri"/>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jc w:val="both"/>
            </w:pPr>
            <w:r w:rsidRPr="001666AB">
              <w:rPr>
                <w:sz w:val="22"/>
                <w:szCs w:val="22"/>
              </w:rPr>
              <w:t xml:space="preserve">Η περίοδος πιλοτικής λειτουργίας του συστήματος κατά τους δυο τελευταίους μήνες του έργου έχει εξαιρετική σημασία, καθώς θα οδηγήσει στην αναγκαία διόρθωση και βελτίωση του συστήματος μετά από μια σειρά εξαντλητικών δοκιμών που θα αφορούν όλα τα πιθανά σενάρια λειτουργίας της Πύλης και όλες τις web και mobile υπηρεσίες που συνδέονται με αυτήν. </w:t>
            </w:r>
          </w:p>
          <w:p w:rsidR="00993DC0" w:rsidRPr="001666AB" w:rsidRDefault="00993DC0">
            <w:pPr>
              <w:jc w:val="both"/>
            </w:pPr>
            <w:r w:rsidRPr="001666AB">
              <w:rPr>
                <w:sz w:val="22"/>
                <w:szCs w:val="22"/>
              </w:rPr>
              <w:t>Όλα τα προβληματικά και αδύνατα σημεία του περιβάλλοντος της Πύλης και των ενσωματωμένων εφαρμογών της θα εντοπίζονται και θα καταγράφονται με σκοπό την άμεση διόρθωση και βελτίωση του συστήματος.</w:t>
            </w:r>
          </w:p>
          <w:p w:rsidR="00993DC0" w:rsidRPr="001666AB" w:rsidRDefault="00993DC0">
            <w:pPr>
              <w:jc w:val="both"/>
            </w:pPr>
            <w:r w:rsidRPr="001666AB">
              <w:rPr>
                <w:sz w:val="22"/>
                <w:szCs w:val="22"/>
              </w:rPr>
              <w:t xml:space="preserve">Κατά τη διάρκεια αυτή ο Ανάδοχος υποχρεούται να παρέχει τηλεφωνική υποστήριξη (help desk) σχετικά με τη χρήση του συστήματος σε ένα προκαθορισμένο ωράριο. Επίσης καλείται να διαθέσει εξειδικευμένο προσωπικό τουλάχιστον 2 ατόμων στον χώρο εγκατάστασης του συστήματος για τεχνική βοήθεια και υποστήριξη των χρηστών. </w:t>
            </w:r>
          </w:p>
          <w:p w:rsidR="00993DC0" w:rsidRPr="001666AB" w:rsidRDefault="00993DC0">
            <w:pPr>
              <w:jc w:val="both"/>
            </w:pPr>
            <w:r w:rsidRPr="001666AB">
              <w:rPr>
                <w:sz w:val="22"/>
                <w:szCs w:val="22"/>
              </w:rPr>
              <w:t>Η υποστήριξη των χρηστών κατά την περίοδο αυτή συνδυάζεται και με κατάρτιση εν ώρα εργασίας (job training).</w:t>
            </w:r>
          </w:p>
        </w:tc>
      </w:tr>
    </w:tbl>
    <w:p w:rsidR="00993DC0" w:rsidRPr="001666AB" w:rsidRDefault="00993DC0">
      <w:pPr>
        <w:pStyle w:val="2"/>
        <w:spacing w:line="360" w:lineRule="auto"/>
        <w:rPr>
          <w:rFonts w:cs="Calibri"/>
        </w:rPr>
      </w:pPr>
      <w:bookmarkStart w:id="94" w:name="_Toc280562226"/>
      <w:bookmarkStart w:id="95" w:name="_Toc280564911"/>
      <w:bookmarkStart w:id="96" w:name="_Toc323799030"/>
      <w:bookmarkEnd w:id="94"/>
      <w:bookmarkEnd w:id="95"/>
      <w:r w:rsidRPr="001666AB">
        <w:rPr>
          <w:rFonts w:cs="Calibri"/>
        </w:rPr>
        <w:t>Υπηρεσίες Εγγύησης  «Καλής Λειτουργίας»</w:t>
      </w:r>
      <w:bookmarkEnd w:id="96"/>
      <w:r w:rsidRPr="001666AB">
        <w:rPr>
          <w:rFonts w:cs="Calibri"/>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jc w:val="both"/>
            </w:pPr>
            <w:r w:rsidRPr="001666AB">
              <w:rPr>
                <w:sz w:val="22"/>
                <w:szCs w:val="22"/>
              </w:rPr>
              <w:t>Ο Ανάδοχος υποχρεούται να προσφέρει εγγύηση «καλής λειτουργίας» του παραδιδόμενου συστήματος για διάστημα τουλάχιστον 1 έτους μετά την οριστική παραλαβή του έργου. Η εγγύηση αυτή περιλαμβάνει υπηρεσίες ολοκληρωμένης υποστήριξης της λειτουργίας του συστήματος (διάθεση προσωπικού, δωρεάν συντήρηση, πιθανές βελτιώσεις ή παραμετροποίηση εφαρμογών), καθώς και συμπληρωματική εκπαίδευση του προσωπικού, όπου αυτό κρίνεται απαραίτητο.</w:t>
            </w:r>
          </w:p>
          <w:p w:rsidR="00993DC0" w:rsidRPr="001666AB" w:rsidRDefault="00993DC0">
            <w:pPr>
              <w:jc w:val="both"/>
              <w:rPr>
                <w:rFonts w:cs="Calibri"/>
                <w:i/>
                <w:sz w:val="20"/>
              </w:rPr>
            </w:pPr>
            <w:r w:rsidRPr="001666AB">
              <w:rPr>
                <w:sz w:val="22"/>
                <w:szCs w:val="22"/>
              </w:rPr>
              <w:t>Κατά το διάστημα αυτό ο Ανάδοχος υποχρεούται να εγκαθιστά τυχόν νέες εκδόσεις (patches, updates, upgrades) του λογισμικού και να παραδίδει σε ηλεκτρονική μορφή όλες τις μεταβολές ή τροποποιήσεις ή επανεκδόσεις των εγχειριδίων.</w:t>
            </w:r>
          </w:p>
        </w:tc>
      </w:tr>
    </w:tbl>
    <w:p w:rsidR="00993DC0" w:rsidRPr="001666AB" w:rsidRDefault="00993DC0">
      <w:pPr>
        <w:pStyle w:val="2"/>
        <w:spacing w:line="360" w:lineRule="auto"/>
        <w:rPr>
          <w:rFonts w:cs="Calibri"/>
        </w:rPr>
      </w:pPr>
      <w:bookmarkStart w:id="97" w:name="_Toc323799031"/>
      <w:r w:rsidRPr="001666AB">
        <w:rPr>
          <w:rFonts w:cs="Calibri"/>
        </w:rPr>
        <w:t>Υπηρεσίες Συντήρησης</w:t>
      </w:r>
      <w:bookmarkEnd w:id="97"/>
      <w:r w:rsidRPr="001666AB">
        <w:rPr>
          <w:rFonts w:cs="Calibri"/>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jc w:val="both"/>
              <w:rPr>
                <w:rFonts w:cs="Calibri"/>
                <w:i/>
              </w:rPr>
            </w:pPr>
            <w:r w:rsidRPr="001666AB">
              <w:rPr>
                <w:sz w:val="22"/>
                <w:szCs w:val="22"/>
              </w:rPr>
              <w:t>Δεν προβλέπεται συντήρηση μετά την περίοδο εγγύησης καλής λειτουργίας.</w:t>
            </w:r>
          </w:p>
        </w:tc>
      </w:tr>
    </w:tbl>
    <w:p w:rsidR="00993DC0" w:rsidRPr="001666AB" w:rsidRDefault="00993DC0">
      <w:pPr>
        <w:pStyle w:val="2"/>
        <w:spacing w:line="360" w:lineRule="auto"/>
        <w:rPr>
          <w:rFonts w:cs="Calibri"/>
        </w:rPr>
      </w:pPr>
      <w:bookmarkStart w:id="98" w:name="_Toc323799032"/>
      <w:r w:rsidRPr="001666AB">
        <w:rPr>
          <w:rFonts w:cs="Calibri"/>
        </w:rPr>
        <w:t>Τήρηση προδιαγραφών ποιότητας υπηρεσιών</w:t>
      </w:r>
      <w:bookmarkEnd w:id="98"/>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jc w:val="both"/>
            </w:pPr>
            <w:r w:rsidRPr="001666AB">
              <w:rPr>
                <w:sz w:val="22"/>
                <w:szCs w:val="22"/>
              </w:rPr>
              <w:t>Ως Κανονικές Ώρες Κάλυψης (ΚΩΚ) ορίζεται το διάστημα μεταξύ 09:00 και 18:00 κάθε εργάσιμης ημέρας.</w:t>
            </w:r>
          </w:p>
          <w:p w:rsidR="00993DC0" w:rsidRPr="001666AB" w:rsidRDefault="00993DC0">
            <w:pPr>
              <w:jc w:val="both"/>
            </w:pPr>
            <w:r w:rsidRPr="001666AB">
              <w:rPr>
                <w:sz w:val="22"/>
                <w:szCs w:val="22"/>
              </w:rPr>
              <w:lastRenderedPageBreak/>
              <w:t>Ως χρόνος απάντησης ή απόκρισης ορίζεται το διάστημα από την αναγγελία του προβλήματος μέχρι την απόκριση του Αναδόχου.</w:t>
            </w:r>
          </w:p>
          <w:p w:rsidR="00993DC0" w:rsidRPr="001666AB" w:rsidRDefault="00993DC0">
            <w:pPr>
              <w:jc w:val="both"/>
            </w:pPr>
            <w:r w:rsidRPr="001666AB">
              <w:rPr>
                <w:sz w:val="22"/>
                <w:szCs w:val="22"/>
              </w:rPr>
              <w:t>Ως χρόνος αποκατάστασης ορίζεται το διάστημα από την αναγγελία του προβλήματος μέχρι την επαναφορά σε κανονική λειτουργία.</w:t>
            </w:r>
          </w:p>
          <w:p w:rsidR="00993DC0" w:rsidRPr="001666AB" w:rsidRDefault="00993DC0">
            <w:pPr>
              <w:jc w:val="both"/>
              <w:rPr>
                <w:rFonts w:cs="Calibri"/>
                <w:i/>
                <w:sz w:val="20"/>
              </w:rPr>
            </w:pPr>
            <w:r w:rsidRPr="001666AB">
              <w:rPr>
                <w:sz w:val="22"/>
                <w:szCs w:val="22"/>
              </w:rPr>
              <w:t>Κατά το διάστημα της εγγύησης «καλής λειτουργίας» ο Ανάδοχος υποχρεούται να αποκρίνεται σε αιτήματα του Φορέα Λειτουργίας εντός 8 εργασίμων ωρών, καθώς και να παρέχει άμεση τηλεφωνική υποστήριξη (help desk). Η ελάχιστη διαθεσιμότητα του Αναδόχου για την προσφορά υπηρεσιών συντήρησης και τηλεφωνική υποστήριξης είναι 10 ώρες ημερησίως (π.χ. 08:00 – 18:00). Επίσης υποχρεούται να αποκαθιστά και να επιλύει προβλήματα που χαρακτηρίζονται ως υψηλής (μέτριας) σοβαρότητας εντός 24 (αντίστοιχα 48) εργασίμων ωρών από την έγγραφη ειδοποίηση του Φορέα, εφόσον δεν έχουν προκύψει από κακόβουλες ή άστοχες παρεμβάσεις τρίτων. Αν η πλήρης και οριστική επίλυση του προβλήματος δεν είναι εφικτή εντός του συγκεκριμένου χρονικού ορίου, πρέπει, εντός αυτού του χρονικού ορίου, να προτείνεται εναλλακτικός τρόπος λειτουργίας. Προβλήματα υψηλής σοβαρότητας θεωρούνται αυτά που εμποδίζουν τις διαδραστικές υπηρεσίες και δεν επιτρέπουν την εισαγωγή και τροποποίηση δεδομένων, ενώ χαμηλής θεωρούνται αυτά που επηρεάζουν μη κρίσιμες και μη χρονικά ευαίσθητες λειτουργίες του συστήματος. Ο σαφής προσδιορισμός των 2 αυτών κατηγοριών προβλημάτων θα γίνει μετά από  συνεργασία του Φορέα με τον Ανάδοχο.</w:t>
            </w:r>
          </w:p>
        </w:tc>
      </w:tr>
    </w:tbl>
    <w:p w:rsidR="009204BA" w:rsidRPr="001666AB" w:rsidRDefault="009204BA" w:rsidP="008D004B">
      <w:pPr>
        <w:pStyle w:val="1"/>
      </w:pPr>
    </w:p>
    <w:p w:rsidR="00993DC0" w:rsidRPr="001666AB" w:rsidRDefault="00993DC0" w:rsidP="008D004B">
      <w:pPr>
        <w:pStyle w:val="1"/>
      </w:pPr>
      <w:bookmarkStart w:id="99" w:name="_Toc323799033"/>
      <w:r w:rsidRPr="001666AB">
        <w:t>Μεθοδολογία Διοίκησης και Υλοποίησης Έργου</w:t>
      </w:r>
      <w:bookmarkEnd w:id="99"/>
    </w:p>
    <w:p w:rsidR="00764B09" w:rsidRPr="001666AB" w:rsidRDefault="00764B09" w:rsidP="00D3038E">
      <w:pPr>
        <w:pStyle w:val="ae"/>
        <w:keepNext/>
        <w:numPr>
          <w:ilvl w:val="0"/>
          <w:numId w:val="5"/>
        </w:numPr>
        <w:spacing w:before="100" w:beforeAutospacing="1" w:after="100" w:afterAutospacing="1" w:line="360" w:lineRule="auto"/>
        <w:contextualSpacing w:val="0"/>
        <w:jc w:val="left"/>
        <w:outlineLvl w:val="1"/>
        <w:rPr>
          <w:rFonts w:ascii="Calibri" w:hAnsi="Calibri" w:cs="Calibri"/>
          <w:b/>
          <w:bCs/>
          <w:iCs/>
          <w:vanish/>
          <w:sz w:val="26"/>
          <w:szCs w:val="26"/>
          <w:lang w:eastAsia="el-GR"/>
        </w:rPr>
      </w:pPr>
      <w:bookmarkStart w:id="100" w:name="_Toc323799034"/>
      <w:bookmarkEnd w:id="100"/>
    </w:p>
    <w:p w:rsidR="00993DC0" w:rsidRPr="001666AB" w:rsidRDefault="00993DC0" w:rsidP="00764B09">
      <w:pPr>
        <w:pStyle w:val="2"/>
      </w:pPr>
      <w:bookmarkStart w:id="101" w:name="_Toc323799035"/>
      <w:r w:rsidRPr="001666AB">
        <w:t>Μέθοδοι και Τεχνικές Υλοποίησης και Υποστήριξης</w:t>
      </w:r>
      <w:bookmarkEnd w:id="101"/>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 xml:space="preserve">Η προσφορά των υποψηφίων Αναδόχων πρέπει να περιγράφει με συνοπτικό αλλά σαφή τρόπο τις </w:t>
            </w:r>
            <w:r w:rsidRPr="001666AB">
              <w:rPr>
                <w:b/>
                <w:bCs/>
                <w:sz w:val="22"/>
                <w:szCs w:val="22"/>
              </w:rPr>
              <w:t xml:space="preserve">τεχνολογίες </w:t>
            </w:r>
            <w:r w:rsidRPr="001666AB">
              <w:rPr>
                <w:sz w:val="22"/>
                <w:szCs w:val="22"/>
              </w:rPr>
              <w:t xml:space="preserve">και τη </w:t>
            </w:r>
            <w:r w:rsidRPr="001666AB">
              <w:rPr>
                <w:b/>
                <w:bCs/>
                <w:sz w:val="22"/>
                <w:szCs w:val="22"/>
              </w:rPr>
              <w:t xml:space="preserve">μεθοδολογία </w:t>
            </w:r>
            <w:r w:rsidRPr="001666AB">
              <w:rPr>
                <w:sz w:val="22"/>
                <w:szCs w:val="22"/>
              </w:rPr>
              <w:t xml:space="preserve">που θα χρησιμοποιηθούν: </w:t>
            </w:r>
          </w:p>
          <w:p w:rsidR="00993DC0" w:rsidRPr="001666AB" w:rsidRDefault="00993DC0">
            <w:pPr>
              <w:pStyle w:val="Default"/>
              <w:jc w:val="both"/>
              <w:rPr>
                <w:sz w:val="22"/>
                <w:szCs w:val="22"/>
              </w:rPr>
            </w:pPr>
            <w:r w:rsidRPr="001666AB">
              <w:rPr>
                <w:sz w:val="22"/>
                <w:szCs w:val="22"/>
              </w:rPr>
              <w:t xml:space="preserve">1. Για τη </w:t>
            </w:r>
            <w:r w:rsidRPr="001666AB">
              <w:rPr>
                <w:b/>
                <w:bCs/>
                <w:sz w:val="22"/>
                <w:szCs w:val="22"/>
              </w:rPr>
              <w:t xml:space="preserve">διαχείριση του έργου. </w:t>
            </w:r>
            <w:r w:rsidRPr="001666AB">
              <w:rPr>
                <w:sz w:val="22"/>
                <w:szCs w:val="22"/>
              </w:rPr>
              <w:t xml:space="preserve">Πρέπει να αναφέρεται με σαφήνεια </w:t>
            </w:r>
            <w:r w:rsidRPr="001666AB">
              <w:rPr>
                <w:b/>
                <w:bCs/>
                <w:sz w:val="22"/>
                <w:szCs w:val="22"/>
              </w:rPr>
              <w:t>η μεθοδολογία και το σχήμα διοίκησης</w:t>
            </w:r>
            <w:r w:rsidRPr="001666AB">
              <w:rPr>
                <w:sz w:val="22"/>
                <w:szCs w:val="22"/>
              </w:rPr>
              <w:t xml:space="preserve">, ο μηχανισμός </w:t>
            </w:r>
            <w:r w:rsidRPr="001666AB">
              <w:rPr>
                <w:b/>
                <w:bCs/>
                <w:sz w:val="22"/>
                <w:szCs w:val="22"/>
              </w:rPr>
              <w:t xml:space="preserve">αναφοράς, κλιμάκωσης και επίλυσης προβλημάτων </w:t>
            </w:r>
            <w:r w:rsidRPr="001666AB">
              <w:rPr>
                <w:sz w:val="22"/>
                <w:szCs w:val="22"/>
              </w:rPr>
              <w:t xml:space="preserve">και ο τρόπος </w:t>
            </w:r>
            <w:r w:rsidRPr="001666AB">
              <w:rPr>
                <w:b/>
                <w:bCs/>
                <w:sz w:val="22"/>
                <w:szCs w:val="22"/>
              </w:rPr>
              <w:t xml:space="preserve">διαχείρισης των αλλαγών που θα προκύψουν κατά το διάστημα Εγγύησης Καλής Λειτουργίας </w:t>
            </w:r>
            <w:r w:rsidRPr="001666AB">
              <w:rPr>
                <w:sz w:val="22"/>
                <w:szCs w:val="22"/>
              </w:rPr>
              <w:t xml:space="preserve">των υπηρεσιών. </w:t>
            </w:r>
          </w:p>
          <w:p w:rsidR="00993DC0" w:rsidRPr="001666AB" w:rsidRDefault="00993DC0">
            <w:pPr>
              <w:pStyle w:val="Default"/>
              <w:jc w:val="both"/>
              <w:rPr>
                <w:sz w:val="22"/>
                <w:szCs w:val="22"/>
              </w:rPr>
            </w:pPr>
            <w:r w:rsidRPr="001666AB">
              <w:rPr>
                <w:sz w:val="22"/>
                <w:szCs w:val="22"/>
              </w:rPr>
              <w:t>2. Για το σχεδιασμό και την υλοποίηση της ψηφιοποίησης και της τεκμηρίωσ</w:t>
            </w:r>
            <w:r w:rsidR="003E35C8">
              <w:rPr>
                <w:sz w:val="22"/>
                <w:szCs w:val="22"/>
              </w:rPr>
              <w:t>ή</w:t>
            </w:r>
            <w:r w:rsidRPr="001666AB">
              <w:rPr>
                <w:sz w:val="22"/>
                <w:szCs w:val="22"/>
              </w:rPr>
              <w:t xml:space="preserve">ς </w:t>
            </w:r>
            <w:r w:rsidR="003E35C8">
              <w:rPr>
                <w:sz w:val="22"/>
                <w:szCs w:val="22"/>
              </w:rPr>
              <w:t xml:space="preserve">της </w:t>
            </w:r>
            <w:r w:rsidRPr="001666AB">
              <w:rPr>
                <w:sz w:val="22"/>
                <w:szCs w:val="22"/>
              </w:rPr>
              <w:t xml:space="preserve">καθώς και το σχέδιο χειρισμού  του </w:t>
            </w:r>
            <w:r w:rsidR="003E35C8">
              <w:rPr>
                <w:sz w:val="22"/>
                <w:szCs w:val="22"/>
              </w:rPr>
              <w:t xml:space="preserve">παραγώμενου </w:t>
            </w:r>
            <w:r w:rsidRPr="001666AB">
              <w:rPr>
                <w:sz w:val="22"/>
                <w:szCs w:val="22"/>
              </w:rPr>
              <w:t>υλικού.</w:t>
            </w:r>
          </w:p>
          <w:p w:rsidR="00993DC0" w:rsidRPr="001666AB" w:rsidRDefault="00993DC0">
            <w:pPr>
              <w:pStyle w:val="Default"/>
              <w:jc w:val="both"/>
              <w:rPr>
                <w:sz w:val="22"/>
                <w:szCs w:val="22"/>
              </w:rPr>
            </w:pPr>
            <w:r w:rsidRPr="001666AB">
              <w:rPr>
                <w:sz w:val="22"/>
                <w:szCs w:val="22"/>
              </w:rPr>
              <w:t>3. Για</w:t>
            </w:r>
            <w:r w:rsidRPr="001666AB">
              <w:rPr>
                <w:b/>
                <w:bCs/>
                <w:sz w:val="22"/>
                <w:szCs w:val="22"/>
              </w:rPr>
              <w:t xml:space="preserve"> το σχεδιασμό και την ανάπτυξη </w:t>
            </w:r>
            <w:r w:rsidRPr="001666AB">
              <w:rPr>
                <w:sz w:val="22"/>
                <w:szCs w:val="22"/>
              </w:rPr>
              <w:t xml:space="preserve">κάθε υπηρεσίας του </w:t>
            </w:r>
            <w:r w:rsidR="003E35C8">
              <w:rPr>
                <w:sz w:val="22"/>
                <w:szCs w:val="22"/>
              </w:rPr>
              <w:t>Πληροφοριακού Συστήματος</w:t>
            </w:r>
          </w:p>
          <w:p w:rsidR="00993DC0" w:rsidRPr="001666AB" w:rsidRDefault="00993DC0" w:rsidP="003E35C8">
            <w:pPr>
              <w:pStyle w:val="Default"/>
              <w:jc w:val="both"/>
              <w:rPr>
                <w:i/>
                <w:sz w:val="22"/>
                <w:szCs w:val="22"/>
              </w:rPr>
            </w:pPr>
            <w:r w:rsidRPr="001666AB">
              <w:rPr>
                <w:sz w:val="22"/>
                <w:szCs w:val="22"/>
              </w:rPr>
              <w:t>4. Τις τεχνολογίες για την υλοποίηση τ</w:t>
            </w:r>
            <w:r w:rsidR="003E35C8">
              <w:rPr>
                <w:sz w:val="22"/>
                <w:szCs w:val="22"/>
              </w:rPr>
              <w:t>ου Πληροφοριακού Συστήματος</w:t>
            </w:r>
          </w:p>
        </w:tc>
      </w:tr>
    </w:tbl>
    <w:p w:rsidR="00993DC0" w:rsidRPr="001666AB" w:rsidRDefault="00993DC0">
      <w:pPr>
        <w:pStyle w:val="2"/>
        <w:spacing w:line="360" w:lineRule="auto"/>
        <w:rPr>
          <w:rFonts w:cs="Calibri"/>
        </w:rPr>
      </w:pPr>
      <w:bookmarkStart w:id="102" w:name="_Toc323799036"/>
      <w:r w:rsidRPr="001666AB">
        <w:rPr>
          <w:rFonts w:cs="Calibri"/>
        </w:rPr>
        <w:t>Σχήμα Διοίκησης, σχεδιασμού και υλοποίησης του Έργου</w:t>
      </w:r>
      <w:bookmarkEnd w:id="102"/>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 xml:space="preserve">Στην καταγραφή της ομάδας του έργου πρέπει ρητώς να αναφερθεί ο Υπεύθυνος του έργου από την πλευρά του αναδόχου, ο οποίος θα αναλάβει την απευθείας επικοινωνία με την Αναθέτουσα Αρχή καθώς και το συντονισμό των εργασιών της μελέτης και υλοποίησης του έργου, τη διευθέτηση ζητημάτων που άπτονται της παρακολούθησης, παραλαβής και πληρωμής του έργου συμμετέχοντας ενεργά στην υλοποίηση του έργου. </w:t>
            </w:r>
          </w:p>
          <w:p w:rsidR="00993DC0" w:rsidRPr="001666AB" w:rsidRDefault="00993DC0">
            <w:pPr>
              <w:pStyle w:val="Default"/>
              <w:jc w:val="both"/>
              <w:rPr>
                <w:sz w:val="22"/>
                <w:szCs w:val="22"/>
              </w:rPr>
            </w:pPr>
            <w:r w:rsidRPr="001666AB">
              <w:rPr>
                <w:sz w:val="22"/>
                <w:szCs w:val="22"/>
              </w:rPr>
              <w:t xml:space="preserve">Ο υποψήφιος ανάδοχος πρέπει να υποβάλλει δήλωση του Νομίμου εκπροσώπου του, σύμφωνα με την οποία θα ορίζεται ο Υπεύθυνος του Έργου. </w:t>
            </w:r>
          </w:p>
          <w:p w:rsidR="00993DC0" w:rsidRPr="001666AB" w:rsidRDefault="00993DC0">
            <w:pPr>
              <w:pStyle w:val="Default"/>
              <w:jc w:val="both"/>
              <w:rPr>
                <w:sz w:val="22"/>
                <w:szCs w:val="22"/>
              </w:rPr>
            </w:pPr>
            <w:r w:rsidRPr="001666AB">
              <w:rPr>
                <w:sz w:val="22"/>
                <w:szCs w:val="22"/>
              </w:rPr>
              <w:t xml:space="preserve">Ο υποψήφιος Ανάδοχος πρέπει να καταθέσει στην προσφορά του Σχήμα Υλοποίησης και </w:t>
            </w:r>
            <w:r w:rsidRPr="001666AB">
              <w:rPr>
                <w:sz w:val="22"/>
                <w:szCs w:val="22"/>
              </w:rPr>
              <w:lastRenderedPageBreak/>
              <w:t xml:space="preserve">Διοίκησης Έργου όπου θα γίνεται αναφορά στο προσωπικό που θα διαθέσει για τη διοίκηση και υλοποίηση του Έργου. Πιο συγκεκριμένα θα γίνεται αναφορά στα εξής: </w:t>
            </w:r>
          </w:p>
          <w:p w:rsidR="00993DC0" w:rsidRPr="001666AB" w:rsidRDefault="00993DC0" w:rsidP="00D3038E">
            <w:pPr>
              <w:pStyle w:val="Default"/>
              <w:numPr>
                <w:ilvl w:val="0"/>
                <w:numId w:val="16"/>
              </w:numPr>
              <w:jc w:val="both"/>
              <w:rPr>
                <w:sz w:val="22"/>
                <w:szCs w:val="22"/>
              </w:rPr>
            </w:pPr>
            <w:r w:rsidRPr="001666AB">
              <w:rPr>
                <w:sz w:val="22"/>
                <w:szCs w:val="22"/>
              </w:rPr>
              <w:t xml:space="preserve">στους ρόλους που θα ανατεθούν στο προσωπικό του Αναδόχου στο πλαίσιο του Έργου </w:t>
            </w:r>
          </w:p>
          <w:p w:rsidR="00993DC0" w:rsidRPr="001666AB" w:rsidRDefault="00993DC0" w:rsidP="00D3038E">
            <w:pPr>
              <w:pStyle w:val="Default"/>
              <w:numPr>
                <w:ilvl w:val="0"/>
                <w:numId w:val="16"/>
              </w:numPr>
              <w:jc w:val="both"/>
              <w:rPr>
                <w:sz w:val="22"/>
                <w:szCs w:val="22"/>
              </w:rPr>
            </w:pPr>
            <w:r w:rsidRPr="001666AB">
              <w:rPr>
                <w:sz w:val="22"/>
                <w:szCs w:val="22"/>
              </w:rPr>
              <w:t xml:space="preserve">στον αριθμό των ατόμων, ανά ρόλο, που θα συμμετέχουν στην Ομάδα Υλοποίησης και Διοίκησης του Έργου και θα είναι υπεύθυνα για το σύνολο των ενεργειών στο πλαίσιο του Έργου </w:t>
            </w:r>
          </w:p>
          <w:p w:rsidR="00993DC0" w:rsidRPr="001666AB" w:rsidRDefault="00993DC0" w:rsidP="00D3038E">
            <w:pPr>
              <w:pStyle w:val="Default"/>
              <w:numPr>
                <w:ilvl w:val="0"/>
                <w:numId w:val="16"/>
              </w:numPr>
              <w:jc w:val="both"/>
              <w:rPr>
                <w:sz w:val="22"/>
                <w:szCs w:val="22"/>
              </w:rPr>
            </w:pPr>
            <w:r w:rsidRPr="001666AB">
              <w:rPr>
                <w:sz w:val="22"/>
                <w:szCs w:val="22"/>
              </w:rPr>
              <w:t xml:space="preserve">στα στελέχη που θα αναλάβουν τους ρόλους του Υπεύθυνου Έργου και του αναπληρωτή Υπεύθυνου Έργου </w:t>
            </w:r>
          </w:p>
          <w:p w:rsidR="00993DC0" w:rsidRPr="001666AB" w:rsidRDefault="00993DC0" w:rsidP="00D3038E">
            <w:pPr>
              <w:pStyle w:val="Default"/>
              <w:numPr>
                <w:ilvl w:val="0"/>
                <w:numId w:val="16"/>
              </w:numPr>
              <w:jc w:val="both"/>
              <w:rPr>
                <w:sz w:val="22"/>
                <w:szCs w:val="22"/>
              </w:rPr>
            </w:pPr>
            <w:r w:rsidRPr="001666AB">
              <w:rPr>
                <w:sz w:val="22"/>
                <w:szCs w:val="22"/>
              </w:rPr>
              <w:t xml:space="preserve">στις ειδικότητες που θα καλύψει το προσωπικό του Αναδόχου (με ειδική αναφορά σε αυτό του Υπεύθυνου Έργου και του αναπληρωτή Υπεύθυνου Έργου) </w:t>
            </w:r>
          </w:p>
          <w:p w:rsidR="00993DC0" w:rsidRPr="001666AB" w:rsidRDefault="00993DC0" w:rsidP="00D3038E">
            <w:pPr>
              <w:pStyle w:val="Default"/>
              <w:numPr>
                <w:ilvl w:val="0"/>
                <w:numId w:val="16"/>
              </w:numPr>
              <w:jc w:val="both"/>
              <w:rPr>
                <w:sz w:val="22"/>
                <w:szCs w:val="22"/>
              </w:rPr>
            </w:pPr>
            <w:r w:rsidRPr="001666AB">
              <w:rPr>
                <w:sz w:val="22"/>
                <w:szCs w:val="22"/>
              </w:rPr>
              <w:t xml:space="preserve">στο ποσοστό συμμετοχής τους στο Έργο και στο χρόνο απασχόλησής τους (ανθρωπομήνες), με ειδική αναφορά σε αυτό του Υπεύθυνου Έργου. </w:t>
            </w:r>
          </w:p>
          <w:p w:rsidR="00993DC0" w:rsidRPr="001666AB" w:rsidRDefault="00993DC0">
            <w:pPr>
              <w:pStyle w:val="Default"/>
              <w:jc w:val="both"/>
              <w:rPr>
                <w:sz w:val="22"/>
                <w:szCs w:val="22"/>
              </w:rPr>
            </w:pPr>
            <w:r w:rsidRPr="001666AB">
              <w:rPr>
                <w:sz w:val="22"/>
                <w:szCs w:val="22"/>
              </w:rPr>
              <w:t xml:space="preserve">Εάν ο Υπεύθυνος ή τα μέλη της ομάδας έργου του υποψηφίου αναδόχου δεν είναι μόνιμα στελέχη του προσφέροντος που υποβάλλει την προσφορά, υποβάλλεται από έναν έκαστο εξ’ αυτών, υπεύθυνη δήλωση ότι υπάρχει συμφωνία συνεργασίας για όλη την προβλεπόμενη διάρκεια του παρόντος έργου και δέχονται τους όρους του παρόντος διαγωνισμού, ενώ εάν είναι υπάλληλοι άλλων εταιριών υποβάλλονται επιπλέον βεβαιώσεις των εταιριών αυτών ότι τελούν εν γνώσει της προαναφερόμενης συνεργασίας. </w:t>
            </w:r>
          </w:p>
          <w:p w:rsidR="00993DC0" w:rsidRPr="001666AB" w:rsidRDefault="00993DC0">
            <w:pPr>
              <w:jc w:val="both"/>
              <w:rPr>
                <w:rFonts w:cs="Calibri"/>
                <w:i/>
                <w:sz w:val="20"/>
              </w:rPr>
            </w:pPr>
            <w:r w:rsidRPr="001666AB">
              <w:rPr>
                <w:sz w:val="22"/>
                <w:szCs w:val="22"/>
              </w:rPr>
              <w:t>Αντικατάσταση των μελών της Ομάδας Έργου όπως αυτή θα συμπεριληφθεί στην προσφορά του υποψηφίου Αναδόχου, πριν την υπογραφή ή και κατά τη διάρκεια της εκτέλεσης της σύμβασης, μπορεί να γίνει μόνο μετά από έγγραφη έγκριση του ΕΛΚΕ του ΤΕΙ-Α μετά από εισήγηση της ΕΠΠΕ. Τα νέα μέλη της ομάδας έργου πρέπει να διαθέτουν τουλάχιστον αντίστοιχα προσόντα με τα αντικαθιστάμενα.</w:t>
            </w:r>
          </w:p>
        </w:tc>
      </w:tr>
    </w:tbl>
    <w:p w:rsidR="00993DC0" w:rsidRPr="001666AB" w:rsidRDefault="00993DC0">
      <w:pPr>
        <w:pStyle w:val="2"/>
        <w:spacing w:line="360" w:lineRule="auto"/>
        <w:rPr>
          <w:rFonts w:cs="Calibri"/>
        </w:rPr>
      </w:pPr>
      <w:bookmarkStart w:id="103" w:name="_Toc323799037"/>
      <w:r w:rsidRPr="001666AB">
        <w:rPr>
          <w:rFonts w:cs="Calibri"/>
        </w:rPr>
        <w:lastRenderedPageBreak/>
        <w:t>Σχέδιο και Σύστημα Διασφάλισης Ποιότητας</w:t>
      </w:r>
      <w:bookmarkEnd w:id="103"/>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 xml:space="preserve">Θα συσταθεί από τον ΕΛΚΕ του ΤΕΙ-Α Επιτροπή Παρακολούθησης και Παραλαβής του Έργου (ΕΠΠΕ) η οποία θα έχει τη γενικότερη εποπτεία της πορείας των εργασιών και των συμβατικών υποχρεώσεων του Αναδόχου. </w:t>
            </w:r>
          </w:p>
          <w:p w:rsidR="00993DC0" w:rsidRPr="001666AB" w:rsidRDefault="00993DC0">
            <w:pPr>
              <w:pStyle w:val="Default"/>
              <w:jc w:val="both"/>
              <w:rPr>
                <w:sz w:val="22"/>
                <w:szCs w:val="22"/>
              </w:rPr>
            </w:pPr>
            <w:r w:rsidRPr="001666AB">
              <w:rPr>
                <w:sz w:val="22"/>
                <w:szCs w:val="22"/>
              </w:rPr>
              <w:t xml:space="preserve">Η επιτροπή παρακολούθησης και παραλαβής του Έργου θα συσταθεί μετά από κλήρωση σύμφωνα με το άρθρο 26 του ν.4024/2011. </w:t>
            </w:r>
          </w:p>
          <w:p w:rsidR="00993DC0" w:rsidRPr="001666AB" w:rsidRDefault="00993DC0">
            <w:pPr>
              <w:pStyle w:val="Default"/>
              <w:jc w:val="both"/>
              <w:rPr>
                <w:i/>
                <w:sz w:val="20"/>
              </w:rPr>
            </w:pPr>
            <w:r w:rsidRPr="001666AB">
              <w:rPr>
                <w:sz w:val="22"/>
                <w:szCs w:val="22"/>
              </w:rPr>
              <w:t>Η ΕΠΠΕ είναι αρμόδια για την έγκριση και πιστοποίηση όλων των παραδοτέων. Ο Ανάδοχος θα υποβάλλει στην ΕΠΠΕ μηνιαία αναφορά όπου θα αποτυπώνεται με σαφήνεια η πρόοδος των εργασιών και τα τυχόν προβλήματα στην πορεία του Έργου.</w:t>
            </w:r>
          </w:p>
        </w:tc>
      </w:tr>
    </w:tbl>
    <w:p w:rsidR="00993DC0" w:rsidRPr="001666AB" w:rsidRDefault="00993DC0">
      <w:pPr>
        <w:pStyle w:val="2"/>
        <w:spacing w:line="360" w:lineRule="auto"/>
        <w:rPr>
          <w:rFonts w:cs="Calibri"/>
        </w:rPr>
      </w:pPr>
      <w:bookmarkStart w:id="104" w:name="_Toc323799038"/>
      <w:r w:rsidRPr="001666AB">
        <w:rPr>
          <w:rFonts w:cs="Calibri"/>
        </w:rPr>
        <w:t>Σχέδιο και Σύστημα Διαχείρισης Κινδύνων</w:t>
      </w:r>
      <w:bookmarkEnd w:id="104"/>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rsidRPr="001666AB">
        <w:tc>
          <w:tcPr>
            <w:tcW w:w="8522" w:type="dxa"/>
            <w:tcMar>
              <w:top w:w="113" w:type="dxa"/>
              <w:bottom w:w="113" w:type="dxa"/>
            </w:tcMar>
          </w:tcPr>
          <w:p w:rsidR="00993DC0" w:rsidRPr="001666AB" w:rsidRDefault="00993DC0">
            <w:pPr>
              <w:pStyle w:val="Default"/>
              <w:jc w:val="both"/>
              <w:rPr>
                <w:sz w:val="22"/>
                <w:szCs w:val="22"/>
              </w:rPr>
            </w:pPr>
            <w:r w:rsidRPr="001666AB">
              <w:rPr>
                <w:sz w:val="22"/>
                <w:szCs w:val="22"/>
              </w:rPr>
              <w:t xml:space="preserve">Η πρόταση των υποψηφίων Αναδόχων θα περιλαμβάνει την ανάλυση ρίσκου για την ομαλή ολοκλήρωση του Έργου. Η ανάλυση θα περιλαμβάνει τους πιθανούς κινδύνους και θα περιγράφει τρόπους αντιμετώπισής τους. </w:t>
            </w:r>
          </w:p>
          <w:p w:rsidR="00993DC0" w:rsidRPr="001666AB" w:rsidRDefault="00993DC0">
            <w:pPr>
              <w:pStyle w:val="Default"/>
              <w:jc w:val="both"/>
              <w:rPr>
                <w:sz w:val="22"/>
              </w:rPr>
            </w:pPr>
            <w:r w:rsidRPr="001666AB">
              <w:rPr>
                <w:sz w:val="22"/>
                <w:szCs w:val="22"/>
              </w:rPr>
              <w:t>Επιπλέον, για την ελαχιστοποίηση του κινδύνου υπέρβασης των χρονοδιαγραμμάτων του Έργου, ο Ανάδοχος θα υποβάλλει στην ΕΠΠΕ μηνιαία αναφορά όπου θα αποτυπώνεται με σαφήνεια η πρόοδος των εργασιών και τα τυχόν προβλήματα στην πορεία του Έργου, όπως προβλέπεται και από τις διαδικασίες Διασφάλισης Ποιότητας του Έργου.</w:t>
            </w:r>
          </w:p>
        </w:tc>
      </w:tr>
    </w:tbl>
    <w:p w:rsidR="00993DC0" w:rsidRPr="001666AB" w:rsidRDefault="00993DC0">
      <w:pPr>
        <w:pStyle w:val="2"/>
        <w:spacing w:line="360" w:lineRule="auto"/>
        <w:rPr>
          <w:rFonts w:cs="Calibri"/>
        </w:rPr>
      </w:pPr>
      <w:bookmarkStart w:id="105" w:name="_Toc323799039"/>
      <w:r w:rsidRPr="001666AB">
        <w:rPr>
          <w:rFonts w:cs="Calibri"/>
        </w:rPr>
        <w:lastRenderedPageBreak/>
        <w:t>Σενάρια χρήσης και Ελέγχου - Διαδικασία παραλαβής λειτουργικότητας συστημάτων και Έργου</w:t>
      </w:r>
      <w:bookmarkEnd w:id="105"/>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522"/>
      </w:tblGrid>
      <w:tr w:rsidR="00993DC0">
        <w:tc>
          <w:tcPr>
            <w:tcW w:w="8522" w:type="dxa"/>
            <w:tcMar>
              <w:top w:w="113" w:type="dxa"/>
              <w:bottom w:w="113" w:type="dxa"/>
            </w:tcMar>
          </w:tcPr>
          <w:p w:rsidR="00993DC0" w:rsidRPr="001666AB" w:rsidRDefault="00993DC0">
            <w:pPr>
              <w:jc w:val="both"/>
            </w:pPr>
            <w:r w:rsidRPr="001666AB">
              <w:rPr>
                <w:sz w:val="22"/>
                <w:szCs w:val="22"/>
              </w:rPr>
              <w:t>Η ΕΠΠΕ (Επιτροπή παρακολούθησης και παραλαβής του Έργου) με απόφαση του ΕΛΚΕ θα έχει την ευθύνη για την επίβλεψη της εκτέλεσης από τον Ανάδοχο της Σύμβασης και την παραλαβή των Παραδοτέων του Έργου.</w:t>
            </w:r>
          </w:p>
          <w:p w:rsidR="00993DC0" w:rsidRPr="001666AB" w:rsidRDefault="00993DC0">
            <w:pPr>
              <w:jc w:val="both"/>
            </w:pPr>
            <w:r w:rsidRPr="001666AB">
              <w:rPr>
                <w:sz w:val="22"/>
                <w:szCs w:val="22"/>
              </w:rPr>
              <w:t>Όσον αφορά τα διάφορα παραδοτέα, η διαδικασία ελέγχου και παραλαβής θα περιλαμβάνει:</w:t>
            </w:r>
          </w:p>
          <w:p w:rsidR="00993DC0" w:rsidRPr="001666AB" w:rsidRDefault="003A2C6D">
            <w:pPr>
              <w:jc w:val="both"/>
            </w:pPr>
            <w:r w:rsidRPr="001666AB">
              <w:rPr>
                <w:b/>
                <w:sz w:val="22"/>
                <w:szCs w:val="22"/>
              </w:rPr>
              <w:t>ΟΠΣ</w:t>
            </w:r>
            <w:r w:rsidR="00993DC0" w:rsidRPr="001666AB">
              <w:rPr>
                <w:b/>
                <w:sz w:val="22"/>
                <w:szCs w:val="22"/>
              </w:rPr>
              <w:t xml:space="preserve">: </w:t>
            </w:r>
            <w:r w:rsidR="00993DC0" w:rsidRPr="001666AB">
              <w:rPr>
                <w:sz w:val="22"/>
                <w:szCs w:val="22"/>
              </w:rPr>
              <w:t xml:space="preserve">Μετά την ολοκλήρωση κάθε φάσης παράδοσης των υποσυστημάτων </w:t>
            </w:r>
            <w:r w:rsidRPr="001666AB">
              <w:rPr>
                <w:sz w:val="22"/>
                <w:szCs w:val="22"/>
              </w:rPr>
              <w:t>του ΟΠΣ</w:t>
            </w:r>
            <w:r w:rsidR="00993DC0" w:rsidRPr="001666AB">
              <w:rPr>
                <w:sz w:val="22"/>
                <w:szCs w:val="22"/>
              </w:rPr>
              <w:t xml:space="preserve"> θα ακολουθεί πιλοτική λειτουργία του συστήματος για μια εβδομάδα, κατά την οποία θα ελέγχεται αν η απόδοση του εμπίπτει εντός των προδιαγραφών (χρόνοι απόκρισης, χρόνοι αποκατάστασης μετά από κρίσιμα σφάλματα, χρόνος διαθεσιμότητας υπηρεσιών, κ.λπ.). Επίσης, θα δημιουργηθεί ομάδα beta tester που θα δοκιμάσει τις λειτουργίες του συστήματος ώστε να εντοπιστούν πιθανά σφάλματα προγραμματισμού (bugs) αλλά και αποκλίσεις από τις σχεδιαστικές προδιαγραφές.</w:t>
            </w:r>
          </w:p>
          <w:p w:rsidR="00993DC0" w:rsidRPr="001666AB" w:rsidRDefault="00993DC0">
            <w:pPr>
              <w:jc w:val="both"/>
            </w:pPr>
            <w:r w:rsidRPr="001666AB">
              <w:rPr>
                <w:b/>
                <w:sz w:val="22"/>
                <w:szCs w:val="22"/>
              </w:rPr>
              <w:t xml:space="preserve">Ψηφιοποίηση: </w:t>
            </w:r>
            <w:r w:rsidRPr="001666AB">
              <w:rPr>
                <w:sz w:val="22"/>
                <w:szCs w:val="22"/>
              </w:rPr>
              <w:t xml:space="preserve"> Όσον αφορά την ψηφιοποίηση, η παράδοση θα πραγματοποιηθεί τμηματικά με την ολοκλήρωση της ψηφιοποίησης κάθε ομάδας αντικειμένων. Η επιτροπή παρακολούθησης και παραλαβής θα ελέγξει δειγματοληπτικά το 5% των ψηφιοποιημένων </w:t>
            </w:r>
            <w:r w:rsidR="003A2C6D" w:rsidRPr="001666AB">
              <w:rPr>
                <w:sz w:val="22"/>
                <w:szCs w:val="22"/>
              </w:rPr>
              <w:t xml:space="preserve">τεκμηρίων </w:t>
            </w:r>
            <w:r w:rsidRPr="001666AB">
              <w:rPr>
                <w:sz w:val="22"/>
                <w:szCs w:val="22"/>
              </w:rPr>
              <w:t>για να πιστοποιηθεί αν έχουν ακολουθηθεί οι προδιαγραφές ποιότητας που έχουν τεθεί για το έργο της ψηφιοποίησης.</w:t>
            </w:r>
          </w:p>
          <w:p w:rsidR="00993DC0" w:rsidRPr="001666AB" w:rsidRDefault="00993DC0">
            <w:pPr>
              <w:jc w:val="both"/>
              <w:rPr>
                <w:rFonts w:cs="Calibri"/>
                <w:i/>
                <w:sz w:val="20"/>
              </w:rPr>
            </w:pPr>
            <w:r w:rsidRPr="001666AB">
              <w:rPr>
                <w:sz w:val="22"/>
                <w:szCs w:val="22"/>
              </w:rPr>
              <w:t>Σε όλες τις περιπτώσεις, αν με τον έλεγχο βρεθούν αποκλίσεις από τις προδιαγραφές που έχουν τεθεί που ξεπερνούν το 1% των ελεγμένων αντικειμένων ή των τιμών των προδιαγραφών, το μέρος του έργου δεν θα παραλαμβάνεται και ο ανάδοχος πρέπει να επανελέγξει και αποκαταστήσει το σύνολο του παραδοτέου. Ο έλεγχος πριν την παραλαβή παραδοτέου που έχει αναπεμφθεί θα είναι πιο αυστηρός, και θα αφορά τον διπλάσιο αριθμό ελέγχων που προβλέπεται κατά τον πρώτο έλεγχο.</w:t>
            </w:r>
          </w:p>
        </w:tc>
      </w:tr>
    </w:tbl>
    <w:p w:rsidR="00993DC0" w:rsidRDefault="00993DC0">
      <w:pPr>
        <w:spacing w:before="100" w:beforeAutospacing="1" w:after="100" w:afterAutospacing="1" w:line="360" w:lineRule="auto"/>
        <w:jc w:val="both"/>
        <w:rPr>
          <w:rFonts w:cs="Calibri"/>
          <w:highlight w:val="yellow"/>
        </w:rPr>
      </w:pPr>
    </w:p>
    <w:sectPr w:rsidR="00993DC0" w:rsidSect="00210B24">
      <w:headerReference w:type="default" r:id="rId16"/>
      <w:pgSz w:w="11906" w:h="16838"/>
      <w:pgMar w:top="1440" w:right="1558" w:bottom="1440" w:left="1800" w:header="708" w:footer="132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F25" w:rsidRDefault="00DA5F25">
      <w:r>
        <w:separator/>
      </w:r>
    </w:p>
  </w:endnote>
  <w:endnote w:type="continuationSeparator" w:id="0">
    <w:p w:rsidR="00DA5F25" w:rsidRDefault="00DA5F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variable"/>
    <w:sig w:usb0="800000AF" w:usb1="1001E0EA" w:usb2="00000000" w:usb3="00000000" w:csb0="80000000" w:csb1="00000000"/>
  </w:font>
  <w:font w:name="Verdana">
    <w:panose1 w:val="020B0604030504040204"/>
    <w:charset w:val="A1"/>
    <w:family w:val="swiss"/>
    <w:pitch w:val="variable"/>
    <w:sig w:usb0="A10006FF" w:usb1="4000205B" w:usb2="00000010" w:usb3="00000000" w:csb0="0000019F"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A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DejaVu Sans">
    <w:altName w:val="Arial Unicode MS"/>
    <w:charset w:val="80"/>
    <w:family w:val="auto"/>
    <w:pitch w:val="variable"/>
    <w:sig w:usb0="00000000" w:usb1="00000000" w:usb2="00000000" w:usb3="00000000" w:csb0="00000000" w:csb1="00000000"/>
  </w:font>
  <w:font w:name="ArialMT">
    <w:altName w:val="Times New Roman"/>
    <w:panose1 w:val="00000000000000000000"/>
    <w:charset w:val="A1"/>
    <w:family w:val="auto"/>
    <w:notTrueType/>
    <w:pitch w:val="default"/>
    <w:sig w:usb0="00000081" w:usb1="00000000" w:usb2="00000000" w:usb3="00000000" w:csb0="00000008"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1A5" w:rsidRDefault="003501A5">
    <w:pPr>
      <w:jc w:val="center"/>
    </w:pPr>
    <w:r>
      <w:rPr>
        <w:sz w:val="16"/>
        <w:szCs w:val="16"/>
      </w:rPr>
      <w:t xml:space="preserve">Σελίδα </w:t>
    </w:r>
    <w:r>
      <w:rPr>
        <w:sz w:val="16"/>
        <w:szCs w:val="16"/>
      </w:rPr>
      <w:fldChar w:fldCharType="begin"/>
    </w:r>
    <w:r>
      <w:rPr>
        <w:sz w:val="16"/>
        <w:szCs w:val="16"/>
      </w:rPr>
      <w:instrText xml:space="preserve"> PAGE </w:instrText>
    </w:r>
    <w:r>
      <w:rPr>
        <w:sz w:val="16"/>
        <w:szCs w:val="16"/>
      </w:rPr>
      <w:fldChar w:fldCharType="separate"/>
    </w:r>
    <w:r w:rsidR="00AC61C8">
      <w:rPr>
        <w:noProof/>
        <w:sz w:val="16"/>
        <w:szCs w:val="16"/>
      </w:rPr>
      <w:t>64</w:t>
    </w:r>
    <w:r>
      <w:rPr>
        <w:sz w:val="16"/>
        <w:szCs w:val="16"/>
      </w:rPr>
      <w:fldChar w:fldCharType="end"/>
    </w:r>
    <w:r>
      <w:rPr>
        <w:sz w:val="16"/>
        <w:szCs w:val="16"/>
      </w:rPr>
      <w:t xml:space="preserve"> από </w:t>
    </w:r>
    <w:r>
      <w:rPr>
        <w:sz w:val="16"/>
        <w:szCs w:val="16"/>
      </w:rPr>
      <w:fldChar w:fldCharType="begin"/>
    </w:r>
    <w:r>
      <w:rPr>
        <w:sz w:val="16"/>
        <w:szCs w:val="16"/>
      </w:rPr>
      <w:instrText xml:space="preserve"> NUMPAGES  </w:instrText>
    </w:r>
    <w:r>
      <w:rPr>
        <w:sz w:val="16"/>
        <w:szCs w:val="16"/>
      </w:rPr>
      <w:fldChar w:fldCharType="separate"/>
    </w:r>
    <w:r w:rsidR="00AC61C8">
      <w:rPr>
        <w:noProof/>
        <w:sz w:val="16"/>
        <w:szCs w:val="16"/>
      </w:rPr>
      <w:t>64</w:t>
    </w:r>
    <w:r>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F25" w:rsidRDefault="00DA5F25">
      <w:r>
        <w:separator/>
      </w:r>
    </w:p>
  </w:footnote>
  <w:footnote w:type="continuationSeparator" w:id="0">
    <w:p w:rsidR="00DA5F25" w:rsidRDefault="00DA5F25">
      <w:r>
        <w:continuationSeparator/>
      </w:r>
    </w:p>
  </w:footnote>
  <w:footnote w:id="1">
    <w:p w:rsidR="003501A5" w:rsidRPr="006B77A8" w:rsidRDefault="003501A5">
      <w:pPr>
        <w:pStyle w:val="a8"/>
        <w:rPr>
          <w:lang w:val="el-GR"/>
        </w:rPr>
      </w:pPr>
      <w:r>
        <w:rPr>
          <w:rStyle w:val="aa"/>
        </w:rPr>
        <w:footnoteRef/>
      </w:r>
      <w:r>
        <w:rPr>
          <w:lang w:val="el-GR"/>
        </w:rPr>
        <w:t xml:space="preserve"> Τ = Τεχνικός/Τεχνολογικός, Ο = Οργανωτικός, Δ = Διοικητικός, Κ = Κανονιστικός</w:t>
      </w:r>
    </w:p>
  </w:footnote>
  <w:footnote w:id="2">
    <w:p w:rsidR="003501A5" w:rsidRPr="006B77A8" w:rsidRDefault="003501A5">
      <w:pPr>
        <w:pStyle w:val="a8"/>
        <w:rPr>
          <w:lang w:val="el-GR"/>
        </w:rPr>
      </w:pPr>
      <w:r>
        <w:rPr>
          <w:rStyle w:val="aa"/>
        </w:rPr>
        <w:footnoteRef/>
      </w:r>
      <w:r>
        <w:rPr>
          <w:lang w:val="el-GR"/>
        </w:rPr>
        <w:t xml:space="preserve"> Τύπος Παραδοτέου: Μ (Μελέτη), ΑΝ (Αναφορά), Λ (Λογισμικό), Υ (Υλικό/Εξοπλισμός), Υ (Υπηρεσία), Σ (Σύστημα), ΑΛ (Άλλο)</w:t>
      </w:r>
    </w:p>
  </w:footnote>
  <w:footnote w:id="3">
    <w:p w:rsidR="003501A5" w:rsidRPr="006B77A8" w:rsidRDefault="003501A5">
      <w:pPr>
        <w:pStyle w:val="a8"/>
        <w:rPr>
          <w:lang w:val="el-GR"/>
        </w:rPr>
      </w:pPr>
      <w:r>
        <w:rPr>
          <w:rStyle w:val="aa"/>
        </w:rPr>
        <w:footnoteRef/>
      </w:r>
      <w:r>
        <w:rPr>
          <w:lang w:val="el-GR"/>
        </w:rPr>
        <w:t xml:space="preserve"> Μήνας Παράδοσης Παραδοτέου (π.χ. Μ1, Μ2, ...ΜΝ) όπου Μ1 είναι ο πρώτος μήνας (δηλ. μήνας έναρξης) του Έργου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3501A5">
      <w:tc>
        <w:tcPr>
          <w:tcW w:w="8522" w:type="dxa"/>
        </w:tcPr>
        <w:p w:rsidR="003501A5" w:rsidRDefault="003501A5" w:rsidP="00F963A0">
          <w:pPr>
            <w:pStyle w:val="a5"/>
            <w:rPr>
              <w:bCs/>
              <w:sz w:val="20"/>
              <w:szCs w:val="20"/>
            </w:rPr>
          </w:pPr>
          <w:r>
            <w:rPr>
              <w:bCs/>
              <w:sz w:val="20"/>
              <w:szCs w:val="20"/>
            </w:rPr>
            <w:t>Διακήρυξη Ανοικτού Διεθνή Διαγωνισμού για το Έργο «</w:t>
          </w:r>
          <w:r>
            <w:rPr>
              <w:rFonts w:cs="ArialMT"/>
              <w:sz w:val="20"/>
              <w:szCs w:val="20"/>
            </w:rPr>
            <w:t>Νέες Ψηφιακές Υπηρεσίες ΤΕΙ Αθήνας (ΤΕΙ-Α)</w:t>
          </w:r>
          <w:r>
            <w:rPr>
              <w:bCs/>
              <w:sz w:val="20"/>
              <w:szCs w:val="20"/>
            </w:rPr>
            <w:t>» με κωδικό ΟΠΣ 304187</w:t>
          </w:r>
          <w:r w:rsidRPr="00860FDD">
            <w:rPr>
              <w:bCs/>
              <w:sz w:val="20"/>
              <w:szCs w:val="20"/>
            </w:rPr>
            <w:t xml:space="preserve"> </w:t>
          </w:r>
        </w:p>
        <w:p w:rsidR="003501A5" w:rsidRPr="00F963A0" w:rsidRDefault="003501A5" w:rsidP="00860FDD">
          <w:pPr>
            <w:pStyle w:val="a5"/>
            <w:jc w:val="right"/>
            <w:rPr>
              <w:bCs/>
              <w:sz w:val="20"/>
              <w:szCs w:val="20"/>
            </w:rPr>
          </w:pPr>
          <w:r>
            <w:rPr>
              <w:bCs/>
              <w:sz w:val="20"/>
              <w:szCs w:val="20"/>
            </w:rPr>
            <w:t>ΜΕΡΟΣ Α. Αντικείμενο &amp; Προδιαγραφές έργου</w:t>
          </w:r>
        </w:p>
      </w:tc>
    </w:tr>
    <w:tr w:rsidR="003501A5">
      <w:tc>
        <w:tcPr>
          <w:tcW w:w="8522" w:type="dxa"/>
          <w:tcBorders>
            <w:bottom w:val="single" w:sz="4" w:space="0" w:color="auto"/>
          </w:tcBorders>
        </w:tcPr>
        <w:p w:rsidR="003501A5" w:rsidRDefault="003501A5">
          <w:pPr>
            <w:pStyle w:val="a5"/>
            <w:jc w:val="right"/>
            <w:rPr>
              <w:bCs/>
              <w:sz w:val="20"/>
              <w:szCs w:val="20"/>
            </w:rPr>
          </w:pPr>
        </w:p>
      </w:tc>
    </w:tr>
  </w:tbl>
  <w:p w:rsidR="003501A5" w:rsidRDefault="003501A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3501A5">
      <w:tc>
        <w:tcPr>
          <w:tcW w:w="8522" w:type="dxa"/>
        </w:tcPr>
        <w:p w:rsidR="003501A5" w:rsidRDefault="003501A5" w:rsidP="00EA1A01">
          <w:pPr>
            <w:pStyle w:val="a5"/>
            <w:rPr>
              <w:bCs/>
              <w:sz w:val="18"/>
              <w:szCs w:val="18"/>
            </w:rPr>
          </w:pPr>
          <w:r>
            <w:rPr>
              <w:bCs/>
              <w:sz w:val="20"/>
              <w:szCs w:val="20"/>
            </w:rPr>
            <w:t xml:space="preserve">Διακήρυξη Διαγωνισμού για το Έργο </w:t>
          </w:r>
          <w:r>
            <w:rPr>
              <w:bCs/>
              <w:sz w:val="18"/>
              <w:szCs w:val="18"/>
            </w:rPr>
            <w:t>«</w:t>
          </w:r>
          <w:r>
            <w:rPr>
              <w:rFonts w:ascii="ArialMT" w:hAnsi="ArialMT" w:cs="ArialMT"/>
              <w:sz w:val="18"/>
              <w:szCs w:val="18"/>
            </w:rPr>
            <w:t>Νέες Ψηφιακές Υπηρεσίες του ΤΕΙ Αθήνας (ΤΕΙ-Α)</w:t>
          </w:r>
          <w:r>
            <w:rPr>
              <w:bCs/>
              <w:sz w:val="18"/>
              <w:szCs w:val="18"/>
            </w:rPr>
            <w:t>».</w:t>
          </w:r>
        </w:p>
        <w:p w:rsidR="003501A5" w:rsidRDefault="003501A5" w:rsidP="00EA1A01">
          <w:pPr>
            <w:pStyle w:val="a5"/>
            <w:rPr>
              <w:bCs/>
              <w:sz w:val="20"/>
              <w:szCs w:val="20"/>
            </w:rPr>
          </w:pPr>
          <w:r>
            <w:rPr>
              <w:bCs/>
              <w:sz w:val="18"/>
              <w:szCs w:val="18"/>
            </w:rPr>
            <w:t xml:space="preserve"> Μέρος Α: Αντικείμενο και προδιαγραφές του έργου</w:t>
          </w:r>
        </w:p>
      </w:tc>
    </w:tr>
    <w:tr w:rsidR="003501A5">
      <w:tc>
        <w:tcPr>
          <w:tcW w:w="8522" w:type="dxa"/>
          <w:tcBorders>
            <w:bottom w:val="single" w:sz="4" w:space="0" w:color="auto"/>
          </w:tcBorders>
        </w:tcPr>
        <w:p w:rsidR="003501A5" w:rsidRDefault="003501A5">
          <w:pPr>
            <w:pStyle w:val="a5"/>
            <w:jc w:val="right"/>
            <w:rPr>
              <w:bCs/>
              <w:sz w:val="20"/>
              <w:szCs w:val="20"/>
            </w:rPr>
          </w:pPr>
        </w:p>
      </w:tc>
    </w:tr>
  </w:tbl>
  <w:p w:rsidR="003501A5" w:rsidRDefault="003501A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360"/>
        </w:tabs>
        <w:ind w:left="360" w:hanging="36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2E11F2"/>
    <w:multiLevelType w:val="multilevel"/>
    <w:tmpl w:val="A97470BE"/>
    <w:lvl w:ilvl="0">
      <w:start w:val="1"/>
      <w:numFmt w:val="decimal"/>
      <w:lvlRestart w:val="0"/>
      <w:lvlText w:val="Α%1."/>
      <w:lvlJc w:val="left"/>
      <w:pPr>
        <w:tabs>
          <w:tab w:val="num" w:pos="360"/>
        </w:tabs>
        <w:ind w:left="360" w:hanging="360"/>
      </w:pPr>
      <w:rPr>
        <w:rFonts w:cs="Times New Roman" w:hint="default"/>
      </w:rPr>
    </w:lvl>
    <w:lvl w:ilvl="1">
      <w:start w:val="1"/>
      <w:numFmt w:val="decimal"/>
      <w:pStyle w:val="2"/>
      <w:isLgl/>
      <w:lvlText w:val="Α%1.%2"/>
      <w:lvlJc w:val="left"/>
      <w:pPr>
        <w:tabs>
          <w:tab w:val="num" w:pos="360"/>
        </w:tabs>
        <w:ind w:left="360" w:hanging="360"/>
      </w:pPr>
      <w:rPr>
        <w:rFonts w:cs="Times New Roman" w:hint="default"/>
      </w:rPr>
    </w:lvl>
    <w:lvl w:ilvl="2">
      <w:start w:val="1"/>
      <w:numFmt w:val="decimal"/>
      <w:pStyle w:val="3"/>
      <w:isLgl/>
      <w:lvlText w:val="Α%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
    <w:nsid w:val="02E95E59"/>
    <w:multiLevelType w:val="hybridMultilevel"/>
    <w:tmpl w:val="9FE6EA48"/>
    <w:lvl w:ilvl="0" w:tplc="7FF2C884">
      <w:numFmt w:val="bullet"/>
      <w:lvlText w:val="-"/>
      <w:lvlJc w:val="left"/>
      <w:pPr>
        <w:ind w:left="720" w:hanging="360"/>
      </w:pPr>
      <w:rPr>
        <w:rFonts w:ascii="Verdana" w:eastAsia="Times New Roman" w:hAnsi="Verdana" w:hint="default"/>
      </w:rPr>
    </w:lvl>
    <w:lvl w:ilvl="1" w:tplc="04080003">
      <w:start w:val="1"/>
      <w:numFmt w:val="bullet"/>
      <w:lvlText w:val="o"/>
      <w:lvlJc w:val="left"/>
      <w:pPr>
        <w:ind w:left="1440" w:hanging="360"/>
      </w:pPr>
      <w:rPr>
        <w:rFonts w:ascii="Courier New" w:hAnsi="Courier New" w:hint="default"/>
      </w:rPr>
    </w:lvl>
    <w:lvl w:ilvl="2" w:tplc="7E448EDA">
      <w:numFmt w:val="bullet"/>
      <w:lvlText w:val="·"/>
      <w:lvlJc w:val="left"/>
      <w:pPr>
        <w:ind w:left="2160" w:hanging="360"/>
      </w:pPr>
      <w:rPr>
        <w:rFonts w:ascii="Calibri" w:eastAsia="Batang" w:hAnsi="Calibri" w:hint="default"/>
        <w:color w:val="000000"/>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2F22FE9"/>
    <w:multiLevelType w:val="hybridMultilevel"/>
    <w:tmpl w:val="6F9E7DF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7">
    <w:nsid w:val="03B1489F"/>
    <w:multiLevelType w:val="hybridMultilevel"/>
    <w:tmpl w:val="E2A8EF42"/>
    <w:lvl w:ilvl="0" w:tplc="3A74D996">
      <w:start w:val="1"/>
      <w:numFmt w:val="decimal"/>
      <w:lvlText w:val="%1."/>
      <w:lvlJc w:val="left"/>
      <w:pPr>
        <w:ind w:left="360" w:hanging="360"/>
      </w:pPr>
      <w:rPr>
        <w:rFonts w:cs="Verdana"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8">
    <w:nsid w:val="05B64803"/>
    <w:multiLevelType w:val="hybridMultilevel"/>
    <w:tmpl w:val="C8224F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09595377"/>
    <w:multiLevelType w:val="hybridMultilevel"/>
    <w:tmpl w:val="183AD3E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1297645"/>
    <w:multiLevelType w:val="hybridMultilevel"/>
    <w:tmpl w:val="EC2AAC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3293237"/>
    <w:multiLevelType w:val="hybridMultilevel"/>
    <w:tmpl w:val="25605AB6"/>
    <w:lvl w:ilvl="0" w:tplc="A52AB458">
      <w:start w:val="1"/>
      <w:numFmt w:val="bullet"/>
      <w:lvlText w:val="-"/>
      <w:lvlJc w:val="left"/>
      <w:pPr>
        <w:ind w:left="1080" w:hanging="360"/>
      </w:pPr>
      <w:rPr>
        <w:rFonts w:ascii="Verdana" w:eastAsia="Times New Roman" w:hAnsi="Verdana"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2">
    <w:nsid w:val="17D57996"/>
    <w:multiLevelType w:val="hybridMultilevel"/>
    <w:tmpl w:val="94040A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8C60F66"/>
    <w:multiLevelType w:val="hybridMultilevel"/>
    <w:tmpl w:val="EC60D6D8"/>
    <w:lvl w:ilvl="0" w:tplc="269CA5BA">
      <w:start w:val="1"/>
      <w:numFmt w:val="bullet"/>
      <w:pStyle w:val="NumCharCharCharCharCharCharCharCharChar"/>
      <w:lvlText w:val=""/>
      <w:lvlJc w:val="left"/>
      <w:pPr>
        <w:tabs>
          <w:tab w:val="num" w:pos="429"/>
        </w:tabs>
        <w:ind w:left="431" w:hanging="371"/>
      </w:pPr>
      <w:rPr>
        <w:rFonts w:ascii="Symbol" w:hAnsi="Symbol" w:hint="default"/>
      </w:rPr>
    </w:lvl>
    <w:lvl w:ilvl="1" w:tplc="0408000F">
      <w:start w:val="1"/>
      <w:numFmt w:val="decimal"/>
      <w:lvlText w:val="%2."/>
      <w:lvlJc w:val="left"/>
      <w:pPr>
        <w:tabs>
          <w:tab w:val="num" w:pos="1440"/>
        </w:tabs>
        <w:ind w:left="1440" w:hanging="360"/>
      </w:pPr>
      <w:rPr>
        <w:rFonts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18CE52D9"/>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1B390CA3"/>
    <w:multiLevelType w:val="hybridMultilevel"/>
    <w:tmpl w:val="82E4F7F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225A133D"/>
    <w:multiLevelType w:val="hybridMultilevel"/>
    <w:tmpl w:val="66288D6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nsid w:val="23DB3D81"/>
    <w:multiLevelType w:val="hybridMultilevel"/>
    <w:tmpl w:val="90A218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258A663E"/>
    <w:multiLevelType w:val="hybridMultilevel"/>
    <w:tmpl w:val="1BE2F754"/>
    <w:lvl w:ilvl="0" w:tplc="68A039BC">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9">
    <w:nsid w:val="28A163B6"/>
    <w:multiLevelType w:val="hybridMultilevel"/>
    <w:tmpl w:val="2AE28AA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0">
    <w:nsid w:val="28E353FB"/>
    <w:multiLevelType w:val="hybridMultilevel"/>
    <w:tmpl w:val="73503F34"/>
    <w:lvl w:ilvl="0" w:tplc="02E68806">
      <w:start w:val="1"/>
      <w:numFmt w:val="decimal"/>
      <w:lvlText w:val="%1."/>
      <w:lvlJc w:val="left"/>
      <w:pPr>
        <w:ind w:left="720" w:hanging="360"/>
      </w:pPr>
      <w:rPr>
        <w:rFonts w:cs="Times New Roman" w:hint="default"/>
        <w:sz w:val="24"/>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1">
    <w:nsid w:val="2E8E28A9"/>
    <w:multiLevelType w:val="hybridMultilevel"/>
    <w:tmpl w:val="0F0C83C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2">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E143D7E"/>
    <w:multiLevelType w:val="multilevel"/>
    <w:tmpl w:val="ECD8BC66"/>
    <w:lvl w:ilvl="0">
      <w:start w:val="1"/>
      <w:numFmt w:val="decimal"/>
      <w:lvlText w:val="%1."/>
      <w:lvlJc w:val="left"/>
      <w:pPr>
        <w:ind w:left="720" w:hanging="360"/>
      </w:pPr>
      <w:rPr>
        <w:rFonts w:cs="Times New Roman" w:hint="default"/>
      </w:rPr>
    </w:lvl>
    <w:lvl w:ilvl="1">
      <w:start w:val="4"/>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3"/>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424E6DF0"/>
    <w:multiLevelType w:val="hybridMultilevel"/>
    <w:tmpl w:val="AD2A9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F44F72"/>
    <w:multiLevelType w:val="hybridMultilevel"/>
    <w:tmpl w:val="06D453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52676AC"/>
    <w:multiLevelType w:val="hybridMultilevel"/>
    <w:tmpl w:val="C9868E48"/>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rPr>
        <w:rFonts w:cs="Times New Roman"/>
      </w:rPr>
    </w:lvl>
    <w:lvl w:ilvl="2" w:tplc="04080005">
      <w:start w:val="1"/>
      <w:numFmt w:val="decimal"/>
      <w:lvlText w:val="%3."/>
      <w:lvlJc w:val="left"/>
      <w:pPr>
        <w:tabs>
          <w:tab w:val="num" w:pos="2160"/>
        </w:tabs>
        <w:ind w:left="2160" w:hanging="360"/>
      </w:pPr>
      <w:rPr>
        <w:rFonts w:cs="Times New Roman"/>
      </w:rPr>
    </w:lvl>
    <w:lvl w:ilvl="3" w:tplc="04080001">
      <w:start w:val="1"/>
      <w:numFmt w:val="decimal"/>
      <w:lvlText w:val="%4."/>
      <w:lvlJc w:val="left"/>
      <w:pPr>
        <w:tabs>
          <w:tab w:val="num" w:pos="2880"/>
        </w:tabs>
        <w:ind w:left="2880" w:hanging="360"/>
      </w:pPr>
      <w:rPr>
        <w:rFonts w:cs="Times New Roman"/>
      </w:rPr>
    </w:lvl>
    <w:lvl w:ilvl="4" w:tplc="04080003">
      <w:start w:val="1"/>
      <w:numFmt w:val="decimal"/>
      <w:lvlText w:val="%5."/>
      <w:lvlJc w:val="left"/>
      <w:pPr>
        <w:tabs>
          <w:tab w:val="num" w:pos="3600"/>
        </w:tabs>
        <w:ind w:left="3600" w:hanging="360"/>
      </w:pPr>
      <w:rPr>
        <w:rFonts w:cs="Times New Roman"/>
      </w:rPr>
    </w:lvl>
    <w:lvl w:ilvl="5" w:tplc="04080005">
      <w:start w:val="1"/>
      <w:numFmt w:val="decimal"/>
      <w:lvlText w:val="%6."/>
      <w:lvlJc w:val="left"/>
      <w:pPr>
        <w:tabs>
          <w:tab w:val="num" w:pos="4320"/>
        </w:tabs>
        <w:ind w:left="4320" w:hanging="360"/>
      </w:pPr>
      <w:rPr>
        <w:rFonts w:cs="Times New Roman"/>
      </w:rPr>
    </w:lvl>
    <w:lvl w:ilvl="6" w:tplc="04080001">
      <w:start w:val="1"/>
      <w:numFmt w:val="decimal"/>
      <w:lvlText w:val="%7."/>
      <w:lvlJc w:val="left"/>
      <w:pPr>
        <w:tabs>
          <w:tab w:val="num" w:pos="5040"/>
        </w:tabs>
        <w:ind w:left="5040" w:hanging="360"/>
      </w:pPr>
      <w:rPr>
        <w:rFonts w:cs="Times New Roman"/>
      </w:rPr>
    </w:lvl>
    <w:lvl w:ilvl="7" w:tplc="04080003">
      <w:start w:val="1"/>
      <w:numFmt w:val="decimal"/>
      <w:lvlText w:val="%8."/>
      <w:lvlJc w:val="left"/>
      <w:pPr>
        <w:tabs>
          <w:tab w:val="num" w:pos="5760"/>
        </w:tabs>
        <w:ind w:left="5760" w:hanging="360"/>
      </w:pPr>
      <w:rPr>
        <w:rFonts w:cs="Times New Roman"/>
      </w:rPr>
    </w:lvl>
    <w:lvl w:ilvl="8" w:tplc="04080005">
      <w:start w:val="1"/>
      <w:numFmt w:val="decimal"/>
      <w:lvlText w:val="%9."/>
      <w:lvlJc w:val="left"/>
      <w:pPr>
        <w:tabs>
          <w:tab w:val="num" w:pos="6480"/>
        </w:tabs>
        <w:ind w:left="6480" w:hanging="360"/>
      </w:pPr>
      <w:rPr>
        <w:rFonts w:cs="Times New Roman"/>
      </w:rPr>
    </w:lvl>
  </w:abstractNum>
  <w:abstractNum w:abstractNumId="27">
    <w:nsid w:val="46724913"/>
    <w:multiLevelType w:val="hybridMultilevel"/>
    <w:tmpl w:val="4496B8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4F7C0D8C"/>
    <w:multiLevelType w:val="hybridMultilevel"/>
    <w:tmpl w:val="3C1A462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51BC6CED"/>
    <w:multiLevelType w:val="hybridMultilevel"/>
    <w:tmpl w:val="347E10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7CF58B7"/>
    <w:multiLevelType w:val="hybridMultilevel"/>
    <w:tmpl w:val="57FE15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B522FC0"/>
    <w:multiLevelType w:val="hybridMultilevel"/>
    <w:tmpl w:val="67B28D36"/>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32">
    <w:nsid w:val="5D4C6F42"/>
    <w:multiLevelType w:val="hybridMultilevel"/>
    <w:tmpl w:val="FBB05CB2"/>
    <w:lvl w:ilvl="0" w:tplc="269CA5BA">
      <w:start w:val="1"/>
      <w:numFmt w:val="bullet"/>
      <w:pStyle w:val="a"/>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63FC7873"/>
    <w:multiLevelType w:val="hybridMultilevel"/>
    <w:tmpl w:val="6FA6BF9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4">
    <w:nsid w:val="6FE16B30"/>
    <w:multiLevelType w:val="hybridMultilevel"/>
    <w:tmpl w:val="9F8669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0B76F6A"/>
    <w:multiLevelType w:val="hybridMultilevel"/>
    <w:tmpl w:val="F8CE87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2794B6B"/>
    <w:multiLevelType w:val="hybridMultilevel"/>
    <w:tmpl w:val="6D001E6A"/>
    <w:lvl w:ilvl="0" w:tplc="A658FD1A">
      <w:start w:val="1"/>
      <w:numFmt w:val="decimal"/>
      <w:lvlText w:val="%1)"/>
      <w:lvlJc w:val="left"/>
      <w:pPr>
        <w:ind w:left="720" w:hanging="360"/>
      </w:pPr>
      <w:rPr>
        <w:rFonts w:hint="eastAsi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7C18714F"/>
    <w:multiLevelType w:val="hybridMultilevel"/>
    <w:tmpl w:val="4B94DF0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8">
    <w:nsid w:val="7C423E8E"/>
    <w:multiLevelType w:val="hybridMultilevel"/>
    <w:tmpl w:val="6C7C29D4"/>
    <w:lvl w:ilvl="0" w:tplc="0BFABF74">
      <w:start w:val="1"/>
      <w:numFmt w:val="decimal"/>
      <w:lvlText w:val="%1."/>
      <w:lvlJc w:val="left"/>
      <w:pPr>
        <w:ind w:left="1140" w:hanging="360"/>
      </w:pPr>
      <w:rPr>
        <w:rFonts w:cs="Times New Roman" w:hint="default"/>
      </w:rPr>
    </w:lvl>
    <w:lvl w:ilvl="1" w:tplc="04080019" w:tentative="1">
      <w:start w:val="1"/>
      <w:numFmt w:val="lowerLetter"/>
      <w:lvlText w:val="%2."/>
      <w:lvlJc w:val="left"/>
      <w:pPr>
        <w:ind w:left="1860" w:hanging="360"/>
      </w:pPr>
      <w:rPr>
        <w:rFonts w:cs="Times New Roman"/>
      </w:rPr>
    </w:lvl>
    <w:lvl w:ilvl="2" w:tplc="0408001B" w:tentative="1">
      <w:start w:val="1"/>
      <w:numFmt w:val="lowerRoman"/>
      <w:lvlText w:val="%3."/>
      <w:lvlJc w:val="right"/>
      <w:pPr>
        <w:ind w:left="2580" w:hanging="180"/>
      </w:pPr>
      <w:rPr>
        <w:rFonts w:cs="Times New Roman"/>
      </w:rPr>
    </w:lvl>
    <w:lvl w:ilvl="3" w:tplc="0408000F">
      <w:start w:val="1"/>
      <w:numFmt w:val="decimal"/>
      <w:lvlText w:val="%4."/>
      <w:lvlJc w:val="left"/>
      <w:pPr>
        <w:ind w:left="3300" w:hanging="360"/>
      </w:pPr>
      <w:rPr>
        <w:rFonts w:cs="Times New Roman"/>
      </w:rPr>
    </w:lvl>
    <w:lvl w:ilvl="4" w:tplc="04080019" w:tentative="1">
      <w:start w:val="1"/>
      <w:numFmt w:val="lowerLetter"/>
      <w:lvlText w:val="%5."/>
      <w:lvlJc w:val="left"/>
      <w:pPr>
        <w:ind w:left="4020" w:hanging="360"/>
      </w:pPr>
      <w:rPr>
        <w:rFonts w:cs="Times New Roman"/>
      </w:rPr>
    </w:lvl>
    <w:lvl w:ilvl="5" w:tplc="0408001B" w:tentative="1">
      <w:start w:val="1"/>
      <w:numFmt w:val="lowerRoman"/>
      <w:lvlText w:val="%6."/>
      <w:lvlJc w:val="right"/>
      <w:pPr>
        <w:ind w:left="4740" w:hanging="180"/>
      </w:pPr>
      <w:rPr>
        <w:rFonts w:cs="Times New Roman"/>
      </w:rPr>
    </w:lvl>
    <w:lvl w:ilvl="6" w:tplc="0408000F" w:tentative="1">
      <w:start w:val="1"/>
      <w:numFmt w:val="decimal"/>
      <w:lvlText w:val="%7."/>
      <w:lvlJc w:val="left"/>
      <w:pPr>
        <w:ind w:left="5460" w:hanging="360"/>
      </w:pPr>
      <w:rPr>
        <w:rFonts w:cs="Times New Roman"/>
      </w:rPr>
    </w:lvl>
    <w:lvl w:ilvl="7" w:tplc="04080019" w:tentative="1">
      <w:start w:val="1"/>
      <w:numFmt w:val="lowerLetter"/>
      <w:lvlText w:val="%8."/>
      <w:lvlJc w:val="left"/>
      <w:pPr>
        <w:ind w:left="6180" w:hanging="360"/>
      </w:pPr>
      <w:rPr>
        <w:rFonts w:cs="Times New Roman"/>
      </w:rPr>
    </w:lvl>
    <w:lvl w:ilvl="8" w:tplc="0408001B" w:tentative="1">
      <w:start w:val="1"/>
      <w:numFmt w:val="lowerRoman"/>
      <w:lvlText w:val="%9."/>
      <w:lvlJc w:val="right"/>
      <w:pPr>
        <w:ind w:left="6900" w:hanging="180"/>
      </w:pPr>
      <w:rPr>
        <w:rFonts w:cs="Times New Roman"/>
      </w:rPr>
    </w:lvl>
  </w:abstractNum>
  <w:num w:numId="1">
    <w:abstractNumId w:val="32"/>
  </w:num>
  <w:num w:numId="2">
    <w:abstractNumId w:val="13"/>
  </w:num>
  <w:num w:numId="3">
    <w:abstractNumId w:val="22"/>
  </w:num>
  <w:num w:numId="4">
    <w:abstractNumId w:val="5"/>
  </w:num>
  <w:num w:numId="5">
    <w:abstractNumId w:val="4"/>
  </w:num>
  <w:num w:numId="6">
    <w:abstractNumId w:val="8"/>
  </w:num>
  <w:num w:numId="7">
    <w:abstractNumId w:val="35"/>
  </w:num>
  <w:num w:numId="8">
    <w:abstractNumId w:val="24"/>
  </w:num>
  <w:num w:numId="9">
    <w:abstractNumId w:val="21"/>
  </w:num>
  <w:num w:numId="10">
    <w:abstractNumId w:val="20"/>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34"/>
  </w:num>
  <w:num w:numId="15">
    <w:abstractNumId w:val="38"/>
  </w:num>
  <w:num w:numId="16">
    <w:abstractNumId w:val="31"/>
  </w:num>
  <w:num w:numId="17">
    <w:abstractNumId w:val="16"/>
  </w:num>
  <w:num w:numId="18">
    <w:abstractNumId w:val="18"/>
  </w:num>
  <w:num w:numId="19">
    <w:abstractNumId w:val="37"/>
  </w:num>
  <w:num w:numId="20">
    <w:abstractNumId w:val="33"/>
  </w:num>
  <w:num w:numId="21">
    <w:abstractNumId w:val="10"/>
  </w:num>
  <w:num w:numId="22">
    <w:abstractNumId w:val="30"/>
  </w:num>
  <w:num w:numId="23">
    <w:abstractNumId w:val="25"/>
  </w:num>
  <w:num w:numId="24">
    <w:abstractNumId w:val="12"/>
  </w:num>
  <w:num w:numId="25">
    <w:abstractNumId w:val="29"/>
  </w:num>
  <w:num w:numId="26">
    <w:abstractNumId w:val="3"/>
  </w:num>
  <w:num w:numId="27">
    <w:abstractNumId w:val="6"/>
  </w:num>
  <w:num w:numId="28">
    <w:abstractNumId w:val="36"/>
  </w:num>
  <w:num w:numId="29">
    <w:abstractNumId w:val="14"/>
  </w:num>
  <w:num w:numId="30">
    <w:abstractNumId w:val="2"/>
  </w:num>
  <w:num w:numId="31">
    <w:abstractNumId w:val="17"/>
  </w:num>
  <w:num w:numId="32">
    <w:abstractNumId w:val="27"/>
  </w:num>
  <w:num w:numId="33">
    <w:abstractNumId w:val="19"/>
  </w:num>
  <w:num w:numId="34">
    <w:abstractNumId w:val="28"/>
  </w:num>
  <w:num w:numId="35">
    <w:abstractNumId w:val="11"/>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993DC0"/>
    <w:rsid w:val="000050BF"/>
    <w:rsid w:val="00010E73"/>
    <w:rsid w:val="0001159B"/>
    <w:rsid w:val="000202CA"/>
    <w:rsid w:val="00035C2D"/>
    <w:rsid w:val="00050D3B"/>
    <w:rsid w:val="00065B58"/>
    <w:rsid w:val="00076981"/>
    <w:rsid w:val="000774EF"/>
    <w:rsid w:val="000A06ED"/>
    <w:rsid w:val="000A3CF2"/>
    <w:rsid w:val="000B1BC3"/>
    <w:rsid w:val="000B40AD"/>
    <w:rsid w:val="000D1F7E"/>
    <w:rsid w:val="000D2EAF"/>
    <w:rsid w:val="000E1C3C"/>
    <w:rsid w:val="000F4456"/>
    <w:rsid w:val="000F7BED"/>
    <w:rsid w:val="00104296"/>
    <w:rsid w:val="0012564B"/>
    <w:rsid w:val="00126837"/>
    <w:rsid w:val="0014030F"/>
    <w:rsid w:val="00156FB0"/>
    <w:rsid w:val="0016410D"/>
    <w:rsid w:val="001666AB"/>
    <w:rsid w:val="00170F2E"/>
    <w:rsid w:val="00180D07"/>
    <w:rsid w:val="00184945"/>
    <w:rsid w:val="00187B79"/>
    <w:rsid w:val="001C0CF6"/>
    <w:rsid w:val="001D11E8"/>
    <w:rsid w:val="001D5621"/>
    <w:rsid w:val="001D60DA"/>
    <w:rsid w:val="001F1384"/>
    <w:rsid w:val="001F6975"/>
    <w:rsid w:val="00202984"/>
    <w:rsid w:val="0020354E"/>
    <w:rsid w:val="00210B24"/>
    <w:rsid w:val="00212C72"/>
    <w:rsid w:val="002307BF"/>
    <w:rsid w:val="00247671"/>
    <w:rsid w:val="00261780"/>
    <w:rsid w:val="0026351E"/>
    <w:rsid w:val="00280523"/>
    <w:rsid w:val="00282019"/>
    <w:rsid w:val="002851FA"/>
    <w:rsid w:val="00294B46"/>
    <w:rsid w:val="002F42F8"/>
    <w:rsid w:val="002F7E1B"/>
    <w:rsid w:val="00300AE3"/>
    <w:rsid w:val="00306279"/>
    <w:rsid w:val="00307C7B"/>
    <w:rsid w:val="003501A5"/>
    <w:rsid w:val="00353465"/>
    <w:rsid w:val="00374B3B"/>
    <w:rsid w:val="00384B44"/>
    <w:rsid w:val="003941AE"/>
    <w:rsid w:val="003A2C6D"/>
    <w:rsid w:val="003B4FD2"/>
    <w:rsid w:val="003C1D8B"/>
    <w:rsid w:val="003C6D39"/>
    <w:rsid w:val="003D635D"/>
    <w:rsid w:val="003E35C8"/>
    <w:rsid w:val="004071E5"/>
    <w:rsid w:val="00420EF6"/>
    <w:rsid w:val="00430ED2"/>
    <w:rsid w:val="00431073"/>
    <w:rsid w:val="00450C67"/>
    <w:rsid w:val="00454526"/>
    <w:rsid w:val="004A6A7F"/>
    <w:rsid w:val="004A6B05"/>
    <w:rsid w:val="004B1F2D"/>
    <w:rsid w:val="004B6ECE"/>
    <w:rsid w:val="004B755F"/>
    <w:rsid w:val="004E4594"/>
    <w:rsid w:val="004E578A"/>
    <w:rsid w:val="004F1F3E"/>
    <w:rsid w:val="00512C0C"/>
    <w:rsid w:val="00521192"/>
    <w:rsid w:val="00533BC6"/>
    <w:rsid w:val="00540522"/>
    <w:rsid w:val="005437E3"/>
    <w:rsid w:val="00553ECF"/>
    <w:rsid w:val="00566F71"/>
    <w:rsid w:val="00584418"/>
    <w:rsid w:val="005844FD"/>
    <w:rsid w:val="005A7DD3"/>
    <w:rsid w:val="00602A79"/>
    <w:rsid w:val="00632D07"/>
    <w:rsid w:val="00642F58"/>
    <w:rsid w:val="00660AFD"/>
    <w:rsid w:val="006751EE"/>
    <w:rsid w:val="00684E8D"/>
    <w:rsid w:val="00685371"/>
    <w:rsid w:val="006B77A8"/>
    <w:rsid w:val="006C36B4"/>
    <w:rsid w:val="006D06B4"/>
    <w:rsid w:val="006D7648"/>
    <w:rsid w:val="006E026B"/>
    <w:rsid w:val="006E2D4C"/>
    <w:rsid w:val="006E71FF"/>
    <w:rsid w:val="006F0E99"/>
    <w:rsid w:val="006F7EA4"/>
    <w:rsid w:val="00702C26"/>
    <w:rsid w:val="007252BF"/>
    <w:rsid w:val="00744537"/>
    <w:rsid w:val="00756739"/>
    <w:rsid w:val="00764B09"/>
    <w:rsid w:val="007676E2"/>
    <w:rsid w:val="007815DF"/>
    <w:rsid w:val="0079359B"/>
    <w:rsid w:val="00794B7B"/>
    <w:rsid w:val="007A07D4"/>
    <w:rsid w:val="007A1B60"/>
    <w:rsid w:val="007A6BF3"/>
    <w:rsid w:val="007A6C60"/>
    <w:rsid w:val="007C03C1"/>
    <w:rsid w:val="007D7ADC"/>
    <w:rsid w:val="00813938"/>
    <w:rsid w:val="0085118C"/>
    <w:rsid w:val="0085400A"/>
    <w:rsid w:val="00856F6A"/>
    <w:rsid w:val="00860FDD"/>
    <w:rsid w:val="00875AB9"/>
    <w:rsid w:val="008825A2"/>
    <w:rsid w:val="008A5E7E"/>
    <w:rsid w:val="008C495F"/>
    <w:rsid w:val="008D004B"/>
    <w:rsid w:val="008F24C9"/>
    <w:rsid w:val="008F6FED"/>
    <w:rsid w:val="00901C4D"/>
    <w:rsid w:val="00902152"/>
    <w:rsid w:val="009204BA"/>
    <w:rsid w:val="00922215"/>
    <w:rsid w:val="00936468"/>
    <w:rsid w:val="00941AC5"/>
    <w:rsid w:val="009459C4"/>
    <w:rsid w:val="009541A9"/>
    <w:rsid w:val="00962424"/>
    <w:rsid w:val="009918F8"/>
    <w:rsid w:val="00993DC0"/>
    <w:rsid w:val="009B232C"/>
    <w:rsid w:val="009B76FD"/>
    <w:rsid w:val="009F2216"/>
    <w:rsid w:val="009F5147"/>
    <w:rsid w:val="00A01752"/>
    <w:rsid w:val="00A04D90"/>
    <w:rsid w:val="00A15C5A"/>
    <w:rsid w:val="00A20C23"/>
    <w:rsid w:val="00A46D25"/>
    <w:rsid w:val="00A55E1D"/>
    <w:rsid w:val="00A65BC9"/>
    <w:rsid w:val="00A66F7E"/>
    <w:rsid w:val="00A71888"/>
    <w:rsid w:val="00A72F8B"/>
    <w:rsid w:val="00A77AD7"/>
    <w:rsid w:val="00A94043"/>
    <w:rsid w:val="00A968FC"/>
    <w:rsid w:val="00AB1C14"/>
    <w:rsid w:val="00AB72A1"/>
    <w:rsid w:val="00AC5773"/>
    <w:rsid w:val="00AC61C8"/>
    <w:rsid w:val="00AC73D2"/>
    <w:rsid w:val="00AD79F2"/>
    <w:rsid w:val="00AE0CB8"/>
    <w:rsid w:val="00AE3FF8"/>
    <w:rsid w:val="00B0183F"/>
    <w:rsid w:val="00B02592"/>
    <w:rsid w:val="00B21D33"/>
    <w:rsid w:val="00B55254"/>
    <w:rsid w:val="00B646E0"/>
    <w:rsid w:val="00B762A8"/>
    <w:rsid w:val="00B87C04"/>
    <w:rsid w:val="00BB0426"/>
    <w:rsid w:val="00BD04E6"/>
    <w:rsid w:val="00BD1788"/>
    <w:rsid w:val="00BD790D"/>
    <w:rsid w:val="00C0117B"/>
    <w:rsid w:val="00C16D7C"/>
    <w:rsid w:val="00C412B3"/>
    <w:rsid w:val="00C41B21"/>
    <w:rsid w:val="00C5025F"/>
    <w:rsid w:val="00C74D71"/>
    <w:rsid w:val="00C87D5C"/>
    <w:rsid w:val="00CA7ED4"/>
    <w:rsid w:val="00CB163B"/>
    <w:rsid w:val="00CB29A7"/>
    <w:rsid w:val="00CC1BC6"/>
    <w:rsid w:val="00CC54C2"/>
    <w:rsid w:val="00CE74F7"/>
    <w:rsid w:val="00CF5B45"/>
    <w:rsid w:val="00D13D79"/>
    <w:rsid w:val="00D247AD"/>
    <w:rsid w:val="00D3038E"/>
    <w:rsid w:val="00D35F47"/>
    <w:rsid w:val="00D36EE9"/>
    <w:rsid w:val="00D43D9F"/>
    <w:rsid w:val="00D51F30"/>
    <w:rsid w:val="00D95F5E"/>
    <w:rsid w:val="00DA3B2E"/>
    <w:rsid w:val="00DA5F25"/>
    <w:rsid w:val="00DC3AC9"/>
    <w:rsid w:val="00DD1769"/>
    <w:rsid w:val="00DD419A"/>
    <w:rsid w:val="00DE32A2"/>
    <w:rsid w:val="00DF76C6"/>
    <w:rsid w:val="00E02F06"/>
    <w:rsid w:val="00E163EB"/>
    <w:rsid w:val="00E25C96"/>
    <w:rsid w:val="00E26FFC"/>
    <w:rsid w:val="00E36B7A"/>
    <w:rsid w:val="00E5026B"/>
    <w:rsid w:val="00E508AF"/>
    <w:rsid w:val="00E523EC"/>
    <w:rsid w:val="00E613A5"/>
    <w:rsid w:val="00E92C85"/>
    <w:rsid w:val="00EA1A01"/>
    <w:rsid w:val="00EA4E1D"/>
    <w:rsid w:val="00EA511F"/>
    <w:rsid w:val="00EC5A76"/>
    <w:rsid w:val="00EF4596"/>
    <w:rsid w:val="00F26AEC"/>
    <w:rsid w:val="00F34601"/>
    <w:rsid w:val="00F357F3"/>
    <w:rsid w:val="00F51A56"/>
    <w:rsid w:val="00F54552"/>
    <w:rsid w:val="00F74711"/>
    <w:rsid w:val="00F76138"/>
    <w:rsid w:val="00F81A21"/>
    <w:rsid w:val="00F916B1"/>
    <w:rsid w:val="00F963A0"/>
    <w:rsid w:val="00FA2562"/>
    <w:rsid w:val="00FA5D4B"/>
    <w:rsid w:val="00FC3C01"/>
    <w:rsid w:val="00FD2097"/>
    <w:rsid w:val="00FE4F4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semiHidden="0" w:uiPriority="0" w:unhideWhenUsed="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5B45"/>
    <w:rPr>
      <w:rFonts w:ascii="Calibri" w:hAnsi="Calibri"/>
      <w:sz w:val="24"/>
      <w:szCs w:val="24"/>
      <w:lang w:val="el-GR" w:eastAsia="el-GR"/>
    </w:rPr>
  </w:style>
  <w:style w:type="paragraph" w:styleId="1">
    <w:name w:val="heading 1"/>
    <w:basedOn w:val="a0"/>
    <w:next w:val="a0"/>
    <w:link w:val="1Char"/>
    <w:autoRedefine/>
    <w:uiPriority w:val="99"/>
    <w:qFormat/>
    <w:rsid w:val="008D004B"/>
    <w:pPr>
      <w:keepNext/>
      <w:spacing w:line="360" w:lineRule="auto"/>
      <w:ind w:left="360"/>
      <w:jc w:val="center"/>
      <w:outlineLvl w:val="0"/>
    </w:pPr>
    <w:rPr>
      <w:b/>
      <w:bCs/>
      <w:sz w:val="26"/>
      <w:szCs w:val="26"/>
    </w:rPr>
  </w:style>
  <w:style w:type="paragraph" w:styleId="2">
    <w:name w:val="heading 2"/>
    <w:basedOn w:val="3"/>
    <w:next w:val="a0"/>
    <w:link w:val="2Char"/>
    <w:qFormat/>
    <w:rsid w:val="00CF5B45"/>
    <w:pPr>
      <w:numPr>
        <w:ilvl w:val="1"/>
      </w:numPr>
      <w:outlineLvl w:val="1"/>
    </w:pPr>
    <w:rPr>
      <w:iCs/>
    </w:rPr>
  </w:style>
  <w:style w:type="paragraph" w:styleId="3">
    <w:name w:val="heading 3"/>
    <w:basedOn w:val="a0"/>
    <w:next w:val="a0"/>
    <w:link w:val="3Char"/>
    <w:autoRedefine/>
    <w:qFormat/>
    <w:rsid w:val="00CF5B45"/>
    <w:pPr>
      <w:keepNext/>
      <w:numPr>
        <w:ilvl w:val="2"/>
        <w:numId w:val="5"/>
      </w:numPr>
      <w:spacing w:before="100" w:beforeAutospacing="1" w:after="100" w:afterAutospacing="1"/>
      <w:outlineLvl w:val="2"/>
    </w:pPr>
    <w:rPr>
      <w:b/>
      <w:bCs/>
      <w:sz w:val="26"/>
      <w:szCs w:val="26"/>
    </w:rPr>
  </w:style>
  <w:style w:type="paragraph" w:styleId="4">
    <w:name w:val="heading 4"/>
    <w:basedOn w:val="a0"/>
    <w:next w:val="a0"/>
    <w:link w:val="4Char"/>
    <w:uiPriority w:val="99"/>
    <w:qFormat/>
    <w:rsid w:val="00CF5B45"/>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8D004B"/>
    <w:rPr>
      <w:rFonts w:ascii="Calibri" w:hAnsi="Calibri"/>
      <w:b/>
      <w:bCs/>
      <w:sz w:val="26"/>
      <w:szCs w:val="26"/>
      <w:lang w:val="el-GR" w:eastAsia="el-GR"/>
    </w:rPr>
  </w:style>
  <w:style w:type="character" w:customStyle="1" w:styleId="2Char">
    <w:name w:val="Επικεφαλίδα 2 Char"/>
    <w:basedOn w:val="a1"/>
    <w:link w:val="2"/>
    <w:locked/>
    <w:rsid w:val="00CF5B45"/>
    <w:rPr>
      <w:rFonts w:ascii="Calibri" w:hAnsi="Calibri"/>
      <w:b/>
      <w:bCs/>
      <w:iCs/>
      <w:sz w:val="26"/>
      <w:szCs w:val="26"/>
      <w:lang w:val="el-GR" w:eastAsia="el-GR"/>
    </w:rPr>
  </w:style>
  <w:style w:type="character" w:customStyle="1" w:styleId="3Char">
    <w:name w:val="Επικεφαλίδα 3 Char"/>
    <w:basedOn w:val="a1"/>
    <w:link w:val="3"/>
    <w:locked/>
    <w:rsid w:val="00CF5B45"/>
    <w:rPr>
      <w:rFonts w:ascii="Calibri" w:hAnsi="Calibri"/>
      <w:b/>
      <w:bCs/>
      <w:sz w:val="26"/>
      <w:szCs w:val="26"/>
      <w:lang w:val="el-GR" w:eastAsia="el-GR"/>
    </w:rPr>
  </w:style>
  <w:style w:type="character" w:customStyle="1" w:styleId="4Char">
    <w:name w:val="Επικεφαλίδα 4 Char"/>
    <w:basedOn w:val="a1"/>
    <w:link w:val="4"/>
    <w:uiPriority w:val="99"/>
    <w:semiHidden/>
    <w:locked/>
    <w:rsid w:val="00CF5B45"/>
    <w:rPr>
      <w:rFonts w:ascii="Calibri" w:hAnsi="Calibri"/>
      <w:b/>
      <w:sz w:val="28"/>
    </w:rPr>
  </w:style>
  <w:style w:type="table" w:styleId="a4">
    <w:name w:val="Table Grid"/>
    <w:basedOn w:val="a2"/>
    <w:uiPriority w:val="99"/>
    <w:rsid w:val="00CF5B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hd"/>
    <w:basedOn w:val="a0"/>
    <w:link w:val="Char"/>
    <w:uiPriority w:val="99"/>
    <w:rsid w:val="00CF5B45"/>
    <w:pPr>
      <w:tabs>
        <w:tab w:val="center" w:pos="4153"/>
        <w:tab w:val="right" w:pos="8306"/>
      </w:tabs>
    </w:pPr>
  </w:style>
  <w:style w:type="character" w:customStyle="1" w:styleId="Char">
    <w:name w:val="Κεφαλίδα Char"/>
    <w:aliases w:val="hd Char"/>
    <w:basedOn w:val="a1"/>
    <w:link w:val="a5"/>
    <w:uiPriority w:val="99"/>
    <w:locked/>
    <w:rsid w:val="00CF5B45"/>
    <w:rPr>
      <w:rFonts w:ascii="Calibri" w:hAnsi="Calibri"/>
      <w:sz w:val="24"/>
      <w:lang w:val="el-GR" w:eastAsia="el-GR"/>
    </w:rPr>
  </w:style>
  <w:style w:type="paragraph" w:styleId="a6">
    <w:name w:val="footer"/>
    <w:basedOn w:val="a0"/>
    <w:link w:val="Char0"/>
    <w:uiPriority w:val="99"/>
    <w:rsid w:val="00CF5B45"/>
    <w:pPr>
      <w:tabs>
        <w:tab w:val="center" w:pos="4153"/>
        <w:tab w:val="right" w:pos="8306"/>
      </w:tabs>
    </w:pPr>
  </w:style>
  <w:style w:type="character" w:customStyle="1" w:styleId="Char0">
    <w:name w:val="Υποσέλιδο Char"/>
    <w:basedOn w:val="a1"/>
    <w:link w:val="a6"/>
    <w:uiPriority w:val="99"/>
    <w:semiHidden/>
    <w:locked/>
    <w:rsid w:val="00CF5B45"/>
    <w:rPr>
      <w:rFonts w:ascii="Calibri" w:hAnsi="Calibri"/>
      <w:sz w:val="24"/>
    </w:rPr>
  </w:style>
  <w:style w:type="paragraph" w:styleId="10">
    <w:name w:val="toc 1"/>
    <w:basedOn w:val="a0"/>
    <w:next w:val="a0"/>
    <w:autoRedefine/>
    <w:uiPriority w:val="39"/>
    <w:qFormat/>
    <w:rsid w:val="00CF5B45"/>
    <w:pPr>
      <w:spacing w:before="120"/>
    </w:pPr>
    <w:rPr>
      <w:b/>
      <w:bCs/>
      <w:i/>
      <w:iCs/>
    </w:rPr>
  </w:style>
  <w:style w:type="character" w:styleId="-">
    <w:name w:val="Hyperlink"/>
    <w:basedOn w:val="a1"/>
    <w:uiPriority w:val="99"/>
    <w:rsid w:val="00CF5B45"/>
    <w:rPr>
      <w:rFonts w:cs="Times New Roman"/>
      <w:color w:val="0000FF"/>
      <w:u w:val="single"/>
    </w:rPr>
  </w:style>
  <w:style w:type="paragraph" w:styleId="20">
    <w:name w:val="toc 2"/>
    <w:basedOn w:val="a0"/>
    <w:next w:val="a0"/>
    <w:autoRedefine/>
    <w:uiPriority w:val="39"/>
    <w:rsid w:val="00875AB9"/>
    <w:pPr>
      <w:tabs>
        <w:tab w:val="left" w:pos="960"/>
        <w:tab w:val="right" w:leader="dot" w:pos="8296"/>
      </w:tabs>
      <w:spacing w:before="120"/>
      <w:ind w:left="240"/>
    </w:pPr>
    <w:rPr>
      <w:b/>
      <w:bCs/>
      <w:sz w:val="22"/>
      <w:szCs w:val="22"/>
    </w:rPr>
  </w:style>
  <w:style w:type="paragraph" w:styleId="30">
    <w:name w:val="toc 3"/>
    <w:basedOn w:val="a0"/>
    <w:next w:val="a0"/>
    <w:autoRedefine/>
    <w:uiPriority w:val="39"/>
    <w:rsid w:val="00875AB9"/>
    <w:pPr>
      <w:tabs>
        <w:tab w:val="left" w:pos="1276"/>
        <w:tab w:val="right" w:leader="dot" w:pos="8296"/>
      </w:tabs>
      <w:ind w:left="480"/>
    </w:pPr>
    <w:rPr>
      <w:sz w:val="20"/>
      <w:szCs w:val="20"/>
    </w:rPr>
  </w:style>
  <w:style w:type="paragraph" w:styleId="a7">
    <w:name w:val="caption"/>
    <w:basedOn w:val="a0"/>
    <w:next w:val="a0"/>
    <w:uiPriority w:val="99"/>
    <w:qFormat/>
    <w:rsid w:val="00CF5B45"/>
    <w:rPr>
      <w:b/>
      <w:bCs/>
      <w:sz w:val="20"/>
      <w:szCs w:val="20"/>
    </w:rPr>
  </w:style>
  <w:style w:type="paragraph" w:styleId="a8">
    <w:name w:val="footnote text"/>
    <w:aliases w:val="Char5, Char5"/>
    <w:basedOn w:val="a0"/>
    <w:link w:val="Char1"/>
    <w:rsid w:val="00CF5B45"/>
    <w:pPr>
      <w:jc w:val="both"/>
    </w:pPr>
    <w:rPr>
      <w:rFonts w:eastAsia="Batang"/>
      <w:sz w:val="20"/>
      <w:szCs w:val="20"/>
      <w:lang w:val="en-GB" w:eastAsia="ko-KR"/>
    </w:rPr>
  </w:style>
  <w:style w:type="character" w:customStyle="1" w:styleId="FootnoteTextChar">
    <w:name w:val="Footnote Text Char"/>
    <w:aliases w:val="Char5 Char, Char5 Char1"/>
    <w:basedOn w:val="a1"/>
    <w:link w:val="a8"/>
    <w:rsid w:val="00993DC0"/>
    <w:rPr>
      <w:rFonts w:ascii="Calibri" w:hAnsi="Calibri"/>
      <w:sz w:val="20"/>
      <w:szCs w:val="20"/>
    </w:rPr>
  </w:style>
  <w:style w:type="character" w:customStyle="1" w:styleId="Char1">
    <w:name w:val="Κείμενο υποσημείωσης Char"/>
    <w:aliases w:val="Char5 Char1, Char5 Char"/>
    <w:link w:val="a8"/>
    <w:uiPriority w:val="99"/>
    <w:locked/>
    <w:rsid w:val="00CF5B45"/>
    <w:rPr>
      <w:rFonts w:ascii="Calibri" w:eastAsia="Batang" w:hAnsi="Calibri"/>
      <w:lang w:val="en-GB" w:eastAsia="ko-KR"/>
    </w:rPr>
  </w:style>
  <w:style w:type="character" w:customStyle="1" w:styleId="Caractredenotedebasdepage">
    <w:name w:val="Caractère de note de bas de page"/>
    <w:uiPriority w:val="99"/>
    <w:rsid w:val="00CF5B45"/>
    <w:rPr>
      <w:vertAlign w:val="superscript"/>
    </w:rPr>
  </w:style>
  <w:style w:type="paragraph" w:styleId="a9">
    <w:name w:val="annotation text"/>
    <w:basedOn w:val="a0"/>
    <w:link w:val="Char2"/>
    <w:uiPriority w:val="99"/>
    <w:rsid w:val="00CF5B45"/>
    <w:pPr>
      <w:widowControl w:val="0"/>
      <w:overflowPunct w:val="0"/>
      <w:autoSpaceDE w:val="0"/>
      <w:textAlignment w:val="baseline"/>
    </w:pPr>
    <w:rPr>
      <w:rFonts w:ascii="Times New Roman" w:hAnsi="Times New Roman"/>
      <w:szCs w:val="20"/>
      <w:lang w:eastAsia="ar-SA"/>
    </w:rPr>
  </w:style>
  <w:style w:type="character" w:customStyle="1" w:styleId="Char2">
    <w:name w:val="Κείμενο σχολίου Char"/>
    <w:basedOn w:val="a1"/>
    <w:link w:val="a9"/>
    <w:uiPriority w:val="99"/>
    <w:semiHidden/>
    <w:locked/>
    <w:rsid w:val="00CF5B45"/>
    <w:rPr>
      <w:sz w:val="24"/>
      <w:lang w:val="el-GR" w:eastAsia="ar-SA" w:bidi="ar-SA"/>
    </w:rPr>
  </w:style>
  <w:style w:type="paragraph" w:styleId="a">
    <w:name w:val="List Number"/>
    <w:basedOn w:val="a0"/>
    <w:uiPriority w:val="99"/>
    <w:rsid w:val="00CF5B45"/>
    <w:pPr>
      <w:numPr>
        <w:numId w:val="1"/>
      </w:numPr>
      <w:suppressAutoHyphens/>
      <w:spacing w:before="57"/>
    </w:pPr>
    <w:rPr>
      <w:lang w:eastAsia="ar-SA"/>
    </w:rPr>
  </w:style>
  <w:style w:type="character" w:styleId="aa">
    <w:name w:val="footnote reference"/>
    <w:aliases w:val="Footnote symbol,Footnote,Footnote reference number,note TESI"/>
    <w:basedOn w:val="a1"/>
    <w:uiPriority w:val="99"/>
    <w:rsid w:val="00CF5B45"/>
    <w:rPr>
      <w:rFonts w:cs="Times New Roman"/>
      <w:vertAlign w:val="superscript"/>
    </w:rPr>
  </w:style>
  <w:style w:type="paragraph" w:styleId="ab">
    <w:name w:val="Balloon Text"/>
    <w:basedOn w:val="a0"/>
    <w:link w:val="Char3"/>
    <w:uiPriority w:val="99"/>
    <w:semiHidden/>
    <w:rsid w:val="00CF5B45"/>
    <w:rPr>
      <w:rFonts w:ascii="Times New Roman" w:hAnsi="Times New Roman"/>
      <w:sz w:val="2"/>
      <w:szCs w:val="20"/>
    </w:rPr>
  </w:style>
  <w:style w:type="character" w:customStyle="1" w:styleId="Char3">
    <w:name w:val="Κείμενο πλαισίου Char"/>
    <w:basedOn w:val="a1"/>
    <w:link w:val="ab"/>
    <w:uiPriority w:val="99"/>
    <w:semiHidden/>
    <w:locked/>
    <w:rsid w:val="00CF5B45"/>
    <w:rPr>
      <w:sz w:val="2"/>
    </w:rPr>
  </w:style>
  <w:style w:type="character" w:styleId="ac">
    <w:name w:val="annotation reference"/>
    <w:basedOn w:val="a1"/>
    <w:uiPriority w:val="99"/>
    <w:semiHidden/>
    <w:rsid w:val="00CF5B45"/>
    <w:rPr>
      <w:rFonts w:cs="Times New Roman"/>
      <w:sz w:val="16"/>
    </w:rPr>
  </w:style>
  <w:style w:type="paragraph" w:styleId="ad">
    <w:name w:val="annotation subject"/>
    <w:basedOn w:val="a9"/>
    <w:next w:val="a9"/>
    <w:link w:val="Char4"/>
    <w:uiPriority w:val="99"/>
    <w:semiHidden/>
    <w:rsid w:val="00CF5B45"/>
    <w:pPr>
      <w:widowControl/>
      <w:overflowPunct/>
      <w:autoSpaceDE/>
      <w:textAlignment w:val="auto"/>
    </w:pPr>
    <w:rPr>
      <w:rFonts w:ascii="Calibri" w:hAnsi="Calibri"/>
      <w:b/>
      <w:bCs/>
      <w:sz w:val="20"/>
    </w:rPr>
  </w:style>
  <w:style w:type="character" w:customStyle="1" w:styleId="Char4">
    <w:name w:val="Θέμα σχολίου Char"/>
    <w:basedOn w:val="Char2"/>
    <w:link w:val="ad"/>
    <w:uiPriority w:val="99"/>
    <w:semiHidden/>
    <w:locked/>
    <w:rsid w:val="00CF5B45"/>
    <w:rPr>
      <w:rFonts w:ascii="Calibri" w:hAnsi="Calibri"/>
      <w:b/>
      <w:sz w:val="20"/>
    </w:rPr>
  </w:style>
  <w:style w:type="paragraph" w:customStyle="1" w:styleId="TabletextChar">
    <w:name w:val="Table text Char"/>
    <w:basedOn w:val="a0"/>
    <w:link w:val="TabletextCharChar"/>
    <w:uiPriority w:val="99"/>
    <w:semiHidden/>
    <w:rsid w:val="00CF5B45"/>
    <w:pPr>
      <w:widowControl w:val="0"/>
      <w:spacing w:after="120"/>
    </w:pPr>
    <w:rPr>
      <w:rFonts w:ascii="Tahoma" w:hAnsi="Tahoma"/>
      <w:sz w:val="20"/>
      <w:szCs w:val="20"/>
      <w:lang w:eastAsia="en-US"/>
    </w:rPr>
  </w:style>
  <w:style w:type="character" w:customStyle="1" w:styleId="TabletextCharChar">
    <w:name w:val="Table text Char Char"/>
    <w:link w:val="TabletextChar"/>
    <w:uiPriority w:val="99"/>
    <w:semiHidden/>
    <w:locked/>
    <w:rsid w:val="00CF5B45"/>
    <w:rPr>
      <w:rFonts w:ascii="Tahoma" w:hAnsi="Tahoma"/>
      <w:lang w:val="el-GR" w:eastAsia="en-US"/>
    </w:rPr>
  </w:style>
  <w:style w:type="paragraph" w:customStyle="1" w:styleId="Normalmystyle">
    <w:name w:val="Normal.mystyle"/>
    <w:basedOn w:val="a0"/>
    <w:uiPriority w:val="99"/>
    <w:semiHidden/>
    <w:rsid w:val="00CF5B45"/>
    <w:pPr>
      <w:widowControl w:val="0"/>
      <w:spacing w:after="120"/>
      <w:jc w:val="both"/>
    </w:pPr>
    <w:rPr>
      <w:rFonts w:ascii="Tahoma" w:hAnsi="Tahoma"/>
      <w:sz w:val="22"/>
      <w:szCs w:val="20"/>
      <w:lang w:eastAsia="en-US"/>
    </w:rPr>
  </w:style>
  <w:style w:type="paragraph" w:customStyle="1" w:styleId="SmallLetters">
    <w:name w:val="Small Letters"/>
    <w:basedOn w:val="a0"/>
    <w:uiPriority w:val="99"/>
    <w:semiHidden/>
    <w:rsid w:val="00CF5B45"/>
    <w:pPr>
      <w:spacing w:after="240"/>
      <w:jc w:val="center"/>
    </w:pPr>
    <w:rPr>
      <w:rFonts w:ascii="Tahoma" w:hAnsi="Tahoma"/>
      <w:sz w:val="22"/>
      <w:szCs w:val="20"/>
      <w:lang w:eastAsia="en-US"/>
    </w:rPr>
  </w:style>
  <w:style w:type="paragraph" w:customStyle="1" w:styleId="NumCharCharCharCharCharCharCharCharChar">
    <w:name w:val="_Num# Char Char Char Char Char Char Char Char Char"/>
    <w:next w:val="a0"/>
    <w:link w:val="NumCharCharCharCharCharCharCharCharCharChar"/>
    <w:uiPriority w:val="99"/>
    <w:semiHidden/>
    <w:rsid w:val="00CF5B45"/>
    <w:pPr>
      <w:widowControl w:val="0"/>
      <w:numPr>
        <w:numId w:val="2"/>
      </w:numPr>
      <w:jc w:val="both"/>
    </w:pPr>
    <w:rPr>
      <w:rFonts w:ascii="Tahoma" w:hAnsi="Tahoma"/>
      <w:sz w:val="22"/>
      <w:szCs w:val="22"/>
      <w:lang w:val="el-GR" w:eastAsia="el-GR"/>
    </w:rPr>
  </w:style>
  <w:style w:type="character" w:customStyle="1" w:styleId="NumCharCharCharCharCharCharCharCharCharChar">
    <w:name w:val="_Num# Char Char Char Char Char Char Char Char Char Char"/>
    <w:link w:val="NumCharCharCharCharCharCharCharCharChar"/>
    <w:uiPriority w:val="99"/>
    <w:semiHidden/>
    <w:locked/>
    <w:rsid w:val="00CF5B45"/>
    <w:rPr>
      <w:rFonts w:ascii="Tahoma" w:hAnsi="Tahoma"/>
      <w:sz w:val="22"/>
      <w:szCs w:val="22"/>
      <w:lang w:val="el-GR" w:eastAsia="el-GR"/>
    </w:rPr>
  </w:style>
  <w:style w:type="paragraph" w:customStyle="1" w:styleId="StyleTimesNewRoman12ptLinespacingsingle">
    <w:name w:val="Style Times New Roman 12 pt Line spacing:  single"/>
    <w:basedOn w:val="a0"/>
    <w:uiPriority w:val="99"/>
    <w:semiHidden/>
    <w:rsid w:val="00CF5B45"/>
    <w:pPr>
      <w:spacing w:after="120"/>
      <w:jc w:val="both"/>
    </w:pPr>
    <w:rPr>
      <w:rFonts w:ascii="Tahoma" w:hAnsi="Tahoma"/>
      <w:sz w:val="22"/>
      <w:szCs w:val="20"/>
      <w:lang w:eastAsia="en-US"/>
    </w:rPr>
  </w:style>
  <w:style w:type="paragraph" w:customStyle="1" w:styleId="Tabletext">
    <w:name w:val="Table text"/>
    <w:basedOn w:val="a0"/>
    <w:uiPriority w:val="99"/>
    <w:rsid w:val="00CF5B45"/>
    <w:pPr>
      <w:widowControl w:val="0"/>
      <w:ind w:left="113"/>
    </w:pPr>
    <w:rPr>
      <w:rFonts w:ascii="Tahoma" w:hAnsi="Tahoma"/>
      <w:sz w:val="20"/>
      <w:lang w:eastAsia="en-US"/>
    </w:rPr>
  </w:style>
  <w:style w:type="paragraph" w:customStyle="1" w:styleId="CharCharCharChar">
    <w:name w:val="Char Char Char Char"/>
    <w:basedOn w:val="a0"/>
    <w:uiPriority w:val="99"/>
    <w:rsid w:val="00CF5B45"/>
    <w:pPr>
      <w:spacing w:after="160" w:line="240" w:lineRule="exact"/>
    </w:pPr>
    <w:rPr>
      <w:rFonts w:ascii="Verdana" w:hAnsi="Verdana"/>
      <w:sz w:val="20"/>
      <w:szCs w:val="20"/>
      <w:lang w:val="en-US" w:eastAsia="en-US"/>
    </w:rPr>
  </w:style>
  <w:style w:type="paragraph" w:customStyle="1" w:styleId="b1l">
    <w:name w:val="b1l"/>
    <w:basedOn w:val="a0"/>
    <w:next w:val="a0"/>
    <w:uiPriority w:val="99"/>
    <w:semiHidden/>
    <w:rsid w:val="00CF5B45"/>
    <w:pPr>
      <w:overflowPunct w:val="0"/>
      <w:autoSpaceDE w:val="0"/>
      <w:autoSpaceDN w:val="0"/>
      <w:adjustRightInd w:val="0"/>
      <w:spacing w:before="120" w:after="120" w:line="300" w:lineRule="atLeast"/>
      <w:jc w:val="both"/>
      <w:textAlignment w:val="baseline"/>
    </w:pPr>
    <w:rPr>
      <w:rFonts w:ascii="Tahoma" w:hAnsi="Tahoma"/>
      <w:sz w:val="22"/>
      <w:szCs w:val="20"/>
      <w:lang w:eastAsia="en-US"/>
    </w:rPr>
  </w:style>
  <w:style w:type="paragraph" w:customStyle="1" w:styleId="StyleTahoma10ptChar">
    <w:name w:val="Style Tahoma 10 pt Char"/>
    <w:basedOn w:val="a0"/>
    <w:uiPriority w:val="99"/>
    <w:semiHidden/>
    <w:rsid w:val="00CF5B45"/>
    <w:pPr>
      <w:spacing w:after="120" w:line="360" w:lineRule="auto"/>
      <w:jc w:val="both"/>
    </w:pPr>
    <w:rPr>
      <w:rFonts w:ascii="Tahoma" w:hAnsi="Tahoma" w:cs="Tahoma"/>
      <w:sz w:val="20"/>
      <w:szCs w:val="20"/>
      <w:lang w:eastAsia="en-US"/>
    </w:rPr>
  </w:style>
  <w:style w:type="paragraph" w:customStyle="1" w:styleId="bodybulletingchar">
    <w:name w:val="bodybulletingchar"/>
    <w:basedOn w:val="a0"/>
    <w:uiPriority w:val="99"/>
    <w:rsid w:val="00CF5B45"/>
    <w:pPr>
      <w:tabs>
        <w:tab w:val="num" w:pos="360"/>
      </w:tabs>
      <w:spacing w:after="120"/>
      <w:ind w:left="360" w:hanging="360"/>
      <w:jc w:val="both"/>
    </w:pPr>
    <w:rPr>
      <w:rFonts w:ascii="Tahoma" w:hAnsi="Tahoma" w:cs="Tahoma"/>
      <w:sz w:val="22"/>
      <w:szCs w:val="22"/>
    </w:rPr>
  </w:style>
  <w:style w:type="paragraph" w:styleId="ae">
    <w:name w:val="List Paragraph"/>
    <w:basedOn w:val="a0"/>
    <w:uiPriority w:val="34"/>
    <w:qFormat/>
    <w:rsid w:val="00CF5B45"/>
    <w:pPr>
      <w:spacing w:after="120"/>
      <w:ind w:left="720"/>
      <w:contextualSpacing/>
      <w:jc w:val="both"/>
    </w:pPr>
    <w:rPr>
      <w:rFonts w:ascii="Tahoma" w:hAnsi="Tahoma"/>
      <w:sz w:val="22"/>
      <w:szCs w:val="20"/>
      <w:lang w:eastAsia="en-US"/>
    </w:rPr>
  </w:style>
  <w:style w:type="character" w:customStyle="1" w:styleId="yshortcuts">
    <w:name w:val="yshortcuts"/>
    <w:uiPriority w:val="99"/>
    <w:rsid w:val="00CF5B45"/>
  </w:style>
  <w:style w:type="paragraph" w:styleId="40">
    <w:name w:val="toc 4"/>
    <w:basedOn w:val="a0"/>
    <w:next w:val="a0"/>
    <w:autoRedefine/>
    <w:uiPriority w:val="99"/>
    <w:rsid w:val="00CF5B45"/>
    <w:pPr>
      <w:ind w:left="720"/>
    </w:pPr>
    <w:rPr>
      <w:sz w:val="20"/>
      <w:szCs w:val="20"/>
    </w:rPr>
  </w:style>
  <w:style w:type="paragraph" w:styleId="5">
    <w:name w:val="toc 5"/>
    <w:basedOn w:val="a0"/>
    <w:next w:val="a0"/>
    <w:autoRedefine/>
    <w:uiPriority w:val="99"/>
    <w:rsid w:val="00CF5B45"/>
    <w:pPr>
      <w:ind w:left="960"/>
    </w:pPr>
    <w:rPr>
      <w:sz w:val="20"/>
      <w:szCs w:val="20"/>
    </w:rPr>
  </w:style>
  <w:style w:type="paragraph" w:styleId="6">
    <w:name w:val="toc 6"/>
    <w:basedOn w:val="a0"/>
    <w:next w:val="a0"/>
    <w:autoRedefine/>
    <w:uiPriority w:val="99"/>
    <w:rsid w:val="00CF5B45"/>
    <w:pPr>
      <w:ind w:left="1200"/>
    </w:pPr>
    <w:rPr>
      <w:sz w:val="20"/>
      <w:szCs w:val="20"/>
    </w:rPr>
  </w:style>
  <w:style w:type="paragraph" w:styleId="7">
    <w:name w:val="toc 7"/>
    <w:basedOn w:val="a0"/>
    <w:next w:val="a0"/>
    <w:autoRedefine/>
    <w:uiPriority w:val="99"/>
    <w:rsid w:val="00CF5B45"/>
    <w:pPr>
      <w:ind w:left="1440"/>
    </w:pPr>
    <w:rPr>
      <w:sz w:val="20"/>
      <w:szCs w:val="20"/>
    </w:rPr>
  </w:style>
  <w:style w:type="paragraph" w:styleId="8">
    <w:name w:val="toc 8"/>
    <w:basedOn w:val="a0"/>
    <w:next w:val="a0"/>
    <w:autoRedefine/>
    <w:uiPriority w:val="99"/>
    <w:rsid w:val="00CF5B45"/>
    <w:pPr>
      <w:ind w:left="1680"/>
    </w:pPr>
    <w:rPr>
      <w:sz w:val="20"/>
      <w:szCs w:val="20"/>
    </w:rPr>
  </w:style>
  <w:style w:type="paragraph" w:styleId="9">
    <w:name w:val="toc 9"/>
    <w:basedOn w:val="a0"/>
    <w:next w:val="a0"/>
    <w:autoRedefine/>
    <w:uiPriority w:val="99"/>
    <w:rsid w:val="00CF5B45"/>
    <w:pPr>
      <w:ind w:left="1920"/>
    </w:pPr>
    <w:rPr>
      <w:sz w:val="20"/>
      <w:szCs w:val="20"/>
    </w:rPr>
  </w:style>
  <w:style w:type="paragraph" w:styleId="af">
    <w:name w:val="Revision"/>
    <w:hidden/>
    <w:uiPriority w:val="99"/>
    <w:semiHidden/>
    <w:rsid w:val="00CF5B45"/>
    <w:rPr>
      <w:rFonts w:ascii="Calibri" w:hAnsi="Calibri"/>
      <w:sz w:val="24"/>
      <w:szCs w:val="24"/>
      <w:lang w:val="el-GR" w:eastAsia="el-GR"/>
    </w:rPr>
  </w:style>
  <w:style w:type="character" w:customStyle="1" w:styleId="apple-style-span">
    <w:name w:val="apple-style-span"/>
    <w:basedOn w:val="a1"/>
    <w:uiPriority w:val="99"/>
    <w:rsid w:val="00CF5B45"/>
    <w:rPr>
      <w:rFonts w:cs="Times New Roman"/>
    </w:rPr>
  </w:style>
  <w:style w:type="character" w:customStyle="1" w:styleId="FootnoteTextChar1">
    <w:name w:val="Footnote Text Char1"/>
    <w:aliases w:val="Char5 Char2"/>
    <w:uiPriority w:val="99"/>
    <w:locked/>
    <w:rsid w:val="00CF5B45"/>
    <w:rPr>
      <w:rFonts w:ascii="Calibri" w:eastAsia="Batang" w:hAnsi="Calibri"/>
      <w:lang w:val="en-GB" w:eastAsia="ko-KR"/>
    </w:rPr>
  </w:style>
  <w:style w:type="paragraph" w:customStyle="1" w:styleId="Default">
    <w:name w:val="Default"/>
    <w:uiPriority w:val="99"/>
    <w:rsid w:val="00CF5B45"/>
    <w:pPr>
      <w:autoSpaceDE w:val="0"/>
      <w:autoSpaceDN w:val="0"/>
      <w:adjustRightInd w:val="0"/>
    </w:pPr>
    <w:rPr>
      <w:rFonts w:ascii="Calibri" w:hAnsi="Calibri" w:cs="Calibri"/>
      <w:color w:val="000000"/>
      <w:sz w:val="24"/>
      <w:szCs w:val="24"/>
      <w:lang w:val="el-GR" w:eastAsia="el-GR"/>
    </w:rPr>
  </w:style>
  <w:style w:type="paragraph" w:styleId="af0">
    <w:name w:val="Body Text"/>
    <w:basedOn w:val="a0"/>
    <w:link w:val="Char5"/>
    <w:uiPriority w:val="99"/>
    <w:rsid w:val="00CF5B45"/>
    <w:pPr>
      <w:tabs>
        <w:tab w:val="left" w:pos="426"/>
      </w:tabs>
      <w:spacing w:before="60" w:after="60"/>
    </w:pPr>
    <w:rPr>
      <w:rFonts w:ascii="Verdana" w:eastAsia="Batang" w:hAnsi="Verdana"/>
      <w:sz w:val="16"/>
      <w:szCs w:val="16"/>
    </w:rPr>
  </w:style>
  <w:style w:type="character" w:customStyle="1" w:styleId="Char5">
    <w:name w:val="Σώμα κειμένου Char"/>
    <w:basedOn w:val="a1"/>
    <w:link w:val="af0"/>
    <w:uiPriority w:val="99"/>
    <w:locked/>
    <w:rsid w:val="00CF5B45"/>
    <w:rPr>
      <w:rFonts w:ascii="Verdana" w:eastAsia="Batang" w:hAnsi="Verdana" w:cs="Times New Roman"/>
      <w:sz w:val="16"/>
      <w:szCs w:val="16"/>
    </w:rPr>
  </w:style>
  <w:style w:type="paragraph" w:styleId="31">
    <w:name w:val="Body Text 3"/>
    <w:basedOn w:val="a0"/>
    <w:link w:val="3Char0"/>
    <w:uiPriority w:val="99"/>
    <w:rsid w:val="00CF5B45"/>
    <w:pPr>
      <w:spacing w:before="60" w:after="60"/>
      <w:jc w:val="both"/>
    </w:pPr>
    <w:rPr>
      <w:rFonts w:ascii="Arial" w:eastAsia="Batang" w:hAnsi="Arial"/>
      <w:i/>
      <w:sz w:val="16"/>
      <w:szCs w:val="16"/>
    </w:rPr>
  </w:style>
  <w:style w:type="character" w:customStyle="1" w:styleId="3Char0">
    <w:name w:val="Σώμα κείμενου 3 Char"/>
    <w:basedOn w:val="a1"/>
    <w:link w:val="31"/>
    <w:uiPriority w:val="99"/>
    <w:locked/>
    <w:rsid w:val="00CF5B45"/>
    <w:rPr>
      <w:rFonts w:ascii="Arial" w:eastAsia="Batang" w:hAnsi="Arial" w:cs="Times New Roman"/>
      <w:i/>
      <w:sz w:val="16"/>
      <w:szCs w:val="16"/>
    </w:rPr>
  </w:style>
  <w:style w:type="numbering" w:customStyle="1" w:styleId="Style1">
    <w:name w:val="Style1"/>
    <w:rsid w:val="00993DC0"/>
    <w:pPr>
      <w:numPr>
        <w:numId w:val="3"/>
      </w:numPr>
    </w:pPr>
  </w:style>
  <w:style w:type="paragraph" w:styleId="af1">
    <w:name w:val="Document Map"/>
    <w:basedOn w:val="a0"/>
    <w:link w:val="Char6"/>
    <w:uiPriority w:val="99"/>
    <w:semiHidden/>
    <w:unhideWhenUsed/>
    <w:rsid w:val="00764B09"/>
    <w:rPr>
      <w:rFonts w:ascii="Tahoma" w:hAnsi="Tahoma" w:cs="Tahoma"/>
      <w:sz w:val="16"/>
      <w:szCs w:val="16"/>
    </w:rPr>
  </w:style>
  <w:style w:type="character" w:customStyle="1" w:styleId="Char6">
    <w:name w:val="Χάρτης εγγράφου Char"/>
    <w:basedOn w:val="a1"/>
    <w:link w:val="af1"/>
    <w:uiPriority w:val="99"/>
    <w:semiHidden/>
    <w:rsid w:val="00764B09"/>
    <w:rPr>
      <w:rFonts w:ascii="Tahoma" w:hAnsi="Tahoma" w:cs="Tahoma"/>
      <w:sz w:val="16"/>
      <w:szCs w:val="16"/>
    </w:rPr>
  </w:style>
  <w:style w:type="paragraph" w:customStyle="1" w:styleId="Heading1Numbered">
    <w:name w:val="Heading 1 Numbered"/>
    <w:basedOn w:val="1"/>
    <w:rsid w:val="00A71888"/>
    <w:pPr>
      <w:tabs>
        <w:tab w:val="num" w:pos="429"/>
      </w:tabs>
      <w:spacing w:before="120" w:after="240" w:line="240" w:lineRule="auto"/>
      <w:ind w:left="431" w:hanging="371"/>
      <w:jc w:val="left"/>
    </w:pPr>
    <w:rPr>
      <w:rFonts w:ascii="Arial" w:hAnsi="Arial"/>
      <w:sz w:val="32"/>
      <w:szCs w:val="24"/>
      <w:lang w:val="en-GB" w:eastAsia="en-US"/>
    </w:rPr>
  </w:style>
  <w:style w:type="paragraph" w:customStyle="1" w:styleId="style6">
    <w:name w:val="style6"/>
    <w:basedOn w:val="a0"/>
    <w:rsid w:val="00010E73"/>
    <w:pPr>
      <w:spacing w:before="100" w:beforeAutospacing="1" w:after="100" w:afterAutospacing="1"/>
    </w:pPr>
    <w:rPr>
      <w:rFonts w:ascii="Times New Roman" w:hAnsi="Times New Roman"/>
    </w:rPr>
  </w:style>
  <w:style w:type="paragraph" w:customStyle="1" w:styleId="11">
    <w:name w:val="Χωρίς διάστιχο1"/>
    <w:uiPriority w:val="1"/>
    <w:qFormat/>
    <w:rsid w:val="00902152"/>
    <w:pPr>
      <w:jc w:val="both"/>
    </w:pPr>
    <w:rPr>
      <w:rFonts w:ascii="Calibri" w:hAnsi="Calibri"/>
      <w:color w:val="262626"/>
      <w:sz w:val="22"/>
      <w:szCs w:val="22"/>
      <w:lang w:bidi="en-US"/>
    </w:rPr>
  </w:style>
  <w:style w:type="paragraph" w:customStyle="1" w:styleId="TableContents">
    <w:name w:val="Table Contents"/>
    <w:basedOn w:val="a0"/>
    <w:rsid w:val="00FA5D4B"/>
    <w:pPr>
      <w:widowControl w:val="0"/>
      <w:suppressLineNumbers/>
      <w:suppressAutoHyphens/>
    </w:pPr>
    <w:rPr>
      <w:rFonts w:ascii="Arial" w:eastAsia="DejaVu Sans" w:hAnsi="Arial" w:cs="DejaVu Sans"/>
      <w:kern w:val="1"/>
      <w:sz w:val="20"/>
      <w:lang w:val="en-US" w:eastAsia="hi-IN" w:bidi="hi-IN"/>
    </w:rPr>
  </w:style>
</w:styles>
</file>

<file path=word/webSettings.xml><?xml version="1.0" encoding="utf-8"?>
<w:webSettings xmlns:r="http://schemas.openxmlformats.org/officeDocument/2006/relationships" xmlns:w="http://schemas.openxmlformats.org/wordprocessingml/2006/main">
  <w:divs>
    <w:div w:id="267471322">
      <w:marLeft w:val="0"/>
      <w:marRight w:val="0"/>
      <w:marTop w:val="0"/>
      <w:marBottom w:val="0"/>
      <w:divBdr>
        <w:top w:val="none" w:sz="0" w:space="0" w:color="auto"/>
        <w:left w:val="none" w:sz="0" w:space="0" w:color="auto"/>
        <w:bottom w:val="none" w:sz="0" w:space="0" w:color="auto"/>
        <w:right w:val="none" w:sz="0" w:space="0" w:color="auto"/>
      </w:divBdr>
    </w:div>
    <w:div w:id="267471323">
      <w:marLeft w:val="0"/>
      <w:marRight w:val="0"/>
      <w:marTop w:val="0"/>
      <w:marBottom w:val="0"/>
      <w:divBdr>
        <w:top w:val="none" w:sz="0" w:space="0" w:color="auto"/>
        <w:left w:val="none" w:sz="0" w:space="0" w:color="auto"/>
        <w:bottom w:val="none" w:sz="0" w:space="0" w:color="auto"/>
        <w:right w:val="none" w:sz="0" w:space="0" w:color="auto"/>
      </w:divBdr>
    </w:div>
    <w:div w:id="2674713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iath.gr/noc"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C2085-6C8C-4218-A71D-CB998E29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21598</Words>
  <Characters>116633</Characters>
  <Application>Microsoft Office Word</Application>
  <DocSecurity>0</DocSecurity>
  <Lines>971</Lines>
  <Paragraphs>275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ΠΡΟΤΥΠΟ ΤΕΥΧΟΣ ΔΙΑΚΥΡΗΞΗΣ</vt:lpstr>
      <vt:lpstr>ΠΡΟΤΥΠΟ ΤΕΥΧΟΣ ΔΙΑΚΥΡΗΞΗΣ</vt:lpstr>
    </vt:vector>
  </TitlesOfParts>
  <Company>Grizli777</Company>
  <LinksUpToDate>false</LinksUpToDate>
  <CharactersWithSpaces>137956</CharactersWithSpaces>
  <SharedDoc>false</SharedDoc>
  <HLinks>
    <vt:vector size="360" baseType="variant">
      <vt:variant>
        <vt:i4>5308439</vt:i4>
      </vt:variant>
      <vt:variant>
        <vt:i4>357</vt:i4>
      </vt:variant>
      <vt:variant>
        <vt:i4>0</vt:i4>
      </vt:variant>
      <vt:variant>
        <vt:i4>5</vt:i4>
      </vt:variant>
      <vt:variant>
        <vt:lpwstr>http://www.gr-ix.gr/</vt:lpwstr>
      </vt:variant>
      <vt:variant>
        <vt:lpwstr/>
      </vt:variant>
      <vt:variant>
        <vt:i4>1572921</vt:i4>
      </vt:variant>
      <vt:variant>
        <vt:i4>350</vt:i4>
      </vt:variant>
      <vt:variant>
        <vt:i4>0</vt:i4>
      </vt:variant>
      <vt:variant>
        <vt:i4>5</vt:i4>
      </vt:variant>
      <vt:variant>
        <vt:lpwstr/>
      </vt:variant>
      <vt:variant>
        <vt:lpwstr>_Toc323799039</vt:lpwstr>
      </vt:variant>
      <vt:variant>
        <vt:i4>1572921</vt:i4>
      </vt:variant>
      <vt:variant>
        <vt:i4>344</vt:i4>
      </vt:variant>
      <vt:variant>
        <vt:i4>0</vt:i4>
      </vt:variant>
      <vt:variant>
        <vt:i4>5</vt:i4>
      </vt:variant>
      <vt:variant>
        <vt:lpwstr/>
      </vt:variant>
      <vt:variant>
        <vt:lpwstr>_Toc323799038</vt:lpwstr>
      </vt:variant>
      <vt:variant>
        <vt:i4>1572921</vt:i4>
      </vt:variant>
      <vt:variant>
        <vt:i4>338</vt:i4>
      </vt:variant>
      <vt:variant>
        <vt:i4>0</vt:i4>
      </vt:variant>
      <vt:variant>
        <vt:i4>5</vt:i4>
      </vt:variant>
      <vt:variant>
        <vt:lpwstr/>
      </vt:variant>
      <vt:variant>
        <vt:lpwstr>_Toc323799037</vt:lpwstr>
      </vt:variant>
      <vt:variant>
        <vt:i4>1572921</vt:i4>
      </vt:variant>
      <vt:variant>
        <vt:i4>332</vt:i4>
      </vt:variant>
      <vt:variant>
        <vt:i4>0</vt:i4>
      </vt:variant>
      <vt:variant>
        <vt:i4>5</vt:i4>
      </vt:variant>
      <vt:variant>
        <vt:lpwstr/>
      </vt:variant>
      <vt:variant>
        <vt:lpwstr>_Toc323799036</vt:lpwstr>
      </vt:variant>
      <vt:variant>
        <vt:i4>1572921</vt:i4>
      </vt:variant>
      <vt:variant>
        <vt:i4>326</vt:i4>
      </vt:variant>
      <vt:variant>
        <vt:i4>0</vt:i4>
      </vt:variant>
      <vt:variant>
        <vt:i4>5</vt:i4>
      </vt:variant>
      <vt:variant>
        <vt:lpwstr/>
      </vt:variant>
      <vt:variant>
        <vt:lpwstr>_Toc323799035</vt:lpwstr>
      </vt:variant>
      <vt:variant>
        <vt:i4>1572921</vt:i4>
      </vt:variant>
      <vt:variant>
        <vt:i4>320</vt:i4>
      </vt:variant>
      <vt:variant>
        <vt:i4>0</vt:i4>
      </vt:variant>
      <vt:variant>
        <vt:i4>5</vt:i4>
      </vt:variant>
      <vt:variant>
        <vt:lpwstr/>
      </vt:variant>
      <vt:variant>
        <vt:lpwstr>_Toc323799033</vt:lpwstr>
      </vt:variant>
      <vt:variant>
        <vt:i4>1572921</vt:i4>
      </vt:variant>
      <vt:variant>
        <vt:i4>314</vt:i4>
      </vt:variant>
      <vt:variant>
        <vt:i4>0</vt:i4>
      </vt:variant>
      <vt:variant>
        <vt:i4>5</vt:i4>
      </vt:variant>
      <vt:variant>
        <vt:lpwstr/>
      </vt:variant>
      <vt:variant>
        <vt:lpwstr>_Toc323799032</vt:lpwstr>
      </vt:variant>
      <vt:variant>
        <vt:i4>1572921</vt:i4>
      </vt:variant>
      <vt:variant>
        <vt:i4>308</vt:i4>
      </vt:variant>
      <vt:variant>
        <vt:i4>0</vt:i4>
      </vt:variant>
      <vt:variant>
        <vt:i4>5</vt:i4>
      </vt:variant>
      <vt:variant>
        <vt:lpwstr/>
      </vt:variant>
      <vt:variant>
        <vt:lpwstr>_Toc323799031</vt:lpwstr>
      </vt:variant>
      <vt:variant>
        <vt:i4>1572921</vt:i4>
      </vt:variant>
      <vt:variant>
        <vt:i4>302</vt:i4>
      </vt:variant>
      <vt:variant>
        <vt:i4>0</vt:i4>
      </vt:variant>
      <vt:variant>
        <vt:i4>5</vt:i4>
      </vt:variant>
      <vt:variant>
        <vt:lpwstr/>
      </vt:variant>
      <vt:variant>
        <vt:lpwstr>_Toc323799030</vt:lpwstr>
      </vt:variant>
      <vt:variant>
        <vt:i4>1638457</vt:i4>
      </vt:variant>
      <vt:variant>
        <vt:i4>296</vt:i4>
      </vt:variant>
      <vt:variant>
        <vt:i4>0</vt:i4>
      </vt:variant>
      <vt:variant>
        <vt:i4>5</vt:i4>
      </vt:variant>
      <vt:variant>
        <vt:lpwstr/>
      </vt:variant>
      <vt:variant>
        <vt:lpwstr>_Toc323799029</vt:lpwstr>
      </vt:variant>
      <vt:variant>
        <vt:i4>1638457</vt:i4>
      </vt:variant>
      <vt:variant>
        <vt:i4>290</vt:i4>
      </vt:variant>
      <vt:variant>
        <vt:i4>0</vt:i4>
      </vt:variant>
      <vt:variant>
        <vt:i4>5</vt:i4>
      </vt:variant>
      <vt:variant>
        <vt:lpwstr/>
      </vt:variant>
      <vt:variant>
        <vt:lpwstr>_Toc323799028</vt:lpwstr>
      </vt:variant>
      <vt:variant>
        <vt:i4>1638457</vt:i4>
      </vt:variant>
      <vt:variant>
        <vt:i4>284</vt:i4>
      </vt:variant>
      <vt:variant>
        <vt:i4>0</vt:i4>
      </vt:variant>
      <vt:variant>
        <vt:i4>5</vt:i4>
      </vt:variant>
      <vt:variant>
        <vt:lpwstr/>
      </vt:variant>
      <vt:variant>
        <vt:lpwstr>_Toc323799027</vt:lpwstr>
      </vt:variant>
      <vt:variant>
        <vt:i4>1638457</vt:i4>
      </vt:variant>
      <vt:variant>
        <vt:i4>278</vt:i4>
      </vt:variant>
      <vt:variant>
        <vt:i4>0</vt:i4>
      </vt:variant>
      <vt:variant>
        <vt:i4>5</vt:i4>
      </vt:variant>
      <vt:variant>
        <vt:lpwstr/>
      </vt:variant>
      <vt:variant>
        <vt:lpwstr>_Toc323799025</vt:lpwstr>
      </vt:variant>
      <vt:variant>
        <vt:i4>1638457</vt:i4>
      </vt:variant>
      <vt:variant>
        <vt:i4>272</vt:i4>
      </vt:variant>
      <vt:variant>
        <vt:i4>0</vt:i4>
      </vt:variant>
      <vt:variant>
        <vt:i4>5</vt:i4>
      </vt:variant>
      <vt:variant>
        <vt:lpwstr/>
      </vt:variant>
      <vt:variant>
        <vt:lpwstr>_Toc323799024</vt:lpwstr>
      </vt:variant>
      <vt:variant>
        <vt:i4>1638457</vt:i4>
      </vt:variant>
      <vt:variant>
        <vt:i4>266</vt:i4>
      </vt:variant>
      <vt:variant>
        <vt:i4>0</vt:i4>
      </vt:variant>
      <vt:variant>
        <vt:i4>5</vt:i4>
      </vt:variant>
      <vt:variant>
        <vt:lpwstr/>
      </vt:variant>
      <vt:variant>
        <vt:lpwstr>_Toc323799023</vt:lpwstr>
      </vt:variant>
      <vt:variant>
        <vt:i4>1638457</vt:i4>
      </vt:variant>
      <vt:variant>
        <vt:i4>260</vt:i4>
      </vt:variant>
      <vt:variant>
        <vt:i4>0</vt:i4>
      </vt:variant>
      <vt:variant>
        <vt:i4>5</vt:i4>
      </vt:variant>
      <vt:variant>
        <vt:lpwstr/>
      </vt:variant>
      <vt:variant>
        <vt:lpwstr>_Toc323799022</vt:lpwstr>
      </vt:variant>
      <vt:variant>
        <vt:i4>1638457</vt:i4>
      </vt:variant>
      <vt:variant>
        <vt:i4>254</vt:i4>
      </vt:variant>
      <vt:variant>
        <vt:i4>0</vt:i4>
      </vt:variant>
      <vt:variant>
        <vt:i4>5</vt:i4>
      </vt:variant>
      <vt:variant>
        <vt:lpwstr/>
      </vt:variant>
      <vt:variant>
        <vt:lpwstr>_Toc323799021</vt:lpwstr>
      </vt:variant>
      <vt:variant>
        <vt:i4>1638457</vt:i4>
      </vt:variant>
      <vt:variant>
        <vt:i4>248</vt:i4>
      </vt:variant>
      <vt:variant>
        <vt:i4>0</vt:i4>
      </vt:variant>
      <vt:variant>
        <vt:i4>5</vt:i4>
      </vt:variant>
      <vt:variant>
        <vt:lpwstr/>
      </vt:variant>
      <vt:variant>
        <vt:lpwstr>_Toc323799020</vt:lpwstr>
      </vt:variant>
      <vt:variant>
        <vt:i4>1703993</vt:i4>
      </vt:variant>
      <vt:variant>
        <vt:i4>242</vt:i4>
      </vt:variant>
      <vt:variant>
        <vt:i4>0</vt:i4>
      </vt:variant>
      <vt:variant>
        <vt:i4>5</vt:i4>
      </vt:variant>
      <vt:variant>
        <vt:lpwstr/>
      </vt:variant>
      <vt:variant>
        <vt:lpwstr>_Toc323799019</vt:lpwstr>
      </vt:variant>
      <vt:variant>
        <vt:i4>1703993</vt:i4>
      </vt:variant>
      <vt:variant>
        <vt:i4>236</vt:i4>
      </vt:variant>
      <vt:variant>
        <vt:i4>0</vt:i4>
      </vt:variant>
      <vt:variant>
        <vt:i4>5</vt:i4>
      </vt:variant>
      <vt:variant>
        <vt:lpwstr/>
      </vt:variant>
      <vt:variant>
        <vt:lpwstr>_Toc323799018</vt:lpwstr>
      </vt:variant>
      <vt:variant>
        <vt:i4>1703993</vt:i4>
      </vt:variant>
      <vt:variant>
        <vt:i4>230</vt:i4>
      </vt:variant>
      <vt:variant>
        <vt:i4>0</vt:i4>
      </vt:variant>
      <vt:variant>
        <vt:i4>5</vt:i4>
      </vt:variant>
      <vt:variant>
        <vt:lpwstr/>
      </vt:variant>
      <vt:variant>
        <vt:lpwstr>_Toc323799017</vt:lpwstr>
      </vt:variant>
      <vt:variant>
        <vt:i4>1703993</vt:i4>
      </vt:variant>
      <vt:variant>
        <vt:i4>224</vt:i4>
      </vt:variant>
      <vt:variant>
        <vt:i4>0</vt:i4>
      </vt:variant>
      <vt:variant>
        <vt:i4>5</vt:i4>
      </vt:variant>
      <vt:variant>
        <vt:lpwstr/>
      </vt:variant>
      <vt:variant>
        <vt:lpwstr>_Toc323799016</vt:lpwstr>
      </vt:variant>
      <vt:variant>
        <vt:i4>1703993</vt:i4>
      </vt:variant>
      <vt:variant>
        <vt:i4>218</vt:i4>
      </vt:variant>
      <vt:variant>
        <vt:i4>0</vt:i4>
      </vt:variant>
      <vt:variant>
        <vt:i4>5</vt:i4>
      </vt:variant>
      <vt:variant>
        <vt:lpwstr/>
      </vt:variant>
      <vt:variant>
        <vt:lpwstr>_Toc323799015</vt:lpwstr>
      </vt:variant>
      <vt:variant>
        <vt:i4>1703993</vt:i4>
      </vt:variant>
      <vt:variant>
        <vt:i4>212</vt:i4>
      </vt:variant>
      <vt:variant>
        <vt:i4>0</vt:i4>
      </vt:variant>
      <vt:variant>
        <vt:i4>5</vt:i4>
      </vt:variant>
      <vt:variant>
        <vt:lpwstr/>
      </vt:variant>
      <vt:variant>
        <vt:lpwstr>_Toc323799014</vt:lpwstr>
      </vt:variant>
      <vt:variant>
        <vt:i4>1703993</vt:i4>
      </vt:variant>
      <vt:variant>
        <vt:i4>206</vt:i4>
      </vt:variant>
      <vt:variant>
        <vt:i4>0</vt:i4>
      </vt:variant>
      <vt:variant>
        <vt:i4>5</vt:i4>
      </vt:variant>
      <vt:variant>
        <vt:lpwstr/>
      </vt:variant>
      <vt:variant>
        <vt:lpwstr>_Toc323799013</vt:lpwstr>
      </vt:variant>
      <vt:variant>
        <vt:i4>1703993</vt:i4>
      </vt:variant>
      <vt:variant>
        <vt:i4>200</vt:i4>
      </vt:variant>
      <vt:variant>
        <vt:i4>0</vt:i4>
      </vt:variant>
      <vt:variant>
        <vt:i4>5</vt:i4>
      </vt:variant>
      <vt:variant>
        <vt:lpwstr/>
      </vt:variant>
      <vt:variant>
        <vt:lpwstr>_Toc323799012</vt:lpwstr>
      </vt:variant>
      <vt:variant>
        <vt:i4>1703993</vt:i4>
      </vt:variant>
      <vt:variant>
        <vt:i4>194</vt:i4>
      </vt:variant>
      <vt:variant>
        <vt:i4>0</vt:i4>
      </vt:variant>
      <vt:variant>
        <vt:i4>5</vt:i4>
      </vt:variant>
      <vt:variant>
        <vt:lpwstr/>
      </vt:variant>
      <vt:variant>
        <vt:lpwstr>_Toc323799011</vt:lpwstr>
      </vt:variant>
      <vt:variant>
        <vt:i4>1703993</vt:i4>
      </vt:variant>
      <vt:variant>
        <vt:i4>188</vt:i4>
      </vt:variant>
      <vt:variant>
        <vt:i4>0</vt:i4>
      </vt:variant>
      <vt:variant>
        <vt:i4>5</vt:i4>
      </vt:variant>
      <vt:variant>
        <vt:lpwstr/>
      </vt:variant>
      <vt:variant>
        <vt:lpwstr>_Toc323799010</vt:lpwstr>
      </vt:variant>
      <vt:variant>
        <vt:i4>1769529</vt:i4>
      </vt:variant>
      <vt:variant>
        <vt:i4>182</vt:i4>
      </vt:variant>
      <vt:variant>
        <vt:i4>0</vt:i4>
      </vt:variant>
      <vt:variant>
        <vt:i4>5</vt:i4>
      </vt:variant>
      <vt:variant>
        <vt:lpwstr/>
      </vt:variant>
      <vt:variant>
        <vt:lpwstr>_Toc323799009</vt:lpwstr>
      </vt:variant>
      <vt:variant>
        <vt:i4>1769529</vt:i4>
      </vt:variant>
      <vt:variant>
        <vt:i4>176</vt:i4>
      </vt:variant>
      <vt:variant>
        <vt:i4>0</vt:i4>
      </vt:variant>
      <vt:variant>
        <vt:i4>5</vt:i4>
      </vt:variant>
      <vt:variant>
        <vt:lpwstr/>
      </vt:variant>
      <vt:variant>
        <vt:lpwstr>_Toc323799008</vt:lpwstr>
      </vt:variant>
      <vt:variant>
        <vt:i4>1769529</vt:i4>
      </vt:variant>
      <vt:variant>
        <vt:i4>170</vt:i4>
      </vt:variant>
      <vt:variant>
        <vt:i4>0</vt:i4>
      </vt:variant>
      <vt:variant>
        <vt:i4>5</vt:i4>
      </vt:variant>
      <vt:variant>
        <vt:lpwstr/>
      </vt:variant>
      <vt:variant>
        <vt:lpwstr>_Toc323799007</vt:lpwstr>
      </vt:variant>
      <vt:variant>
        <vt:i4>1769529</vt:i4>
      </vt:variant>
      <vt:variant>
        <vt:i4>164</vt:i4>
      </vt:variant>
      <vt:variant>
        <vt:i4>0</vt:i4>
      </vt:variant>
      <vt:variant>
        <vt:i4>5</vt:i4>
      </vt:variant>
      <vt:variant>
        <vt:lpwstr/>
      </vt:variant>
      <vt:variant>
        <vt:lpwstr>_Toc323799006</vt:lpwstr>
      </vt:variant>
      <vt:variant>
        <vt:i4>1769529</vt:i4>
      </vt:variant>
      <vt:variant>
        <vt:i4>158</vt:i4>
      </vt:variant>
      <vt:variant>
        <vt:i4>0</vt:i4>
      </vt:variant>
      <vt:variant>
        <vt:i4>5</vt:i4>
      </vt:variant>
      <vt:variant>
        <vt:lpwstr/>
      </vt:variant>
      <vt:variant>
        <vt:lpwstr>_Toc323799005</vt:lpwstr>
      </vt:variant>
      <vt:variant>
        <vt:i4>1769529</vt:i4>
      </vt:variant>
      <vt:variant>
        <vt:i4>152</vt:i4>
      </vt:variant>
      <vt:variant>
        <vt:i4>0</vt:i4>
      </vt:variant>
      <vt:variant>
        <vt:i4>5</vt:i4>
      </vt:variant>
      <vt:variant>
        <vt:lpwstr/>
      </vt:variant>
      <vt:variant>
        <vt:lpwstr>_Toc323799004</vt:lpwstr>
      </vt:variant>
      <vt:variant>
        <vt:i4>1769529</vt:i4>
      </vt:variant>
      <vt:variant>
        <vt:i4>146</vt:i4>
      </vt:variant>
      <vt:variant>
        <vt:i4>0</vt:i4>
      </vt:variant>
      <vt:variant>
        <vt:i4>5</vt:i4>
      </vt:variant>
      <vt:variant>
        <vt:lpwstr/>
      </vt:variant>
      <vt:variant>
        <vt:lpwstr>_Toc323799003</vt:lpwstr>
      </vt:variant>
      <vt:variant>
        <vt:i4>1769529</vt:i4>
      </vt:variant>
      <vt:variant>
        <vt:i4>140</vt:i4>
      </vt:variant>
      <vt:variant>
        <vt:i4>0</vt:i4>
      </vt:variant>
      <vt:variant>
        <vt:i4>5</vt:i4>
      </vt:variant>
      <vt:variant>
        <vt:lpwstr/>
      </vt:variant>
      <vt:variant>
        <vt:lpwstr>_Toc323799001</vt:lpwstr>
      </vt:variant>
      <vt:variant>
        <vt:i4>1769529</vt:i4>
      </vt:variant>
      <vt:variant>
        <vt:i4>134</vt:i4>
      </vt:variant>
      <vt:variant>
        <vt:i4>0</vt:i4>
      </vt:variant>
      <vt:variant>
        <vt:i4>5</vt:i4>
      </vt:variant>
      <vt:variant>
        <vt:lpwstr/>
      </vt:variant>
      <vt:variant>
        <vt:lpwstr>_Toc323799000</vt:lpwstr>
      </vt:variant>
      <vt:variant>
        <vt:i4>1245232</vt:i4>
      </vt:variant>
      <vt:variant>
        <vt:i4>128</vt:i4>
      </vt:variant>
      <vt:variant>
        <vt:i4>0</vt:i4>
      </vt:variant>
      <vt:variant>
        <vt:i4>5</vt:i4>
      </vt:variant>
      <vt:variant>
        <vt:lpwstr/>
      </vt:variant>
      <vt:variant>
        <vt:lpwstr>_Toc323798998</vt:lpwstr>
      </vt:variant>
      <vt:variant>
        <vt:i4>1245232</vt:i4>
      </vt:variant>
      <vt:variant>
        <vt:i4>122</vt:i4>
      </vt:variant>
      <vt:variant>
        <vt:i4>0</vt:i4>
      </vt:variant>
      <vt:variant>
        <vt:i4>5</vt:i4>
      </vt:variant>
      <vt:variant>
        <vt:lpwstr/>
      </vt:variant>
      <vt:variant>
        <vt:lpwstr>_Toc323798997</vt:lpwstr>
      </vt:variant>
      <vt:variant>
        <vt:i4>1245232</vt:i4>
      </vt:variant>
      <vt:variant>
        <vt:i4>116</vt:i4>
      </vt:variant>
      <vt:variant>
        <vt:i4>0</vt:i4>
      </vt:variant>
      <vt:variant>
        <vt:i4>5</vt:i4>
      </vt:variant>
      <vt:variant>
        <vt:lpwstr/>
      </vt:variant>
      <vt:variant>
        <vt:lpwstr>_Toc323798996</vt:lpwstr>
      </vt:variant>
      <vt:variant>
        <vt:i4>1245232</vt:i4>
      </vt:variant>
      <vt:variant>
        <vt:i4>110</vt:i4>
      </vt:variant>
      <vt:variant>
        <vt:i4>0</vt:i4>
      </vt:variant>
      <vt:variant>
        <vt:i4>5</vt:i4>
      </vt:variant>
      <vt:variant>
        <vt:lpwstr/>
      </vt:variant>
      <vt:variant>
        <vt:lpwstr>_Toc323798995</vt:lpwstr>
      </vt:variant>
      <vt:variant>
        <vt:i4>1245232</vt:i4>
      </vt:variant>
      <vt:variant>
        <vt:i4>104</vt:i4>
      </vt:variant>
      <vt:variant>
        <vt:i4>0</vt:i4>
      </vt:variant>
      <vt:variant>
        <vt:i4>5</vt:i4>
      </vt:variant>
      <vt:variant>
        <vt:lpwstr/>
      </vt:variant>
      <vt:variant>
        <vt:lpwstr>_Toc323798994</vt:lpwstr>
      </vt:variant>
      <vt:variant>
        <vt:i4>1245232</vt:i4>
      </vt:variant>
      <vt:variant>
        <vt:i4>98</vt:i4>
      </vt:variant>
      <vt:variant>
        <vt:i4>0</vt:i4>
      </vt:variant>
      <vt:variant>
        <vt:i4>5</vt:i4>
      </vt:variant>
      <vt:variant>
        <vt:lpwstr/>
      </vt:variant>
      <vt:variant>
        <vt:lpwstr>_Toc323798990</vt:lpwstr>
      </vt:variant>
      <vt:variant>
        <vt:i4>1179696</vt:i4>
      </vt:variant>
      <vt:variant>
        <vt:i4>92</vt:i4>
      </vt:variant>
      <vt:variant>
        <vt:i4>0</vt:i4>
      </vt:variant>
      <vt:variant>
        <vt:i4>5</vt:i4>
      </vt:variant>
      <vt:variant>
        <vt:lpwstr/>
      </vt:variant>
      <vt:variant>
        <vt:lpwstr>_Toc323798989</vt:lpwstr>
      </vt:variant>
      <vt:variant>
        <vt:i4>1179696</vt:i4>
      </vt:variant>
      <vt:variant>
        <vt:i4>86</vt:i4>
      </vt:variant>
      <vt:variant>
        <vt:i4>0</vt:i4>
      </vt:variant>
      <vt:variant>
        <vt:i4>5</vt:i4>
      </vt:variant>
      <vt:variant>
        <vt:lpwstr/>
      </vt:variant>
      <vt:variant>
        <vt:lpwstr>_Toc323798988</vt:lpwstr>
      </vt:variant>
      <vt:variant>
        <vt:i4>1179696</vt:i4>
      </vt:variant>
      <vt:variant>
        <vt:i4>80</vt:i4>
      </vt:variant>
      <vt:variant>
        <vt:i4>0</vt:i4>
      </vt:variant>
      <vt:variant>
        <vt:i4>5</vt:i4>
      </vt:variant>
      <vt:variant>
        <vt:lpwstr/>
      </vt:variant>
      <vt:variant>
        <vt:lpwstr>_Toc323798987</vt:lpwstr>
      </vt:variant>
      <vt:variant>
        <vt:i4>1179696</vt:i4>
      </vt:variant>
      <vt:variant>
        <vt:i4>74</vt:i4>
      </vt:variant>
      <vt:variant>
        <vt:i4>0</vt:i4>
      </vt:variant>
      <vt:variant>
        <vt:i4>5</vt:i4>
      </vt:variant>
      <vt:variant>
        <vt:lpwstr/>
      </vt:variant>
      <vt:variant>
        <vt:lpwstr>_Toc323798986</vt:lpwstr>
      </vt:variant>
      <vt:variant>
        <vt:i4>1179696</vt:i4>
      </vt:variant>
      <vt:variant>
        <vt:i4>68</vt:i4>
      </vt:variant>
      <vt:variant>
        <vt:i4>0</vt:i4>
      </vt:variant>
      <vt:variant>
        <vt:i4>5</vt:i4>
      </vt:variant>
      <vt:variant>
        <vt:lpwstr/>
      </vt:variant>
      <vt:variant>
        <vt:lpwstr>_Toc323798985</vt:lpwstr>
      </vt:variant>
      <vt:variant>
        <vt:i4>1179696</vt:i4>
      </vt:variant>
      <vt:variant>
        <vt:i4>62</vt:i4>
      </vt:variant>
      <vt:variant>
        <vt:i4>0</vt:i4>
      </vt:variant>
      <vt:variant>
        <vt:i4>5</vt:i4>
      </vt:variant>
      <vt:variant>
        <vt:lpwstr/>
      </vt:variant>
      <vt:variant>
        <vt:lpwstr>_Toc323798984</vt:lpwstr>
      </vt:variant>
      <vt:variant>
        <vt:i4>1179696</vt:i4>
      </vt:variant>
      <vt:variant>
        <vt:i4>56</vt:i4>
      </vt:variant>
      <vt:variant>
        <vt:i4>0</vt:i4>
      </vt:variant>
      <vt:variant>
        <vt:i4>5</vt:i4>
      </vt:variant>
      <vt:variant>
        <vt:lpwstr/>
      </vt:variant>
      <vt:variant>
        <vt:lpwstr>_Toc323798983</vt:lpwstr>
      </vt:variant>
      <vt:variant>
        <vt:i4>1179696</vt:i4>
      </vt:variant>
      <vt:variant>
        <vt:i4>50</vt:i4>
      </vt:variant>
      <vt:variant>
        <vt:i4>0</vt:i4>
      </vt:variant>
      <vt:variant>
        <vt:i4>5</vt:i4>
      </vt:variant>
      <vt:variant>
        <vt:lpwstr/>
      </vt:variant>
      <vt:variant>
        <vt:lpwstr>_Toc323798982</vt:lpwstr>
      </vt:variant>
      <vt:variant>
        <vt:i4>1179696</vt:i4>
      </vt:variant>
      <vt:variant>
        <vt:i4>44</vt:i4>
      </vt:variant>
      <vt:variant>
        <vt:i4>0</vt:i4>
      </vt:variant>
      <vt:variant>
        <vt:i4>5</vt:i4>
      </vt:variant>
      <vt:variant>
        <vt:lpwstr/>
      </vt:variant>
      <vt:variant>
        <vt:lpwstr>_Toc323798981</vt:lpwstr>
      </vt:variant>
      <vt:variant>
        <vt:i4>1179696</vt:i4>
      </vt:variant>
      <vt:variant>
        <vt:i4>38</vt:i4>
      </vt:variant>
      <vt:variant>
        <vt:i4>0</vt:i4>
      </vt:variant>
      <vt:variant>
        <vt:i4>5</vt:i4>
      </vt:variant>
      <vt:variant>
        <vt:lpwstr/>
      </vt:variant>
      <vt:variant>
        <vt:lpwstr>_Toc323798980</vt:lpwstr>
      </vt:variant>
      <vt:variant>
        <vt:i4>1900592</vt:i4>
      </vt:variant>
      <vt:variant>
        <vt:i4>32</vt:i4>
      </vt:variant>
      <vt:variant>
        <vt:i4>0</vt:i4>
      </vt:variant>
      <vt:variant>
        <vt:i4>5</vt:i4>
      </vt:variant>
      <vt:variant>
        <vt:lpwstr/>
      </vt:variant>
      <vt:variant>
        <vt:lpwstr>_Toc323798979</vt:lpwstr>
      </vt:variant>
      <vt:variant>
        <vt:i4>1900592</vt:i4>
      </vt:variant>
      <vt:variant>
        <vt:i4>26</vt:i4>
      </vt:variant>
      <vt:variant>
        <vt:i4>0</vt:i4>
      </vt:variant>
      <vt:variant>
        <vt:i4>5</vt:i4>
      </vt:variant>
      <vt:variant>
        <vt:lpwstr/>
      </vt:variant>
      <vt:variant>
        <vt:lpwstr>_Toc323798978</vt:lpwstr>
      </vt:variant>
      <vt:variant>
        <vt:i4>1900592</vt:i4>
      </vt:variant>
      <vt:variant>
        <vt:i4>20</vt:i4>
      </vt:variant>
      <vt:variant>
        <vt:i4>0</vt:i4>
      </vt:variant>
      <vt:variant>
        <vt:i4>5</vt:i4>
      </vt:variant>
      <vt:variant>
        <vt:lpwstr/>
      </vt:variant>
      <vt:variant>
        <vt:lpwstr>_Toc323798977</vt:lpwstr>
      </vt:variant>
      <vt:variant>
        <vt:i4>1900592</vt:i4>
      </vt:variant>
      <vt:variant>
        <vt:i4>14</vt:i4>
      </vt:variant>
      <vt:variant>
        <vt:i4>0</vt:i4>
      </vt:variant>
      <vt:variant>
        <vt:i4>5</vt:i4>
      </vt:variant>
      <vt:variant>
        <vt:lpwstr/>
      </vt:variant>
      <vt:variant>
        <vt:lpwstr>_Toc323798976</vt:lpwstr>
      </vt:variant>
      <vt:variant>
        <vt:i4>1900592</vt:i4>
      </vt:variant>
      <vt:variant>
        <vt:i4>8</vt:i4>
      </vt:variant>
      <vt:variant>
        <vt:i4>0</vt:i4>
      </vt:variant>
      <vt:variant>
        <vt:i4>5</vt:i4>
      </vt:variant>
      <vt:variant>
        <vt:lpwstr/>
      </vt:variant>
      <vt:variant>
        <vt:lpwstr>_Toc323798975</vt:lpwstr>
      </vt:variant>
      <vt:variant>
        <vt:i4>1900592</vt:i4>
      </vt:variant>
      <vt:variant>
        <vt:i4>2</vt:i4>
      </vt:variant>
      <vt:variant>
        <vt:i4>0</vt:i4>
      </vt:variant>
      <vt:variant>
        <vt:i4>5</vt:i4>
      </vt:variant>
      <vt:variant>
        <vt:lpwstr/>
      </vt:variant>
      <vt:variant>
        <vt:lpwstr>_Toc323798974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ΠΡΟΤΥΠΟ ΤΕΥΧΟΣ ΔΙΑΚΥΡΗΞΗΣ</dc:title>
  <dc:creator>ΕΥΔΨΣ</dc:creator>
  <cp:lastModifiedBy>turbo_x</cp:lastModifiedBy>
  <cp:revision>2</cp:revision>
  <cp:lastPrinted>2012-08-09T17:53:00Z</cp:lastPrinted>
  <dcterms:created xsi:type="dcterms:W3CDTF">2012-11-11T19:33:00Z</dcterms:created>
  <dcterms:modified xsi:type="dcterms:W3CDTF">2012-11-11T19:33:00Z</dcterms:modified>
</cp:coreProperties>
</file>