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EF" w:rsidRDefault="00BC49EF"/>
    <w:p w:rsidR="00BC49EF" w:rsidRDefault="00BC49EF"/>
    <w:p w:rsidR="00BC49EF" w:rsidRDefault="00BC49EF"/>
    <w:p w:rsidR="00BC49EF" w:rsidRPr="00CC2902" w:rsidRDefault="00BC49EF">
      <w:pPr>
        <w:rPr>
          <w:sz w:val="28"/>
          <w:szCs w:val="28"/>
        </w:rPr>
      </w:pPr>
    </w:p>
    <w:p w:rsidR="00BC49EF" w:rsidRPr="00CC2902" w:rsidRDefault="00BC49EF" w:rsidP="00CC2902">
      <w:pPr>
        <w:jc w:val="center"/>
        <w:rPr>
          <w:b/>
          <w:sz w:val="28"/>
          <w:szCs w:val="28"/>
          <w:u w:val="single"/>
        </w:rPr>
      </w:pPr>
      <w:r w:rsidRPr="00CC2902">
        <w:rPr>
          <w:b/>
          <w:sz w:val="28"/>
          <w:szCs w:val="28"/>
          <w:u w:val="single"/>
        </w:rPr>
        <w:t>ΠΡΟΣ ΤΟΥΣ ΦΟΙΤΗΤΕΣ ΤΜΗΜΑΤΟΣ ΕΡΓΟΘΕΡΑΠΕΙΑΣ</w:t>
      </w:r>
    </w:p>
    <w:p w:rsidR="00BC49EF" w:rsidRPr="00CC2902" w:rsidRDefault="00BC49EF">
      <w:pPr>
        <w:rPr>
          <w:sz w:val="28"/>
          <w:szCs w:val="28"/>
        </w:rPr>
      </w:pPr>
    </w:p>
    <w:p w:rsidR="00BC49EF" w:rsidRPr="00CC2902" w:rsidRDefault="00BC49EF">
      <w:pPr>
        <w:rPr>
          <w:sz w:val="28"/>
          <w:szCs w:val="28"/>
        </w:rPr>
      </w:pPr>
      <w:r w:rsidRPr="00CC2902">
        <w:rPr>
          <w:sz w:val="28"/>
          <w:szCs w:val="28"/>
        </w:rPr>
        <w:t xml:space="preserve">Οι φοιτητές του Τμήματος </w:t>
      </w:r>
      <w:proofErr w:type="spellStart"/>
      <w:r w:rsidRPr="00CC2902">
        <w:rPr>
          <w:sz w:val="28"/>
          <w:szCs w:val="28"/>
        </w:rPr>
        <w:t>Εργοθεραπείας</w:t>
      </w:r>
      <w:proofErr w:type="spellEnd"/>
      <w:r w:rsidRPr="00CC2902">
        <w:rPr>
          <w:sz w:val="28"/>
          <w:szCs w:val="28"/>
        </w:rPr>
        <w:t xml:space="preserve"> εκτός από τους Πρωτοετείς </w:t>
      </w:r>
      <w:r w:rsidR="00CC2902" w:rsidRPr="00CC2902">
        <w:rPr>
          <w:sz w:val="28"/>
          <w:szCs w:val="28"/>
        </w:rPr>
        <w:t xml:space="preserve">(2018-2019) </w:t>
      </w:r>
      <w:r w:rsidRPr="00CC2902">
        <w:rPr>
          <w:sz w:val="28"/>
          <w:szCs w:val="28"/>
        </w:rPr>
        <w:t xml:space="preserve">που δεν έχουν ή έχουν χάσει τους κωδικούς του </w:t>
      </w:r>
      <w:proofErr w:type="spellStart"/>
      <w:r w:rsidRPr="00CC2902">
        <w:rPr>
          <w:sz w:val="28"/>
          <w:szCs w:val="28"/>
        </w:rPr>
        <w:t>Εύδοξου</w:t>
      </w:r>
      <w:proofErr w:type="spellEnd"/>
      <w:r w:rsidRPr="00CC2902">
        <w:rPr>
          <w:sz w:val="28"/>
          <w:szCs w:val="28"/>
        </w:rPr>
        <w:t xml:space="preserve"> θα πρέπει</w:t>
      </w:r>
      <w:r w:rsidR="00CC2902" w:rsidRPr="00CC2902">
        <w:rPr>
          <w:sz w:val="28"/>
          <w:szCs w:val="28"/>
        </w:rPr>
        <w:t xml:space="preserve"> να δημιουργήσουν νέους κωδικούς μπαίνοντας στην παρακάτω ηλεκτρονική διεύθυνση με τους κωδικούς που τους έχει δώσει η Γραμματεία του Τμήματος όταν έκαναν την εγγραφή τους πρώτη φορά. Η διαδικασία είναι:</w:t>
      </w:r>
    </w:p>
    <w:p w:rsidR="00BC49EF" w:rsidRPr="00CC2902" w:rsidRDefault="00CC2902">
      <w:pPr>
        <w:rPr>
          <w:sz w:val="28"/>
          <w:szCs w:val="28"/>
        </w:rPr>
      </w:pPr>
      <w:r w:rsidRPr="00CC2902">
        <w:rPr>
          <w:sz w:val="28"/>
          <w:szCs w:val="28"/>
        </w:rPr>
        <w:t>Ανοίγουμε τη Σελίδα του ΤΕΙ Αθήνας στο δεξί μας χέρι υπάρχουν οι Υπηρεσίες για – Φοιτητές – Δημιουργία Λογαριασμού ΚΔΔ. ή κατευθείαν στην παρακάτω διεύθυνση:</w:t>
      </w:r>
    </w:p>
    <w:p w:rsidR="00735E51" w:rsidRPr="00CC2902" w:rsidRDefault="00BC49EF">
      <w:pPr>
        <w:rPr>
          <w:sz w:val="28"/>
          <w:szCs w:val="28"/>
        </w:rPr>
      </w:pPr>
      <w:hyperlink r:id="rId4" w:history="1">
        <w:r w:rsidRPr="00CC2902">
          <w:rPr>
            <w:rStyle w:val="-"/>
            <w:sz w:val="28"/>
            <w:szCs w:val="28"/>
          </w:rPr>
          <w:t>https://register.teiath.gr/login.php?lang=el&amp;msg=required</w:t>
        </w:r>
      </w:hyperlink>
    </w:p>
    <w:p w:rsidR="00BC49EF" w:rsidRPr="00CC2902" w:rsidRDefault="00BC49EF">
      <w:pPr>
        <w:rPr>
          <w:sz w:val="28"/>
          <w:szCs w:val="28"/>
        </w:rPr>
      </w:pPr>
    </w:p>
    <w:p w:rsidR="00BC49EF" w:rsidRPr="00CC2902" w:rsidRDefault="00BC49EF">
      <w:pPr>
        <w:rPr>
          <w:sz w:val="28"/>
          <w:szCs w:val="28"/>
        </w:rPr>
      </w:pPr>
    </w:p>
    <w:p w:rsidR="00CC2902" w:rsidRPr="00CC2902" w:rsidRDefault="00BC49EF">
      <w:pPr>
        <w:rPr>
          <w:sz w:val="28"/>
          <w:szCs w:val="28"/>
        </w:rPr>
      </w:pPr>
      <w:r w:rsidRPr="00CC2902">
        <w:rPr>
          <w:sz w:val="28"/>
          <w:szCs w:val="28"/>
        </w:rPr>
        <w:drawing>
          <wp:inline distT="0" distB="0" distL="0" distR="0">
            <wp:extent cx="4095750" cy="971550"/>
            <wp:effectExtent l="0" t="0" r="0" b="0"/>
            <wp:docPr id="2" name="Εικόνα 2" descr="https://register.teiath.gr/graphics/images/regi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ister.teiath.gr/graphics/images/regist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02" w:rsidRPr="00CC2902" w:rsidRDefault="00CC2902" w:rsidP="00CC2902"/>
    <w:p w:rsidR="00CC2902" w:rsidRPr="00CC2902" w:rsidRDefault="00CC2902" w:rsidP="00CC2902"/>
    <w:p w:rsidR="00CC2902" w:rsidRPr="00CC2902" w:rsidRDefault="00CC2902" w:rsidP="00CC2902"/>
    <w:p w:rsidR="00CC2902" w:rsidRDefault="00CC2902" w:rsidP="00CC2902"/>
    <w:p w:rsidR="00BC49EF" w:rsidRPr="00CC2902" w:rsidRDefault="00CC2902" w:rsidP="00CC2902">
      <w:r>
        <w:t>Από τη Γραμματεία του Τμήματος</w:t>
      </w:r>
      <w:bookmarkStart w:id="0" w:name="_GoBack"/>
      <w:bookmarkEnd w:id="0"/>
    </w:p>
    <w:sectPr w:rsidR="00BC49EF" w:rsidRPr="00CC2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EF"/>
    <w:rsid w:val="00735E51"/>
    <w:rsid w:val="00BC49EF"/>
    <w:rsid w:val="00C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02E1"/>
  <w15:chartTrackingRefBased/>
  <w15:docId w15:val="{852ACEB9-4406-4AFD-95AA-0ED5447D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C4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gister.teiath.gr/login.php?lang=el&amp;msg=require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Εργοθεραπεία</dc:creator>
  <cp:keywords/>
  <dc:description/>
  <cp:lastModifiedBy>ΣΕΥΠ - Εργοθεραπεία</cp:lastModifiedBy>
  <cp:revision>1</cp:revision>
  <dcterms:created xsi:type="dcterms:W3CDTF">2018-12-07T10:07:00Z</dcterms:created>
  <dcterms:modified xsi:type="dcterms:W3CDTF">2018-12-07T10:30:00Z</dcterms:modified>
</cp:coreProperties>
</file>