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4A" w:rsidRPr="00660E6D" w:rsidRDefault="00502D36" w:rsidP="007D21AB">
      <w:pPr>
        <w:rPr>
          <w:rFonts w:ascii="Comic Sans MS" w:hAnsi="Comic Sans MS"/>
          <w:color w:val="FF0000"/>
          <w:sz w:val="24"/>
          <w:szCs w:val="24"/>
          <w:u w:val="double"/>
        </w:rPr>
      </w:pPr>
      <w:r w:rsidRPr="00502D36">
        <w:rPr>
          <w:rFonts w:ascii="Comic Sans MS" w:hAnsi="Comic Sans MS"/>
          <w:b/>
          <w:color w:val="FF0000"/>
          <w:sz w:val="32"/>
          <w:szCs w:val="32"/>
          <w:u w:val="double"/>
        </w:rPr>
        <w:t>Γυμναστήριο Τ.Ε.Ι. Αθήνας</w:t>
      </w:r>
      <w:r w:rsidR="00660E6D" w:rsidRPr="00660E6D">
        <w:rPr>
          <w:rFonts w:ascii="Comic Sans MS" w:hAnsi="Comic Sans MS"/>
          <w:b/>
          <w:color w:val="FF0000"/>
          <w:sz w:val="32"/>
          <w:szCs w:val="32"/>
          <w:u w:val="double"/>
        </w:rPr>
        <w:t xml:space="preserve"> </w:t>
      </w:r>
      <w:r w:rsidR="00660E6D" w:rsidRPr="00660E6D">
        <w:rPr>
          <w:rFonts w:ascii="Comic Sans MS" w:hAnsi="Comic Sans MS"/>
          <w:color w:val="FF0000"/>
          <w:sz w:val="24"/>
          <w:szCs w:val="24"/>
          <w:u w:val="double"/>
        </w:rPr>
        <w:t>(2012-13)</w:t>
      </w:r>
    </w:p>
    <w:p w:rsidR="00284314" w:rsidRPr="004839E9" w:rsidRDefault="00284314" w:rsidP="00284314">
      <w:pPr>
        <w:rPr>
          <w:rFonts w:ascii="Comic Sans MS" w:hAnsi="Comic Sans MS"/>
          <w:sz w:val="24"/>
          <w:szCs w:val="24"/>
          <w:u w:val="single"/>
        </w:rPr>
      </w:pPr>
    </w:p>
    <w:p w:rsidR="00502D36" w:rsidRPr="007D21AB" w:rsidRDefault="007D21AB" w:rsidP="007D21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</w:t>
      </w:r>
      <w:r w:rsidR="00502D36" w:rsidRPr="007D21AB">
        <w:rPr>
          <w:rFonts w:ascii="Comic Sans MS" w:hAnsi="Comic Sans MS"/>
          <w:sz w:val="24"/>
          <w:szCs w:val="24"/>
        </w:rPr>
        <w:t>ο Γυμναστήριο του Τ.Ε.Ι Αθήνας λειτουργεί</w:t>
      </w:r>
      <w:r w:rsidR="00152F1E" w:rsidRPr="007D21AB">
        <w:rPr>
          <w:rFonts w:ascii="Comic Sans MS" w:hAnsi="Comic Sans MS"/>
          <w:sz w:val="24"/>
          <w:szCs w:val="24"/>
        </w:rPr>
        <w:t xml:space="preserve"> τις ημέρες &amp; ώρες :</w:t>
      </w:r>
    </w:p>
    <w:tbl>
      <w:tblPr>
        <w:tblStyle w:val="TableGrid"/>
        <w:tblpPr w:leftFromText="180" w:rightFromText="180" w:vertAnchor="text" w:tblpX="237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943"/>
      </w:tblGrid>
      <w:tr w:rsidR="00502D36" w:rsidRPr="007D21AB" w:rsidTr="00152F1E">
        <w:tc>
          <w:tcPr>
            <w:tcW w:w="2410" w:type="dxa"/>
            <w:hideMark/>
          </w:tcPr>
          <w:p w:rsidR="00502D36" w:rsidRPr="00660E6D" w:rsidRDefault="00502D36" w:rsidP="00660E6D">
            <w:pPr>
              <w:spacing w:before="0" w:after="0"/>
              <w:jc w:val="left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Δευτέρα</w:t>
            </w:r>
          </w:p>
        </w:tc>
        <w:tc>
          <w:tcPr>
            <w:tcW w:w="2943" w:type="dxa"/>
            <w:hideMark/>
          </w:tcPr>
          <w:p w:rsidR="00502D36" w:rsidRPr="00660E6D" w:rsidRDefault="00502D36" w:rsidP="00152F1E">
            <w:pPr>
              <w:spacing w:before="0" w:after="0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10:00-14:00</w:t>
            </w:r>
          </w:p>
        </w:tc>
      </w:tr>
      <w:tr w:rsidR="00502D36" w:rsidRPr="007D21AB" w:rsidTr="00152F1E">
        <w:tc>
          <w:tcPr>
            <w:tcW w:w="2410" w:type="dxa"/>
            <w:hideMark/>
          </w:tcPr>
          <w:p w:rsidR="00502D36" w:rsidRPr="00660E6D" w:rsidRDefault="00502D36" w:rsidP="00660E6D">
            <w:pPr>
              <w:spacing w:before="0" w:after="0"/>
              <w:jc w:val="left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Τρίτη</w:t>
            </w:r>
          </w:p>
        </w:tc>
        <w:tc>
          <w:tcPr>
            <w:tcW w:w="2943" w:type="dxa"/>
            <w:hideMark/>
          </w:tcPr>
          <w:p w:rsidR="00502D36" w:rsidRPr="00660E6D" w:rsidRDefault="00502D36" w:rsidP="00152F1E">
            <w:pPr>
              <w:spacing w:before="0" w:after="0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12:00-17:00</w:t>
            </w:r>
          </w:p>
        </w:tc>
      </w:tr>
      <w:tr w:rsidR="00502D36" w:rsidRPr="007D21AB" w:rsidTr="00152F1E">
        <w:tc>
          <w:tcPr>
            <w:tcW w:w="2410" w:type="dxa"/>
            <w:hideMark/>
          </w:tcPr>
          <w:p w:rsidR="00502D36" w:rsidRPr="00660E6D" w:rsidRDefault="00502D36" w:rsidP="00660E6D">
            <w:pPr>
              <w:spacing w:before="0" w:after="0"/>
              <w:jc w:val="left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Τετάρτη</w:t>
            </w:r>
          </w:p>
        </w:tc>
        <w:tc>
          <w:tcPr>
            <w:tcW w:w="2943" w:type="dxa"/>
            <w:hideMark/>
          </w:tcPr>
          <w:p w:rsidR="00502D36" w:rsidRPr="00660E6D" w:rsidRDefault="00502D36" w:rsidP="00152F1E">
            <w:pPr>
              <w:spacing w:before="0" w:after="0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12:00-16:00</w:t>
            </w:r>
          </w:p>
        </w:tc>
      </w:tr>
      <w:tr w:rsidR="00502D36" w:rsidRPr="007D21AB" w:rsidTr="00152F1E">
        <w:tc>
          <w:tcPr>
            <w:tcW w:w="2410" w:type="dxa"/>
            <w:hideMark/>
          </w:tcPr>
          <w:p w:rsidR="00502D36" w:rsidRPr="00660E6D" w:rsidRDefault="00502D36" w:rsidP="00660E6D">
            <w:pPr>
              <w:spacing w:before="0" w:after="0"/>
              <w:jc w:val="left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Πέμπτη</w:t>
            </w:r>
          </w:p>
        </w:tc>
        <w:tc>
          <w:tcPr>
            <w:tcW w:w="2943" w:type="dxa"/>
            <w:hideMark/>
          </w:tcPr>
          <w:p w:rsidR="00502D36" w:rsidRPr="00660E6D" w:rsidRDefault="00502D36" w:rsidP="00152F1E">
            <w:pPr>
              <w:spacing w:before="0" w:after="0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12:00-16:00</w:t>
            </w:r>
          </w:p>
        </w:tc>
      </w:tr>
      <w:tr w:rsidR="00502D36" w:rsidRPr="007D21AB" w:rsidTr="00152F1E">
        <w:tc>
          <w:tcPr>
            <w:tcW w:w="2410" w:type="dxa"/>
            <w:hideMark/>
          </w:tcPr>
          <w:p w:rsidR="00502D36" w:rsidRPr="00660E6D" w:rsidRDefault="00502D36" w:rsidP="00660E6D">
            <w:pPr>
              <w:spacing w:before="0" w:after="0"/>
              <w:jc w:val="left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Παρασκευή</w:t>
            </w:r>
          </w:p>
        </w:tc>
        <w:tc>
          <w:tcPr>
            <w:tcW w:w="2943" w:type="dxa"/>
          </w:tcPr>
          <w:p w:rsidR="00502D36" w:rsidRPr="00660E6D" w:rsidRDefault="00502D36" w:rsidP="00152F1E">
            <w:pPr>
              <w:spacing w:before="0" w:after="0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  <w:r w:rsidRPr="00660E6D"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  <w:t>13:00-16:00</w:t>
            </w:r>
          </w:p>
          <w:p w:rsidR="00502D36" w:rsidRPr="00660E6D" w:rsidRDefault="00502D36" w:rsidP="00152F1E">
            <w:pPr>
              <w:spacing w:before="0" w:after="0"/>
              <w:rPr>
                <w:rFonts w:ascii="Comic Sans MS" w:hAnsi="Comic Sans MS"/>
                <w:b/>
                <w:color w:val="548DD4" w:themeColor="text2" w:themeTint="99"/>
                <w:sz w:val="28"/>
                <w:szCs w:val="28"/>
              </w:rPr>
            </w:pPr>
          </w:p>
        </w:tc>
      </w:tr>
    </w:tbl>
    <w:p w:rsidR="00502D36" w:rsidRPr="007D21AB" w:rsidRDefault="00502D36" w:rsidP="00502D36">
      <w:pPr>
        <w:jc w:val="both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sz w:val="24"/>
          <w:szCs w:val="24"/>
        </w:rPr>
        <w:br w:type="textWrapping" w:clear="all"/>
        <w:t>Τα απαιτούμενα δικαιολογητικά για την εγγραφή  &amp; συμμετοχή των σπουδαστών, διοικητικού και εκπαιδευτικού προσωπικού στις αθλητικές δραστηριότητες είναι :</w:t>
      </w:r>
    </w:p>
    <w:p w:rsidR="00502D36" w:rsidRPr="007D21AB" w:rsidRDefault="007D21AB" w:rsidP="007D21AB">
      <w:pPr>
        <w:jc w:val="both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b/>
          <w:color w:val="FF0000"/>
          <w:sz w:val="24"/>
          <w:szCs w:val="24"/>
        </w:rPr>
        <w:t>1.</w:t>
      </w:r>
      <w:r w:rsidRPr="007D21AB">
        <w:rPr>
          <w:rFonts w:ascii="Comic Sans MS" w:hAnsi="Comic Sans MS"/>
          <w:color w:val="FF0000"/>
          <w:sz w:val="24"/>
          <w:szCs w:val="24"/>
        </w:rPr>
        <w:tab/>
      </w:r>
      <w:r w:rsidR="00502D36" w:rsidRPr="007D21AB">
        <w:rPr>
          <w:rFonts w:ascii="Comic Sans MS" w:hAnsi="Comic Sans MS"/>
          <w:sz w:val="24"/>
          <w:szCs w:val="24"/>
        </w:rPr>
        <w:t>Μια φωτογραφία (μεγέθους ταυτότητας)</w:t>
      </w:r>
    </w:p>
    <w:p w:rsidR="00502D36" w:rsidRPr="007D21AB" w:rsidRDefault="007D21AB" w:rsidP="007D21AB">
      <w:pPr>
        <w:jc w:val="both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b/>
          <w:color w:val="FF0000"/>
          <w:sz w:val="24"/>
          <w:szCs w:val="24"/>
        </w:rPr>
        <w:t>2.</w:t>
      </w:r>
      <w:r w:rsidRPr="007D21AB">
        <w:rPr>
          <w:rFonts w:ascii="Comic Sans MS" w:hAnsi="Comic Sans MS"/>
          <w:color w:val="FF0000"/>
          <w:sz w:val="24"/>
          <w:szCs w:val="24"/>
        </w:rPr>
        <w:tab/>
      </w:r>
      <w:r w:rsidR="00502D36" w:rsidRPr="007D21AB">
        <w:rPr>
          <w:rFonts w:ascii="Comic Sans MS" w:hAnsi="Comic Sans MS"/>
          <w:sz w:val="24"/>
          <w:szCs w:val="24"/>
        </w:rPr>
        <w:t>Βεβαίωση από ιατρό παθολόγο ή καρδιολόγο δημοσίου νοσοκομείου ή ιδιώτη που να βεβαιώνει την ικανότητα προς άθληση  (οι ενδιαφερόμενοι μπορούν να απευθύνονται και στο ιατρείο του Τ.Ε.Ι.-Α σχετικά με την λήψη ιατρικής βεβαίωσης).</w:t>
      </w:r>
      <w:r w:rsidRPr="007D21AB">
        <w:rPr>
          <w:rFonts w:ascii="Comic Sans MS" w:hAnsi="Comic Sans MS"/>
          <w:sz w:val="24"/>
          <w:szCs w:val="24"/>
        </w:rPr>
        <w:t xml:space="preserve"> </w:t>
      </w:r>
      <w:r w:rsidR="004839E9">
        <w:rPr>
          <w:rFonts w:ascii="Comic Sans MS" w:hAnsi="Comic Sans MS"/>
          <w:sz w:val="24"/>
          <w:szCs w:val="24"/>
        </w:rPr>
        <w:t xml:space="preserve">Απαραίτητα να αναφέρετε στη βεβαίωση ή ότι χορηγείται για το γυμναστήριο ή ο αναφερόμενος μπορεί να γυμνάζεται. </w:t>
      </w:r>
      <w:r w:rsidR="00502D36" w:rsidRPr="007D21AB">
        <w:rPr>
          <w:rFonts w:ascii="Comic Sans MS" w:hAnsi="Comic Sans MS"/>
          <w:sz w:val="24"/>
          <w:szCs w:val="24"/>
        </w:rPr>
        <w:t>Η ημερομηνία έκδοσης της βεβαίωσης να μην υπερβαίνει τους 2 μήν</w:t>
      </w:r>
      <w:r w:rsidR="00EA024A" w:rsidRPr="007D21AB">
        <w:rPr>
          <w:rFonts w:ascii="Comic Sans MS" w:hAnsi="Comic Sans MS"/>
          <w:sz w:val="24"/>
          <w:szCs w:val="24"/>
        </w:rPr>
        <w:t>ες από την ημέρα κατάθεσής της. Σ</w:t>
      </w:r>
      <w:r w:rsidR="00502D36" w:rsidRPr="007D21AB">
        <w:rPr>
          <w:rFonts w:ascii="Comic Sans MS" w:hAnsi="Comic Sans MS"/>
          <w:sz w:val="24"/>
          <w:szCs w:val="24"/>
        </w:rPr>
        <w:t>ε περίπτωση που δεν πληρούνται οι παραπάνω προϋποθέσεις δεν θα</w:t>
      </w:r>
      <w:r w:rsidR="00EA024A" w:rsidRPr="007D21AB">
        <w:rPr>
          <w:rFonts w:ascii="Comic Sans MS" w:hAnsi="Comic Sans MS"/>
          <w:sz w:val="24"/>
          <w:szCs w:val="24"/>
        </w:rPr>
        <w:t xml:space="preserve"> γίνεται δεκτό το πιστοποιητικό.</w:t>
      </w:r>
      <w:r w:rsidR="00502D36" w:rsidRPr="007D21AB">
        <w:rPr>
          <w:rFonts w:ascii="Comic Sans MS" w:hAnsi="Comic Sans MS"/>
          <w:sz w:val="24"/>
          <w:szCs w:val="24"/>
        </w:rPr>
        <w:t xml:space="preserve"> </w:t>
      </w:r>
    </w:p>
    <w:p w:rsidR="00502D36" w:rsidRPr="007D21AB" w:rsidRDefault="007D21AB" w:rsidP="00502D36">
      <w:pPr>
        <w:jc w:val="both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b/>
          <w:color w:val="FF0000"/>
          <w:sz w:val="24"/>
          <w:szCs w:val="24"/>
        </w:rPr>
        <w:t>3.</w:t>
      </w:r>
      <w:r w:rsidR="00502D36" w:rsidRPr="007D21AB">
        <w:rPr>
          <w:rFonts w:ascii="Comic Sans MS" w:hAnsi="Comic Sans MS"/>
          <w:sz w:val="24"/>
          <w:szCs w:val="24"/>
        </w:rPr>
        <w:tab/>
        <w:t>Βεβαίωση σπουδών ή φωτοτυπία το φοιτητικό πάσο (για το έκτακτο προσωπικό απαιτείται αντίγραφο της σύμ</w:t>
      </w:r>
      <w:r w:rsidR="004839E9">
        <w:rPr>
          <w:rFonts w:ascii="Comic Sans MS" w:hAnsi="Comic Sans MS"/>
          <w:sz w:val="24"/>
          <w:szCs w:val="24"/>
        </w:rPr>
        <w:t>βασης εργασίας</w:t>
      </w:r>
      <w:r w:rsidR="00502D36" w:rsidRPr="007D21AB">
        <w:rPr>
          <w:rFonts w:ascii="Comic Sans MS" w:hAnsi="Comic Sans MS"/>
          <w:sz w:val="24"/>
          <w:szCs w:val="24"/>
        </w:rPr>
        <w:t>).</w:t>
      </w:r>
    </w:p>
    <w:p w:rsidR="00502D36" w:rsidRPr="007D21AB" w:rsidRDefault="00502D36" w:rsidP="00502D36">
      <w:pPr>
        <w:jc w:val="both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sz w:val="24"/>
          <w:szCs w:val="24"/>
        </w:rPr>
        <w:t>Τα δικαιολογητικά κατατίθενται στο γραφείο Δημοσίων Σχέσεων στην οδό Μήλου απέναντι από το Τ.Ε.Ι.-Α (Δευτέρα έως Πέμπτη 10:00-13:00).</w:t>
      </w:r>
    </w:p>
    <w:p w:rsidR="00502D36" w:rsidRPr="007D21AB" w:rsidRDefault="00502D36" w:rsidP="00502D36">
      <w:pPr>
        <w:jc w:val="both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sz w:val="24"/>
          <w:szCs w:val="24"/>
        </w:rPr>
        <w:t xml:space="preserve">Οι κάρτες άθλησης ανανεώνονται κάθε χρόνο με την έναρξη της λειτουργίας του Γυμναστηρίου. </w:t>
      </w:r>
    </w:p>
    <w:p w:rsidR="00502D36" w:rsidRPr="007D21AB" w:rsidRDefault="00502D36" w:rsidP="00502D36">
      <w:pPr>
        <w:jc w:val="left"/>
        <w:rPr>
          <w:rFonts w:ascii="Comic Sans MS" w:hAnsi="Comic Sans MS"/>
          <w:sz w:val="24"/>
          <w:szCs w:val="24"/>
        </w:rPr>
      </w:pPr>
      <w:r w:rsidRPr="007D21AB">
        <w:rPr>
          <w:rFonts w:ascii="Comic Sans MS" w:hAnsi="Comic Sans MS"/>
          <w:b/>
          <w:sz w:val="24"/>
          <w:szCs w:val="24"/>
          <w:u w:val="double"/>
        </w:rPr>
        <w:t>Περισσότερες πληροφορίες</w:t>
      </w:r>
      <w:r w:rsidRPr="007D21AB">
        <w:rPr>
          <w:rFonts w:ascii="Comic Sans MS" w:hAnsi="Comic Sans MS"/>
          <w:sz w:val="24"/>
          <w:szCs w:val="24"/>
        </w:rPr>
        <w:t xml:space="preserve"> :                                                                                                 </w:t>
      </w:r>
      <w:r w:rsidRPr="007D21AB">
        <w:rPr>
          <w:rFonts w:ascii="Comic Sans MS" w:hAnsi="Comic Sans MS"/>
          <w:noProof/>
          <w:sz w:val="24"/>
          <w:szCs w:val="24"/>
          <w:lang w:eastAsia="el-GR"/>
        </w:rPr>
        <w:t xml:space="preserve"> </w:t>
      </w:r>
      <w:r w:rsidRPr="007D21AB">
        <w:rPr>
          <w:rFonts w:ascii="Comic Sans MS" w:hAnsi="Comic Sans MS"/>
          <w:sz w:val="24"/>
          <w:szCs w:val="24"/>
        </w:rPr>
        <w:t xml:space="preserve">Γυμναστήριο </w:t>
      </w:r>
      <w:r w:rsidR="00EA024A" w:rsidRPr="007D21AB">
        <w:rPr>
          <w:rFonts w:ascii="Comic Sans MS" w:hAnsi="Comic Sans MS"/>
          <w:sz w:val="24"/>
          <w:szCs w:val="24"/>
        </w:rPr>
        <w:t xml:space="preserve"> </w:t>
      </w:r>
      <w:r w:rsidRPr="007D21AB">
        <w:rPr>
          <w:rFonts w:ascii="Wingdings" w:hAnsi="Wingdings"/>
          <w:sz w:val="24"/>
          <w:szCs w:val="24"/>
          <w:lang w:val="en-US"/>
        </w:rPr>
        <w:t></w:t>
      </w:r>
      <w:r w:rsidRPr="007D21AB">
        <w:rPr>
          <w:rFonts w:ascii="Wingdings" w:hAnsi="Wingdings"/>
          <w:sz w:val="24"/>
          <w:szCs w:val="24"/>
          <w:lang w:val="en-US"/>
        </w:rPr>
        <w:t></w:t>
      </w:r>
      <w:r w:rsidRPr="007D21AB">
        <w:rPr>
          <w:rFonts w:ascii="Comic Sans MS" w:hAnsi="Comic Sans MS"/>
          <w:sz w:val="24"/>
          <w:szCs w:val="24"/>
        </w:rPr>
        <w:t xml:space="preserve">2105385163,      Τμήμα Δημοσίων Σχέσεων </w:t>
      </w:r>
      <w:r w:rsidRPr="007D21AB">
        <w:rPr>
          <w:rFonts w:ascii="Wingdings" w:hAnsi="Wingdings"/>
          <w:sz w:val="24"/>
          <w:szCs w:val="24"/>
          <w:lang w:val="en-US"/>
        </w:rPr>
        <w:t></w:t>
      </w:r>
      <w:r w:rsidRPr="007D21AB">
        <w:rPr>
          <w:rFonts w:ascii="Comic Sans MS" w:hAnsi="Comic Sans MS"/>
          <w:sz w:val="24"/>
          <w:szCs w:val="24"/>
        </w:rPr>
        <w:t xml:space="preserve">  2105385127</w:t>
      </w:r>
    </w:p>
    <w:p w:rsidR="00502D36" w:rsidRPr="007D21AB" w:rsidRDefault="00502D36" w:rsidP="00502D36">
      <w:pPr>
        <w:jc w:val="both"/>
        <w:rPr>
          <w:rFonts w:ascii="Century Gothic" w:hAnsi="Century Gothic"/>
          <w:sz w:val="24"/>
          <w:szCs w:val="24"/>
        </w:rPr>
      </w:pPr>
    </w:p>
    <w:p w:rsidR="00502D36" w:rsidRPr="007D21AB" w:rsidRDefault="00502D36" w:rsidP="00502D36">
      <w:pPr>
        <w:jc w:val="both"/>
        <w:rPr>
          <w:rFonts w:ascii="Century Gothic" w:hAnsi="Century Gothic"/>
          <w:sz w:val="24"/>
          <w:szCs w:val="24"/>
        </w:rPr>
      </w:pPr>
    </w:p>
    <w:p w:rsidR="00502D36" w:rsidRPr="007D21AB" w:rsidRDefault="00502D36" w:rsidP="00502D36">
      <w:pPr>
        <w:jc w:val="both"/>
        <w:rPr>
          <w:rFonts w:ascii="Century Gothic" w:hAnsi="Century Gothic"/>
          <w:sz w:val="24"/>
          <w:szCs w:val="24"/>
        </w:rPr>
      </w:pPr>
    </w:p>
    <w:p w:rsidR="00B108F9" w:rsidRDefault="00B108F9"/>
    <w:sectPr w:rsidR="00B108F9" w:rsidSect="00152F1E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89"/>
    <w:multiLevelType w:val="hybridMultilevel"/>
    <w:tmpl w:val="92BA8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C4E0A"/>
    <w:multiLevelType w:val="hybridMultilevel"/>
    <w:tmpl w:val="45C04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D36"/>
    <w:rsid w:val="00152F1E"/>
    <w:rsid w:val="001E4866"/>
    <w:rsid w:val="00284314"/>
    <w:rsid w:val="004839E9"/>
    <w:rsid w:val="00502D36"/>
    <w:rsid w:val="00643969"/>
    <w:rsid w:val="00660E6D"/>
    <w:rsid w:val="007D21AB"/>
    <w:rsid w:val="008746A7"/>
    <w:rsid w:val="00B108F9"/>
    <w:rsid w:val="00CA0976"/>
    <w:rsid w:val="00EA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36"/>
    <w:pPr>
      <w:spacing w:before="360" w:after="24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D36"/>
    <w:pPr>
      <w:ind w:left="720"/>
      <w:contextualSpacing/>
    </w:pPr>
  </w:style>
  <w:style w:type="table" w:styleId="TableGrid">
    <w:name w:val="Table Grid"/>
    <w:basedOn w:val="TableNormal"/>
    <w:uiPriority w:val="59"/>
    <w:rsid w:val="00502D3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Panagiotis Spiliopoulos</cp:lastModifiedBy>
  <cp:revision>2</cp:revision>
  <cp:lastPrinted>2013-01-10T06:17:00Z</cp:lastPrinted>
  <dcterms:created xsi:type="dcterms:W3CDTF">2013-01-11T12:10:00Z</dcterms:created>
  <dcterms:modified xsi:type="dcterms:W3CDTF">2013-01-11T12:10:00Z</dcterms:modified>
</cp:coreProperties>
</file>