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8ADF2D" w14:textId="77777777" w:rsidR="009F1F7A" w:rsidRPr="00CD4B70" w:rsidRDefault="00E94EC7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Σχολή Επαγγελμάτων Υγείας και Πρόνοιας</w:t>
      </w:r>
    </w:p>
    <w:p w14:paraId="308ADF2E" w14:textId="77777777" w:rsidR="00E94EC7" w:rsidRPr="00CD4B70" w:rsidRDefault="00E94EC7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Τμήμα Νοσηλευτικής</w:t>
      </w:r>
    </w:p>
    <w:p w14:paraId="308ADF2F" w14:textId="77777777" w:rsidR="002F7743" w:rsidRPr="00CD4B70" w:rsidRDefault="002F7743" w:rsidP="002F7743">
      <w:pPr>
        <w:ind w:left="709" w:hanging="709"/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Πρόγραμμα Μεταπτυχιακών Σπουδών</w:t>
      </w:r>
    </w:p>
    <w:p w14:paraId="308ADF30" w14:textId="77777777" w:rsidR="002F7743" w:rsidRPr="00CD4B70" w:rsidRDefault="002F7743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>«</w:t>
      </w:r>
      <w:r w:rsidR="00384C14" w:rsidRPr="00CD4B70">
        <w:rPr>
          <w:rFonts w:asciiTheme="minorHAnsi" w:hAnsiTheme="minorHAnsi"/>
          <w:b/>
          <w:bCs/>
          <w:smallCaps/>
          <w:sz w:val="28"/>
          <w:szCs w:val="28"/>
        </w:rPr>
        <w:t>Τραύματ</w:t>
      </w:r>
      <w:r w:rsidR="00436196" w:rsidRPr="00CD4B70">
        <w:rPr>
          <w:rFonts w:asciiTheme="minorHAnsi" w:hAnsiTheme="minorHAnsi"/>
          <w:b/>
          <w:bCs/>
          <w:smallCaps/>
          <w:sz w:val="28"/>
          <w:szCs w:val="28"/>
        </w:rPr>
        <w:t>α και Έλκη, Θεραπεία − Φροντίδα</w:t>
      </w:r>
      <w:r w:rsidRPr="00CD4B70">
        <w:rPr>
          <w:rFonts w:asciiTheme="minorHAnsi" w:hAnsiTheme="minorHAnsi"/>
          <w:b/>
          <w:bCs/>
          <w:smallCaps/>
          <w:sz w:val="28"/>
          <w:szCs w:val="28"/>
        </w:rPr>
        <w:t>»</w:t>
      </w:r>
    </w:p>
    <w:p w14:paraId="308ADF31" w14:textId="77777777" w:rsidR="006B07B0" w:rsidRPr="00CD4B70" w:rsidRDefault="00CD4B70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  <w:lang w:val="en-US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(</w:t>
      </w:r>
      <w:r w:rsidR="006B07B0"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Master of Science in Wound Care and Treatment</w:t>
      </w:r>
      <w:r w:rsidRPr="00CD4B70">
        <w:rPr>
          <w:rFonts w:asciiTheme="minorHAnsi" w:hAnsiTheme="minorHAnsi"/>
          <w:b/>
          <w:bCs/>
          <w:smallCaps/>
          <w:sz w:val="28"/>
          <w:szCs w:val="28"/>
          <w:lang w:val="en-US"/>
        </w:rPr>
        <w:t>)</w:t>
      </w:r>
    </w:p>
    <w:p w14:paraId="308ADF32" w14:textId="77777777" w:rsidR="002F7743" w:rsidRPr="00DB320E" w:rsidRDefault="002F7743" w:rsidP="002F7743">
      <w:pPr>
        <w:jc w:val="both"/>
        <w:rPr>
          <w:rFonts w:asciiTheme="minorHAnsi" w:hAnsiTheme="minorHAnsi"/>
          <w:b/>
          <w:sz w:val="28"/>
          <w:szCs w:val="28"/>
          <w:lang w:val="en-US"/>
        </w:rPr>
      </w:pPr>
    </w:p>
    <w:p w14:paraId="308ADF33" w14:textId="1DF57169" w:rsidR="002F7743" w:rsidRPr="004647A4" w:rsidRDefault="002F7743" w:rsidP="002F7743">
      <w:pPr>
        <w:jc w:val="center"/>
        <w:rPr>
          <w:rFonts w:asciiTheme="minorHAnsi" w:hAnsiTheme="minorHAnsi"/>
          <w:b/>
          <w:bCs/>
          <w:smallCaps/>
          <w:sz w:val="28"/>
          <w:szCs w:val="28"/>
        </w:rPr>
      </w:pPr>
      <w:r w:rsidRPr="00CD4B70">
        <w:rPr>
          <w:rFonts w:asciiTheme="minorHAnsi" w:hAnsiTheme="minorHAnsi"/>
          <w:b/>
          <w:bCs/>
          <w:smallCaps/>
          <w:sz w:val="28"/>
          <w:szCs w:val="28"/>
        </w:rPr>
        <w:t xml:space="preserve">Πρόσκληση </w:t>
      </w:r>
      <w:r w:rsidR="006B07B0" w:rsidRPr="00CD4B70">
        <w:rPr>
          <w:rFonts w:asciiTheme="minorHAnsi" w:hAnsiTheme="minorHAnsi"/>
          <w:b/>
          <w:bCs/>
          <w:smallCaps/>
          <w:sz w:val="28"/>
          <w:szCs w:val="28"/>
        </w:rPr>
        <w:t>–</w:t>
      </w:r>
      <w:r w:rsidRPr="00CD4B70">
        <w:rPr>
          <w:rFonts w:asciiTheme="minorHAnsi" w:hAnsiTheme="minorHAnsi"/>
          <w:b/>
          <w:bCs/>
          <w:smallCaps/>
          <w:sz w:val="28"/>
          <w:szCs w:val="28"/>
        </w:rPr>
        <w:t xml:space="preserve"> Προκήρυξη</w:t>
      </w:r>
      <w:r w:rsidR="002553E0">
        <w:rPr>
          <w:rFonts w:asciiTheme="minorHAnsi" w:hAnsiTheme="minorHAnsi"/>
          <w:b/>
          <w:bCs/>
          <w:smallCaps/>
          <w:sz w:val="28"/>
          <w:szCs w:val="28"/>
        </w:rPr>
        <w:t xml:space="preserve"> Ακαδημαϊκού έτους 201</w:t>
      </w:r>
      <w:r w:rsidR="002553E0" w:rsidRPr="004647A4">
        <w:rPr>
          <w:rFonts w:asciiTheme="minorHAnsi" w:hAnsiTheme="minorHAnsi"/>
          <w:b/>
          <w:bCs/>
          <w:smallCaps/>
          <w:sz w:val="28"/>
          <w:szCs w:val="28"/>
        </w:rPr>
        <w:t>5</w:t>
      </w:r>
      <w:r w:rsidR="002553E0">
        <w:rPr>
          <w:rFonts w:asciiTheme="minorHAnsi" w:hAnsiTheme="minorHAnsi"/>
          <w:b/>
          <w:bCs/>
          <w:smallCaps/>
          <w:sz w:val="28"/>
          <w:szCs w:val="28"/>
        </w:rPr>
        <w:t>-201</w:t>
      </w:r>
      <w:r w:rsidR="002553E0" w:rsidRPr="004647A4">
        <w:rPr>
          <w:rFonts w:asciiTheme="minorHAnsi" w:hAnsiTheme="minorHAnsi"/>
          <w:b/>
          <w:bCs/>
          <w:smallCaps/>
          <w:sz w:val="28"/>
          <w:szCs w:val="28"/>
        </w:rPr>
        <w:t>6</w:t>
      </w:r>
    </w:p>
    <w:p w14:paraId="308ADF34" w14:textId="77777777" w:rsidR="006B07B0" w:rsidRPr="00CD4B70" w:rsidRDefault="006B07B0" w:rsidP="002F774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08ADF35" w14:textId="77777777" w:rsidR="002F7743" w:rsidRPr="006B07B0" w:rsidRDefault="002F7743" w:rsidP="002F7743">
      <w:pPr>
        <w:spacing w:after="60"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6B07B0">
        <w:rPr>
          <w:rFonts w:asciiTheme="minorHAnsi" w:hAnsiTheme="minorHAnsi" w:cs="Arial"/>
          <w:b/>
          <w:sz w:val="22"/>
          <w:szCs w:val="22"/>
        </w:rPr>
        <w:tab/>
      </w:r>
      <w:r w:rsidR="00384C14" w:rsidRPr="006B07B0">
        <w:rPr>
          <w:rFonts w:asciiTheme="minorHAnsi" w:hAnsiTheme="minorHAnsi" w:cs="Arial"/>
          <w:b/>
          <w:sz w:val="22"/>
          <w:szCs w:val="22"/>
        </w:rPr>
        <w:t>Το τμήμα Νοσηλευτικής του Τεχνολογικού Εκπαιδευτικού Ιδρύματος Αθήνας</w:t>
      </w:r>
      <w:r w:rsidR="00A631C4" w:rsidRPr="006B07B0">
        <w:rPr>
          <w:rFonts w:asciiTheme="minorHAnsi" w:hAnsiTheme="minorHAnsi"/>
          <w:sz w:val="22"/>
          <w:szCs w:val="22"/>
        </w:rPr>
        <w:t xml:space="preserve">, </w:t>
      </w:r>
      <w:r w:rsidR="00384C14" w:rsidRPr="006B07B0">
        <w:rPr>
          <w:rFonts w:asciiTheme="minorHAnsi" w:hAnsiTheme="minorHAnsi"/>
          <w:sz w:val="22"/>
          <w:szCs w:val="22"/>
        </w:rPr>
        <w:t xml:space="preserve">οργανώνει και λειτουργεί </w:t>
      </w:r>
      <w:r w:rsidRPr="006B07B0">
        <w:rPr>
          <w:rFonts w:asciiTheme="minorHAnsi" w:hAnsiTheme="minorHAnsi"/>
          <w:sz w:val="22"/>
          <w:szCs w:val="22"/>
        </w:rPr>
        <w:t>Πρόγραμμα Μεταπτυχιακών Σπουδών (ΠΜΣ) το οποίο οδηγεί στην απόκτηση Μεταπτυχιακού Διπλώματος Ειδί</w:t>
      </w:r>
      <w:r w:rsidR="00384C14" w:rsidRPr="006B07B0">
        <w:rPr>
          <w:rFonts w:asciiTheme="minorHAnsi" w:hAnsiTheme="minorHAnsi"/>
          <w:sz w:val="22"/>
          <w:szCs w:val="22"/>
        </w:rPr>
        <w:t>κευσης (ΜΔΕ) στα</w:t>
      </w:r>
      <w:r w:rsidRPr="006B07B0">
        <w:rPr>
          <w:rFonts w:asciiTheme="minorHAnsi" w:hAnsiTheme="minorHAnsi"/>
          <w:sz w:val="22"/>
          <w:szCs w:val="22"/>
        </w:rPr>
        <w:t xml:space="preserve"> </w:t>
      </w:r>
      <w:r w:rsidRPr="006B07B0">
        <w:rPr>
          <w:rFonts w:asciiTheme="minorHAnsi" w:hAnsiTheme="minorHAnsi"/>
          <w:b/>
          <w:sz w:val="22"/>
          <w:szCs w:val="22"/>
        </w:rPr>
        <w:t>«</w:t>
      </w:r>
      <w:r w:rsidR="00384C14" w:rsidRPr="006B07B0">
        <w:rPr>
          <w:rFonts w:asciiTheme="minorHAnsi" w:hAnsiTheme="minorHAnsi"/>
          <w:b/>
          <w:bCs/>
          <w:sz w:val="22"/>
          <w:szCs w:val="22"/>
        </w:rPr>
        <w:t>Τραύματα και Έλκη, Θεραπεία − Φροντίδα</w:t>
      </w:r>
      <w:r w:rsidRPr="006B07B0">
        <w:rPr>
          <w:rFonts w:asciiTheme="minorHAnsi" w:hAnsiTheme="minorHAnsi"/>
          <w:b/>
          <w:sz w:val="22"/>
          <w:szCs w:val="22"/>
        </w:rPr>
        <w:t>»</w:t>
      </w:r>
      <w:r w:rsidR="00E94EC7" w:rsidRPr="006B07B0">
        <w:rPr>
          <w:rFonts w:asciiTheme="minorHAnsi" w:hAnsiTheme="minorHAnsi"/>
          <w:b/>
          <w:sz w:val="22"/>
          <w:szCs w:val="22"/>
        </w:rPr>
        <w:t xml:space="preserve"> (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Master</w:t>
      </w:r>
      <w:r w:rsidR="006B07B0" w:rsidRPr="00DB320E">
        <w:rPr>
          <w:rFonts w:asciiTheme="minorHAnsi" w:hAnsiTheme="minorHAnsi"/>
          <w:b/>
          <w:sz w:val="22"/>
          <w:szCs w:val="22"/>
        </w:rPr>
        <w:t xml:space="preserve"> 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of</w:t>
      </w:r>
      <w:r w:rsidR="006B07B0" w:rsidRPr="00DB320E">
        <w:rPr>
          <w:rFonts w:asciiTheme="minorHAnsi" w:hAnsiTheme="minorHAnsi"/>
          <w:b/>
          <w:sz w:val="22"/>
          <w:szCs w:val="22"/>
        </w:rPr>
        <w:t xml:space="preserve"> </w:t>
      </w:r>
      <w:r w:rsidR="006B07B0" w:rsidRPr="006B07B0">
        <w:rPr>
          <w:rFonts w:asciiTheme="minorHAnsi" w:hAnsiTheme="minorHAnsi"/>
          <w:b/>
          <w:sz w:val="22"/>
          <w:szCs w:val="22"/>
          <w:lang w:val="en-US"/>
        </w:rPr>
        <w:t>Science</w:t>
      </w:r>
      <w:r w:rsidR="006B07B0" w:rsidRPr="006B07B0">
        <w:rPr>
          <w:rFonts w:asciiTheme="minorHAnsi" w:hAnsiTheme="minorHAnsi"/>
          <w:b/>
          <w:sz w:val="22"/>
          <w:szCs w:val="22"/>
        </w:rPr>
        <w:t xml:space="preserve"> </w:t>
      </w:r>
      <w:r w:rsidR="006B07B0">
        <w:rPr>
          <w:rFonts w:asciiTheme="minorHAnsi" w:hAnsiTheme="minorHAnsi"/>
          <w:b/>
          <w:sz w:val="22"/>
          <w:szCs w:val="22"/>
        </w:rPr>
        <w:t xml:space="preserve">in Wound </w:t>
      </w:r>
      <w:r w:rsidR="006B07B0">
        <w:rPr>
          <w:rFonts w:asciiTheme="minorHAnsi" w:hAnsiTheme="minorHAnsi"/>
          <w:b/>
          <w:sz w:val="22"/>
          <w:szCs w:val="22"/>
          <w:lang w:val="en-US"/>
        </w:rPr>
        <w:t>C</w:t>
      </w:r>
      <w:r w:rsidR="006B07B0">
        <w:rPr>
          <w:rFonts w:asciiTheme="minorHAnsi" w:hAnsiTheme="minorHAnsi"/>
          <w:b/>
          <w:sz w:val="22"/>
          <w:szCs w:val="22"/>
        </w:rPr>
        <w:t>are and T</w:t>
      </w:r>
      <w:r w:rsidR="00E94EC7" w:rsidRPr="006B07B0">
        <w:rPr>
          <w:rFonts w:asciiTheme="minorHAnsi" w:hAnsiTheme="minorHAnsi"/>
          <w:b/>
          <w:sz w:val="22"/>
          <w:szCs w:val="22"/>
        </w:rPr>
        <w:t>reatment)</w:t>
      </w:r>
      <w:r w:rsidRPr="006B07B0">
        <w:rPr>
          <w:rFonts w:asciiTheme="minorHAnsi" w:hAnsiTheme="minorHAnsi"/>
          <w:b/>
          <w:sz w:val="22"/>
          <w:szCs w:val="22"/>
        </w:rPr>
        <w:t>.</w:t>
      </w:r>
    </w:p>
    <w:p w14:paraId="308ADF36" w14:textId="77777777" w:rsidR="002F7743" w:rsidRPr="006B07B0" w:rsidRDefault="002F7743" w:rsidP="00384C14">
      <w:pPr>
        <w:spacing w:after="60" w:line="360" w:lineRule="auto"/>
        <w:ind w:firstLine="720"/>
        <w:jc w:val="both"/>
        <w:rPr>
          <w:rFonts w:asciiTheme="minorHAnsi" w:hAnsiTheme="minorHAnsi"/>
          <w:dstrike/>
          <w:color w:val="008000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Τη διοίκηση του ΠΜΣ ασκεί</w:t>
      </w:r>
      <w:r w:rsidR="00384C14" w:rsidRPr="006B07B0">
        <w:rPr>
          <w:rFonts w:asciiTheme="minorHAnsi" w:hAnsiTheme="minorHAnsi"/>
          <w:sz w:val="22"/>
          <w:szCs w:val="22"/>
        </w:rPr>
        <w:t xml:space="preserve"> </w:t>
      </w:r>
      <w:r w:rsidR="00384C14" w:rsidRPr="006B07B0">
        <w:rPr>
          <w:rFonts w:asciiTheme="minorHAnsi" w:hAnsiTheme="minorHAnsi" w:cs="Arial"/>
          <w:b/>
          <w:sz w:val="22"/>
          <w:szCs w:val="22"/>
        </w:rPr>
        <w:t>το τμήμα Νοσηλευτικής του Τεχνολογικού Εκπαιδευτικού Ιδρύματος Αθήνας.</w:t>
      </w:r>
    </w:p>
    <w:p w14:paraId="308ADF37" w14:textId="77777777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Η διάρκεια του ΠΜΣ για απόκτηση ΜΔΕ είναι τέσσερα (4) εξάμηνα</w:t>
      </w:r>
      <w:r w:rsidRPr="006B07B0">
        <w:rPr>
          <w:rFonts w:asciiTheme="minorHAnsi" w:hAnsiTheme="minorHAnsi"/>
          <w:sz w:val="22"/>
          <w:szCs w:val="22"/>
        </w:rPr>
        <w:t xml:space="preserve">. </w:t>
      </w:r>
      <w:r w:rsidRPr="006B07B0">
        <w:rPr>
          <w:rFonts w:asciiTheme="minorHAnsi" w:hAnsiTheme="minorHAnsi"/>
          <w:b/>
          <w:sz w:val="22"/>
          <w:szCs w:val="22"/>
        </w:rPr>
        <w:t>Η διδασκαλία των μαθημάτων πραγματοποιείται στο</w:t>
      </w:r>
      <w:r w:rsidR="00384C14" w:rsidRPr="006B07B0">
        <w:rPr>
          <w:rFonts w:asciiTheme="minorHAnsi" w:hAnsiTheme="minorHAnsi"/>
          <w:b/>
          <w:sz w:val="22"/>
          <w:szCs w:val="22"/>
        </w:rPr>
        <w:t xml:space="preserve"> κτίριο Κ13 στις εγκαταστάσεις του τ</w:t>
      </w:r>
      <w:r w:rsidRPr="006B07B0">
        <w:rPr>
          <w:rFonts w:asciiTheme="minorHAnsi" w:hAnsiTheme="minorHAnsi"/>
          <w:b/>
          <w:sz w:val="22"/>
          <w:szCs w:val="22"/>
        </w:rPr>
        <w:t>μήμα</w:t>
      </w:r>
      <w:r w:rsidR="00384C14" w:rsidRPr="006B07B0">
        <w:rPr>
          <w:rFonts w:asciiTheme="minorHAnsi" w:hAnsiTheme="minorHAnsi"/>
          <w:b/>
          <w:sz w:val="22"/>
          <w:szCs w:val="22"/>
        </w:rPr>
        <w:t>τος</w:t>
      </w:r>
      <w:r w:rsidR="006B07B0">
        <w:rPr>
          <w:rFonts w:asciiTheme="minorHAnsi" w:hAnsiTheme="minorHAnsi"/>
          <w:b/>
          <w:sz w:val="22"/>
          <w:szCs w:val="22"/>
        </w:rPr>
        <w:t xml:space="preserve"> Νοσηλευτικής στο</w:t>
      </w:r>
      <w:r w:rsidRPr="006B07B0">
        <w:rPr>
          <w:rFonts w:asciiTheme="minorHAnsi" w:hAnsiTheme="minorHAnsi"/>
          <w:b/>
          <w:sz w:val="22"/>
          <w:szCs w:val="22"/>
        </w:rPr>
        <w:t xml:space="preserve"> ΤΕΙ Αθήνας.</w:t>
      </w:r>
      <w:r w:rsidRPr="006B07B0">
        <w:rPr>
          <w:rFonts w:asciiTheme="minorHAnsi" w:hAnsiTheme="minorHAnsi"/>
          <w:sz w:val="22"/>
          <w:szCs w:val="22"/>
        </w:rPr>
        <w:t xml:space="preserve"> </w:t>
      </w:r>
    </w:p>
    <w:p w14:paraId="308ADF38" w14:textId="3A71F5BE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Για τη</w:t>
      </w:r>
      <w:r w:rsidR="00384C14" w:rsidRPr="006B07B0">
        <w:rPr>
          <w:rFonts w:asciiTheme="minorHAnsi" w:hAnsiTheme="minorHAnsi"/>
          <w:sz w:val="22"/>
          <w:szCs w:val="22"/>
        </w:rPr>
        <w:t>ν απόκτηση ΜΔΕ</w:t>
      </w:r>
      <w:r w:rsidR="00384C14" w:rsidRPr="006B07B0">
        <w:rPr>
          <w:rFonts w:asciiTheme="minorHAnsi" w:hAnsiTheme="minorHAnsi"/>
          <w:b/>
          <w:sz w:val="22"/>
          <w:szCs w:val="22"/>
        </w:rPr>
        <w:t xml:space="preserve"> γίνονται δεκτοί μετά από επιλογή πτυχιούχοι Τμημάτων Νοσηλευτικής, Ιατρικής, Μαιευτ</w:t>
      </w:r>
      <w:r w:rsidR="00855E17" w:rsidRPr="006B07B0">
        <w:rPr>
          <w:rFonts w:asciiTheme="minorHAnsi" w:hAnsiTheme="minorHAnsi"/>
          <w:b/>
          <w:sz w:val="22"/>
          <w:szCs w:val="22"/>
        </w:rPr>
        <w:t>ικής και Επισκεπτών Υγείας Τριτοβάθμιας Εκπαίδευσης</w:t>
      </w:r>
      <w:r w:rsidR="006B07B0">
        <w:rPr>
          <w:rFonts w:asciiTheme="minorHAnsi" w:hAnsiTheme="minorHAnsi"/>
          <w:b/>
          <w:sz w:val="22"/>
          <w:szCs w:val="22"/>
        </w:rPr>
        <w:t xml:space="preserve"> (Πανεπιστήμια-ΤΕΙ), </w:t>
      </w:r>
      <w:r w:rsidR="00384C14" w:rsidRPr="006B07B0">
        <w:rPr>
          <w:rFonts w:asciiTheme="minorHAnsi" w:hAnsiTheme="minorHAnsi"/>
          <w:sz w:val="22"/>
          <w:szCs w:val="22"/>
        </w:rPr>
        <w:t>της ημεδαπής καθώς και ομοταγών αναγνωρ</w:t>
      </w:r>
      <w:r w:rsidR="00075E6E">
        <w:rPr>
          <w:rFonts w:asciiTheme="minorHAnsi" w:hAnsiTheme="minorHAnsi"/>
          <w:sz w:val="22"/>
          <w:szCs w:val="22"/>
        </w:rPr>
        <w:t>ισμένων Ιδρυμάτων της αλλοδαπής</w:t>
      </w:r>
      <w:r w:rsidR="00384C14" w:rsidRPr="006B07B0">
        <w:rPr>
          <w:rFonts w:asciiTheme="minorHAnsi" w:hAnsiTheme="minorHAnsi"/>
          <w:sz w:val="22"/>
          <w:szCs w:val="22"/>
        </w:rPr>
        <w:t xml:space="preserve"> </w:t>
      </w:r>
      <w:r w:rsidR="00E94EC7" w:rsidRPr="006B07B0">
        <w:rPr>
          <w:rFonts w:asciiTheme="minorHAnsi" w:hAnsiTheme="minorHAnsi"/>
          <w:sz w:val="22"/>
          <w:szCs w:val="22"/>
        </w:rPr>
        <w:t>ή αντιστοίχων Τμη</w:t>
      </w:r>
      <w:r w:rsidRPr="006B07B0">
        <w:rPr>
          <w:rFonts w:asciiTheme="minorHAnsi" w:hAnsiTheme="minorHAnsi"/>
          <w:sz w:val="22"/>
          <w:szCs w:val="22"/>
        </w:rPr>
        <w:t xml:space="preserve">μάτων ομοταγών ιδρυμάτων της αλλοδαπής, των οποίων το δίπλωμα ή το πτυχίο έχει αναγνωρισθεί από το ΔΟΑΤΑΠ. </w:t>
      </w:r>
      <w:r w:rsidR="00A94315">
        <w:rPr>
          <w:rFonts w:asciiTheme="minorHAnsi" w:hAnsiTheme="minorHAnsi"/>
          <w:b/>
          <w:sz w:val="22"/>
          <w:szCs w:val="22"/>
        </w:rPr>
        <w:t>Δικαίωμα υποβολής</w:t>
      </w:r>
      <w:r w:rsidR="006B07B0" w:rsidRPr="006B07B0">
        <w:rPr>
          <w:rFonts w:asciiTheme="minorHAnsi" w:hAnsiTheme="minorHAnsi"/>
          <w:b/>
          <w:sz w:val="22"/>
          <w:szCs w:val="22"/>
        </w:rPr>
        <w:t xml:space="preserve"> αιτήσεων έχουν και προπτυχιακοί φοιτητές </w:t>
      </w:r>
      <w:r w:rsidR="006B07B0" w:rsidRPr="00DB320E">
        <w:rPr>
          <w:rFonts w:asciiTheme="minorHAnsi" w:hAnsiTheme="minorHAnsi"/>
          <w:sz w:val="22"/>
          <w:szCs w:val="22"/>
        </w:rPr>
        <w:t>με την προϋπόθεση ότι</w:t>
      </w:r>
      <w:r w:rsidR="006B07B0" w:rsidRPr="006B07B0">
        <w:rPr>
          <w:rFonts w:asciiTheme="minorHAnsi" w:hAnsiTheme="minorHAnsi"/>
          <w:sz w:val="22"/>
          <w:szCs w:val="22"/>
          <w:lang w:val="en-US"/>
        </w:rPr>
        <w:t> </w:t>
      </w:r>
      <w:r w:rsidR="006B07B0" w:rsidRPr="00DB320E">
        <w:rPr>
          <w:rFonts w:asciiTheme="minorHAnsi" w:hAnsiTheme="minorHAnsi"/>
          <w:sz w:val="22"/>
          <w:szCs w:val="22"/>
        </w:rPr>
        <w:t>θα έχουν ολοκληρώσει επιτυχώς τις σπουδές τους και θα έχουν προσκομίσει σχετική βεβαίωση έως τις 15 Οκτωβρίου του ιδίου έτους.</w:t>
      </w:r>
    </w:p>
    <w:p w14:paraId="308ADF39" w14:textId="69A184FA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Γίνονται επίσης δεκτές, εφόσον πληρούνται οι απαραίτητες προϋποθέσεις για την επιτυχή παρακολούθηση των μαθημάτων και υποψηφιότητες κατόχων άλλων τίτλων σπουδών τριτοβάθμιας εκπαίδευσης </w:t>
      </w:r>
      <w:r w:rsidRPr="00405944">
        <w:rPr>
          <w:rFonts w:asciiTheme="minorHAnsi" w:hAnsiTheme="minorHAnsi"/>
          <w:b/>
          <w:sz w:val="22"/>
          <w:szCs w:val="22"/>
        </w:rPr>
        <w:t xml:space="preserve">σε αντικείμενο συναφές </w:t>
      </w:r>
      <w:r w:rsidR="00405944" w:rsidRPr="00405944">
        <w:rPr>
          <w:rFonts w:asciiTheme="minorHAnsi" w:hAnsiTheme="minorHAnsi"/>
          <w:b/>
          <w:sz w:val="22"/>
          <w:szCs w:val="22"/>
        </w:rPr>
        <w:t>με τις επιστήμες υγείας</w:t>
      </w:r>
      <w:r w:rsidR="00855E17" w:rsidRPr="006B07B0">
        <w:rPr>
          <w:rFonts w:asciiTheme="minorHAnsi" w:hAnsiTheme="minorHAnsi"/>
          <w:sz w:val="22"/>
          <w:szCs w:val="22"/>
        </w:rPr>
        <w:t>.</w:t>
      </w:r>
      <w:r w:rsidRPr="006B07B0">
        <w:rPr>
          <w:rFonts w:asciiTheme="minorHAnsi" w:hAnsiTheme="minorHAnsi"/>
          <w:sz w:val="22"/>
          <w:szCs w:val="22"/>
        </w:rPr>
        <w:t xml:space="preserve">Τα επιπλέον κριτήρια επιλογής των υποψηφίων των εν λόγω κατηγοριών καθορίζονται από την </w:t>
      </w:r>
      <w:r w:rsidR="008D048B" w:rsidRPr="006B07B0">
        <w:rPr>
          <w:rFonts w:asciiTheme="minorHAnsi" w:hAnsiTheme="minorHAnsi"/>
          <w:sz w:val="22"/>
          <w:szCs w:val="22"/>
        </w:rPr>
        <w:t>Συνέλευση Ειδικής Σύνθεσης,</w:t>
      </w:r>
      <w:r w:rsidRPr="006B07B0">
        <w:rPr>
          <w:rFonts w:asciiTheme="minorHAnsi" w:hAnsiTheme="minorHAnsi"/>
          <w:sz w:val="22"/>
          <w:szCs w:val="22"/>
        </w:rPr>
        <w:t xml:space="preserve"> μετά από εισήγηση της Συντονιστικής Επιτροπής (ΣΕ). </w:t>
      </w:r>
    </w:p>
    <w:p w14:paraId="308ADF3A" w14:textId="45AAA87A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Ο αριθμός των μεταπτυχιακών φοιτητών</w:t>
      </w:r>
      <w:r w:rsidRPr="006B07B0">
        <w:rPr>
          <w:rFonts w:asciiTheme="minorHAnsi" w:hAnsiTheme="minorHAnsi"/>
          <w:sz w:val="22"/>
          <w:szCs w:val="22"/>
        </w:rPr>
        <w:t xml:space="preserve"> που θα επιλεγούν και θα εγγραφ</w:t>
      </w:r>
      <w:r w:rsidR="002553E0">
        <w:rPr>
          <w:rFonts w:asciiTheme="minorHAnsi" w:hAnsiTheme="minorHAnsi"/>
          <w:sz w:val="22"/>
          <w:szCs w:val="22"/>
        </w:rPr>
        <w:t>ούν κατά το ακαδημαϊκό έτος 201</w:t>
      </w:r>
      <w:r w:rsidR="002553E0" w:rsidRPr="002553E0">
        <w:rPr>
          <w:rFonts w:asciiTheme="minorHAnsi" w:hAnsiTheme="minorHAnsi"/>
          <w:sz w:val="22"/>
          <w:szCs w:val="22"/>
        </w:rPr>
        <w:t>5</w:t>
      </w:r>
      <w:r w:rsidR="002553E0">
        <w:rPr>
          <w:rFonts w:asciiTheme="minorHAnsi" w:hAnsiTheme="minorHAnsi"/>
          <w:sz w:val="22"/>
          <w:szCs w:val="22"/>
        </w:rPr>
        <w:t>-201</w:t>
      </w:r>
      <w:r w:rsidR="002553E0" w:rsidRPr="002553E0">
        <w:rPr>
          <w:rFonts w:asciiTheme="minorHAnsi" w:hAnsiTheme="minorHAnsi"/>
          <w:sz w:val="22"/>
          <w:szCs w:val="22"/>
        </w:rPr>
        <w:t>6</w:t>
      </w:r>
      <w:r w:rsidRPr="006B07B0">
        <w:rPr>
          <w:rFonts w:asciiTheme="minorHAnsi" w:hAnsiTheme="minorHAnsi"/>
          <w:sz w:val="22"/>
          <w:szCs w:val="22"/>
        </w:rPr>
        <w:t xml:space="preserve"> στο ΠΜΣ για απ</w:t>
      </w:r>
      <w:r w:rsidR="000B7360" w:rsidRPr="006B07B0">
        <w:rPr>
          <w:rFonts w:asciiTheme="minorHAnsi" w:hAnsiTheme="minorHAnsi"/>
          <w:sz w:val="22"/>
          <w:szCs w:val="22"/>
        </w:rPr>
        <w:t xml:space="preserve">όκτηση ΜΔΕ </w:t>
      </w:r>
      <w:r w:rsidR="000B7360" w:rsidRPr="006B07B0">
        <w:rPr>
          <w:rFonts w:asciiTheme="minorHAnsi" w:hAnsiTheme="minorHAnsi"/>
          <w:b/>
          <w:sz w:val="22"/>
          <w:szCs w:val="22"/>
        </w:rPr>
        <w:t>είναι έως και τριάντα</w:t>
      </w:r>
      <w:r w:rsidRPr="006B07B0">
        <w:rPr>
          <w:rFonts w:asciiTheme="minorHAnsi" w:hAnsiTheme="minorHAnsi"/>
          <w:b/>
          <w:sz w:val="22"/>
          <w:szCs w:val="22"/>
        </w:rPr>
        <w:t xml:space="preserve"> </w:t>
      </w:r>
      <w:r w:rsidRPr="006B07B0">
        <w:rPr>
          <w:rFonts w:asciiTheme="minorHAnsi" w:hAnsiTheme="minorHAnsi"/>
          <w:b/>
          <w:sz w:val="22"/>
          <w:szCs w:val="22"/>
        </w:rPr>
        <w:lastRenderedPageBreak/>
        <w:t>(</w:t>
      </w:r>
      <w:r w:rsidR="000B7360" w:rsidRPr="006B07B0">
        <w:rPr>
          <w:rFonts w:asciiTheme="minorHAnsi" w:hAnsiTheme="minorHAnsi"/>
          <w:b/>
          <w:sz w:val="22"/>
          <w:szCs w:val="22"/>
        </w:rPr>
        <w:t>3</w:t>
      </w:r>
      <w:r w:rsidR="008D048B" w:rsidRPr="006B07B0">
        <w:rPr>
          <w:rFonts w:asciiTheme="minorHAnsi" w:hAnsiTheme="minorHAnsi"/>
          <w:b/>
          <w:sz w:val="22"/>
          <w:szCs w:val="22"/>
        </w:rPr>
        <w:t>0</w:t>
      </w:r>
      <w:r w:rsidRPr="006B07B0">
        <w:rPr>
          <w:rFonts w:asciiTheme="minorHAnsi" w:hAnsiTheme="minorHAnsi"/>
          <w:b/>
          <w:sz w:val="22"/>
          <w:szCs w:val="22"/>
        </w:rPr>
        <w:t>)</w:t>
      </w:r>
      <w:r w:rsidRPr="006B07B0">
        <w:rPr>
          <w:rFonts w:asciiTheme="minorHAnsi" w:hAnsiTheme="minorHAnsi"/>
          <w:sz w:val="22"/>
          <w:szCs w:val="22"/>
        </w:rPr>
        <w:t xml:space="preserve"> με δυνατότητα αυξομείωσης ανάλογα με τις επιδόσεις των υποψηφίων</w:t>
      </w:r>
      <w:r w:rsidR="008D048B" w:rsidRPr="006B07B0">
        <w:rPr>
          <w:rFonts w:asciiTheme="minorHAnsi" w:hAnsiTheme="minorHAnsi"/>
          <w:sz w:val="22"/>
          <w:szCs w:val="22"/>
        </w:rPr>
        <w:t>. Οι υποψήφιοι θα εγγραφούν στο τμήμα Νοσηλευτικής του ΤΕΙ ΑΘΗΝΑΣ</w:t>
      </w:r>
      <w:r w:rsidRPr="006B07B0">
        <w:rPr>
          <w:rFonts w:asciiTheme="minorHAnsi" w:hAnsiTheme="minorHAnsi"/>
          <w:sz w:val="22"/>
          <w:szCs w:val="22"/>
        </w:rPr>
        <w:t xml:space="preserve">. </w:t>
      </w:r>
    </w:p>
    <w:p w14:paraId="308ADF3B" w14:textId="77777777" w:rsidR="002F7743" w:rsidRPr="006B07B0" w:rsidRDefault="002F7743" w:rsidP="002F7743">
      <w:pPr>
        <w:spacing w:after="60" w:line="360" w:lineRule="auto"/>
        <w:ind w:firstLine="720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Η παρακολούθηση του Προγράμματος για λήψη ΜΔΕ, συνεπάγεται καταβολή διδάκτρων από κάθε φ</w:t>
      </w:r>
      <w:r w:rsidR="00436196" w:rsidRPr="006B07B0">
        <w:rPr>
          <w:rFonts w:asciiTheme="minorHAnsi" w:hAnsiTheme="minorHAnsi"/>
          <w:b/>
          <w:sz w:val="22"/>
          <w:szCs w:val="22"/>
        </w:rPr>
        <w:t>οιτητή</w:t>
      </w:r>
      <w:r w:rsidRPr="006B07B0">
        <w:rPr>
          <w:rFonts w:asciiTheme="minorHAnsi" w:hAnsiTheme="minorHAnsi"/>
          <w:b/>
          <w:sz w:val="22"/>
          <w:szCs w:val="22"/>
        </w:rPr>
        <w:t>/τρια για τα λειτουργικά έξοδα που ανέρχονται συνολικά σε 3.000 €.</w:t>
      </w:r>
      <w:r w:rsidRPr="006B07B0">
        <w:rPr>
          <w:rFonts w:asciiTheme="minorHAnsi" w:hAnsiTheme="minorHAnsi"/>
          <w:sz w:val="22"/>
          <w:szCs w:val="22"/>
        </w:rPr>
        <w:t xml:space="preserve"> Τα δίδακτρα καταβάλλονται σε </w:t>
      </w:r>
      <w:r w:rsidR="00436196" w:rsidRPr="006B07B0">
        <w:rPr>
          <w:rFonts w:asciiTheme="minorHAnsi" w:hAnsiTheme="minorHAnsi"/>
          <w:sz w:val="22"/>
          <w:szCs w:val="22"/>
        </w:rPr>
        <w:t>4 ισόποσες  δόσεις (οι φοιτητές/</w:t>
      </w:r>
      <w:r w:rsidRPr="006B07B0">
        <w:rPr>
          <w:rFonts w:asciiTheme="minorHAnsi" w:hAnsiTheme="minorHAnsi"/>
          <w:sz w:val="22"/>
          <w:szCs w:val="22"/>
        </w:rPr>
        <w:t>τριες πρέπει να προσκομίσουν στη Γραμματεία αντίγραφο της σχετικής απόδειξης κατάθεσης). Οι εγγεγραμμένοι στο Π.Μ.Σ. απολαμβάνουν όλων των ευεργετημάτων, τα οποία ορίζει η σχετική με τη φοιτητική ιδιότητα, νομοθεσία.</w:t>
      </w:r>
    </w:p>
    <w:p w14:paraId="308ADF3C" w14:textId="43D6F842" w:rsidR="002F7743" w:rsidRPr="006B07B0" w:rsidRDefault="002F7743" w:rsidP="00436196">
      <w:pPr>
        <w:spacing w:after="60" w:line="360" w:lineRule="auto"/>
        <w:ind w:firstLine="72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b/>
          <w:sz w:val="22"/>
          <w:szCs w:val="22"/>
        </w:rPr>
        <w:t>Κριτήρια επιλογής</w:t>
      </w:r>
      <w:r w:rsidRPr="006B07B0">
        <w:rPr>
          <w:rFonts w:asciiTheme="minorHAnsi" w:hAnsiTheme="minorHAnsi"/>
          <w:sz w:val="22"/>
          <w:szCs w:val="22"/>
        </w:rPr>
        <w:t xml:space="preserve"> για την εισαγωγή στο ΠΜΣ αποτελούν ο βαθμός που θα προκύψει από την σ</w:t>
      </w:r>
      <w:r w:rsidR="009F1F7A" w:rsidRPr="006B07B0">
        <w:rPr>
          <w:rFonts w:asciiTheme="minorHAnsi" w:hAnsiTheme="minorHAnsi"/>
          <w:sz w:val="22"/>
          <w:szCs w:val="22"/>
        </w:rPr>
        <w:t>υνέντευξη</w:t>
      </w:r>
      <w:r w:rsidR="00075E6E" w:rsidRPr="00075E6E">
        <w:rPr>
          <w:rFonts w:asciiTheme="minorHAnsi" w:hAnsiTheme="minorHAnsi"/>
          <w:sz w:val="22"/>
          <w:szCs w:val="22"/>
        </w:rPr>
        <w:t>,</w:t>
      </w:r>
      <w:r w:rsidR="00075E6E">
        <w:rPr>
          <w:rFonts w:asciiTheme="minorHAnsi" w:hAnsiTheme="minorHAnsi"/>
          <w:sz w:val="22"/>
          <w:szCs w:val="22"/>
        </w:rPr>
        <w:t xml:space="preserve"> ο</w:t>
      </w:r>
      <w:r w:rsidRPr="006B07B0">
        <w:rPr>
          <w:rFonts w:asciiTheme="minorHAnsi" w:hAnsiTheme="minorHAnsi"/>
          <w:sz w:val="22"/>
          <w:szCs w:val="22"/>
        </w:rPr>
        <w:t xml:space="preserve"> βαθμός του πτυχίου,  η γνώση της αγγλικής γλώσσας, ο βαθμός σε προπτυχιακά μαθήματα συναφή με το αντικείμενο του ΠΜΣ, το αντικείμενο της προπτυχιακής διπλωματικής εργασίας, οι δημοσιεύσεις / επιστημονικές ανακοινώσεις, τα στοιχεία σχετικά με την προσωπικότητα του/της υποψηφίου, η εντοπιότητα για την πραγματοποίηση της διπλωματικής εργασίας (τέταρτο εξάμηνο), η προσωπική δήλωση, οι συστατικές επιστολές, κ.λ.π. </w:t>
      </w:r>
    </w:p>
    <w:p w14:paraId="308ADF3D" w14:textId="77777777" w:rsidR="002F7743" w:rsidRPr="006B07B0" w:rsidRDefault="002F7743" w:rsidP="002F7743">
      <w:pPr>
        <w:spacing w:line="360" w:lineRule="auto"/>
        <w:jc w:val="both"/>
        <w:rPr>
          <w:rFonts w:asciiTheme="minorHAnsi" w:hAnsiTheme="minorHAnsi"/>
          <w:color w:val="FF0000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ab/>
        <w:t>Οι ενδιαφερόμενοι που θα παρακολουθήσουν το ΠΜΣ, καλούνται να υποβάλλουν τα ακόλουθα δικαιολογητικά :</w:t>
      </w:r>
    </w:p>
    <w:p w14:paraId="308ADF3E" w14:textId="78F53032" w:rsidR="000B7360" w:rsidRPr="006B07B0" w:rsidRDefault="002F7743" w:rsidP="004647A4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Έντυπη αίτηση που βρίσκεται στο </w:t>
      </w:r>
      <w:r w:rsidRPr="006B07B0">
        <w:rPr>
          <w:rFonts w:asciiTheme="minorHAnsi" w:hAnsiTheme="minorHAnsi"/>
          <w:sz w:val="22"/>
          <w:szCs w:val="22"/>
          <w:lang w:val="en-US"/>
        </w:rPr>
        <w:t>site</w:t>
      </w:r>
      <w:r w:rsidR="00C7188C" w:rsidRPr="006B07B0">
        <w:rPr>
          <w:rFonts w:asciiTheme="minorHAnsi" w:hAnsiTheme="minorHAnsi"/>
          <w:sz w:val="22"/>
          <w:szCs w:val="22"/>
        </w:rPr>
        <w:t xml:space="preserve"> του </w:t>
      </w:r>
      <w:r w:rsidR="00FE65B2" w:rsidRPr="006B07B0">
        <w:rPr>
          <w:rFonts w:asciiTheme="minorHAnsi" w:hAnsiTheme="minorHAnsi"/>
          <w:sz w:val="22"/>
          <w:szCs w:val="22"/>
        </w:rPr>
        <w:t xml:space="preserve">ΠΜΣ του </w:t>
      </w:r>
      <w:r w:rsidR="00C7188C" w:rsidRPr="006B07B0">
        <w:rPr>
          <w:rFonts w:asciiTheme="minorHAnsi" w:hAnsiTheme="minorHAnsi"/>
          <w:sz w:val="22"/>
          <w:szCs w:val="22"/>
        </w:rPr>
        <w:t>τμήματος Νοσηλευτικής του ΤΕΙ ΑΘΗΝΑΣ</w:t>
      </w:r>
      <w:r w:rsidR="00FE65B2" w:rsidRPr="006B07B0">
        <w:rPr>
          <w:rFonts w:asciiTheme="minorHAnsi" w:hAnsiTheme="minorHAnsi"/>
          <w:sz w:val="22"/>
          <w:szCs w:val="22"/>
        </w:rPr>
        <w:t xml:space="preserve"> </w:t>
      </w:r>
      <w:hyperlink r:id="rId9" w:history="1">
        <w:r w:rsidR="004647A4" w:rsidRPr="002A5716">
          <w:rPr>
            <w:rStyle w:val="Hyperlink"/>
            <w:rFonts w:asciiTheme="minorHAnsi" w:hAnsiTheme="minorHAnsi"/>
            <w:sz w:val="22"/>
            <w:szCs w:val="22"/>
          </w:rPr>
          <w:t>http://www.teiath.gr/seyp/nursing_a/trauma/</w:t>
        </w:r>
      </w:hyperlink>
      <w:r w:rsidR="004647A4" w:rsidRPr="004647A4">
        <w:rPr>
          <w:rFonts w:asciiTheme="minorHAnsi" w:hAnsiTheme="minorHAnsi"/>
          <w:sz w:val="22"/>
          <w:szCs w:val="22"/>
        </w:rPr>
        <w:t xml:space="preserve"> .</w:t>
      </w:r>
    </w:p>
    <w:p w14:paraId="308ADF3F" w14:textId="152BDB96" w:rsidR="002F7743" w:rsidRPr="006B07B0" w:rsidRDefault="00075E6E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Α</w:t>
      </w:r>
      <w:r w:rsidR="002F7743" w:rsidRPr="006B07B0">
        <w:rPr>
          <w:rFonts w:asciiTheme="minorHAnsi" w:hAnsiTheme="minorHAnsi"/>
          <w:sz w:val="22"/>
          <w:szCs w:val="22"/>
        </w:rPr>
        <w:t>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το αντίγραφο πτυχίου.</w:t>
      </w:r>
    </w:p>
    <w:p w14:paraId="308ADF40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Βεβαίωση ισοτιμίας και αντιστοιχίας του πτυχίου από το ΔΟΑΤΑΠ για τους υποψηφίους που προέρχονται από Πανεπιστήμια του εξωτερικού.</w:t>
      </w:r>
    </w:p>
    <w:p w14:paraId="308ADF41" w14:textId="7EB64815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Πιστοποιητικό συνοπτικής βαθμολογ</w:t>
      </w:r>
      <w:r w:rsidR="00075E6E">
        <w:rPr>
          <w:rFonts w:asciiTheme="minorHAnsi" w:hAnsiTheme="minorHAnsi"/>
          <w:sz w:val="22"/>
          <w:szCs w:val="22"/>
        </w:rPr>
        <w:t>ίας προπτυχιακών σπουδών.</w:t>
      </w:r>
    </w:p>
    <w:p w14:paraId="308ADF42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Αναλυτικό βιογραφικό σημείωμα που θα περιλαμβάνει στοιχεία από τις σπουδές, την ερευνητική ή επαγγελματική δραστηριότητα  και τα ενδιαφέροντα του υποψηφίου,</w:t>
      </w:r>
    </w:p>
    <w:p w14:paraId="308ADF43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Δύο Συστατικές επιστολές</w:t>
      </w:r>
    </w:p>
    <w:p w14:paraId="308ADF44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>Τεκμηρίωση γνώσης μιας ή περισσοτέρων ξένων γλωσσών (αν υπάρχει),</w:t>
      </w:r>
    </w:p>
    <w:p w14:paraId="308ADF45" w14:textId="77777777" w:rsidR="002F7743" w:rsidRPr="006B07B0" w:rsidRDefault="002F7743" w:rsidP="002F7743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lastRenderedPageBreak/>
        <w:t>Σύντομο σημείωμα που θα αναφέρεται ο λόγος συμμετοχής στο συγκ</w:t>
      </w:r>
      <w:r w:rsidR="00D400EC" w:rsidRPr="006B07B0">
        <w:rPr>
          <w:rFonts w:asciiTheme="minorHAnsi" w:hAnsiTheme="minorHAnsi"/>
          <w:sz w:val="22"/>
          <w:szCs w:val="22"/>
        </w:rPr>
        <w:t>εκριμένο Μεταπτυχιακό Πρόγραμμα.</w:t>
      </w:r>
    </w:p>
    <w:p w14:paraId="308ADF46" w14:textId="77777777" w:rsidR="002F7743" w:rsidRPr="00DB320E" w:rsidRDefault="002F7743" w:rsidP="00E44C16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6B07B0">
        <w:rPr>
          <w:rFonts w:asciiTheme="minorHAnsi" w:hAnsiTheme="minorHAnsi"/>
          <w:sz w:val="22"/>
          <w:szCs w:val="22"/>
        </w:rPr>
        <w:t xml:space="preserve">Οι υποψήφιοι θα ενημερώνονται για τον τόπο και την ώρα της προσωπικής συνέντευξης </w:t>
      </w:r>
      <w:r w:rsidR="000B7360" w:rsidRPr="006B07B0">
        <w:rPr>
          <w:rFonts w:asciiTheme="minorHAnsi" w:hAnsiTheme="minorHAnsi"/>
          <w:sz w:val="22"/>
          <w:szCs w:val="22"/>
        </w:rPr>
        <w:t xml:space="preserve">μέσω </w:t>
      </w:r>
      <w:r w:rsidR="000B7360" w:rsidRPr="006B07B0">
        <w:rPr>
          <w:rFonts w:asciiTheme="minorHAnsi" w:hAnsiTheme="minorHAnsi"/>
          <w:sz w:val="22"/>
          <w:szCs w:val="22"/>
          <w:lang w:val="en-US"/>
        </w:rPr>
        <w:t>e</w:t>
      </w:r>
      <w:r w:rsidR="000B7360" w:rsidRPr="00DB320E">
        <w:rPr>
          <w:rFonts w:asciiTheme="minorHAnsi" w:hAnsiTheme="minorHAnsi"/>
          <w:sz w:val="22"/>
          <w:szCs w:val="22"/>
        </w:rPr>
        <w:t>-</w:t>
      </w:r>
      <w:r w:rsidR="000B7360" w:rsidRPr="006B07B0">
        <w:rPr>
          <w:rFonts w:asciiTheme="minorHAnsi" w:hAnsiTheme="minorHAnsi"/>
          <w:sz w:val="22"/>
          <w:szCs w:val="22"/>
          <w:lang w:val="en-US"/>
        </w:rPr>
        <w:t>mail</w:t>
      </w:r>
      <w:r w:rsidR="000B7360" w:rsidRPr="00DB320E">
        <w:rPr>
          <w:rFonts w:asciiTheme="minorHAnsi" w:hAnsiTheme="minorHAnsi"/>
          <w:sz w:val="22"/>
          <w:szCs w:val="22"/>
        </w:rPr>
        <w:t>.</w:t>
      </w:r>
    </w:p>
    <w:p w14:paraId="308ADF47" w14:textId="1FDB1CF2" w:rsidR="00FE65B2" w:rsidRPr="00DB320E" w:rsidRDefault="002F7743" w:rsidP="00FE65B2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  <w:lang w:val="en-US"/>
        </w:rPr>
      </w:pPr>
      <w:r w:rsidRPr="006B07B0">
        <w:rPr>
          <w:rFonts w:asciiTheme="minorHAnsi" w:hAnsiTheme="minorHAnsi"/>
          <w:sz w:val="22"/>
          <w:szCs w:val="22"/>
        </w:rPr>
        <w:t>Για περισσότερες πληροφορίες οι ενδιαφερόμενοι μπορούν να</w:t>
      </w:r>
      <w:r w:rsidR="00714795" w:rsidRPr="006B07B0">
        <w:rPr>
          <w:rFonts w:asciiTheme="minorHAnsi" w:hAnsiTheme="minorHAnsi"/>
          <w:sz w:val="22"/>
          <w:szCs w:val="22"/>
        </w:rPr>
        <w:t xml:space="preserve"> απευθύνονται καθη</w:t>
      </w:r>
      <w:r w:rsidR="00DC6612">
        <w:rPr>
          <w:rFonts w:asciiTheme="minorHAnsi" w:hAnsiTheme="minorHAnsi"/>
          <w:sz w:val="22"/>
          <w:szCs w:val="22"/>
        </w:rPr>
        <w:t>μερινά  από 10:00π.μ. έως 14:00</w:t>
      </w:r>
      <w:r w:rsidR="00FE65B2" w:rsidRPr="006B07B0">
        <w:rPr>
          <w:rFonts w:asciiTheme="minorHAnsi" w:hAnsiTheme="minorHAnsi"/>
          <w:sz w:val="22"/>
          <w:szCs w:val="22"/>
        </w:rPr>
        <w:t>μ.μ στο τηλ: 2105385642</w:t>
      </w:r>
      <w:r w:rsidR="00DB320E">
        <w:rPr>
          <w:rFonts w:asciiTheme="minorHAnsi" w:hAnsiTheme="minorHAnsi"/>
          <w:sz w:val="22"/>
          <w:szCs w:val="22"/>
        </w:rPr>
        <w:t xml:space="preserve"> </w:t>
      </w:r>
      <w:r w:rsidR="00FE65B2" w:rsidRPr="006B07B0">
        <w:rPr>
          <w:rFonts w:asciiTheme="minorHAnsi" w:hAnsiTheme="minorHAnsi"/>
          <w:sz w:val="22"/>
          <w:szCs w:val="22"/>
        </w:rPr>
        <w:t xml:space="preserve">κα </w:t>
      </w:r>
      <w:r w:rsidR="002553E0">
        <w:rPr>
          <w:rFonts w:asciiTheme="minorHAnsi" w:hAnsiTheme="minorHAnsi"/>
          <w:sz w:val="22"/>
          <w:szCs w:val="22"/>
        </w:rPr>
        <w:t>Παναγιώτα Οικονομοπούλου</w:t>
      </w:r>
      <w:r w:rsidR="00FE65B2" w:rsidRPr="006B07B0">
        <w:rPr>
          <w:rFonts w:asciiTheme="minorHAnsi" w:hAnsiTheme="minorHAnsi"/>
          <w:sz w:val="22"/>
          <w:szCs w:val="22"/>
        </w:rPr>
        <w:t xml:space="preserve">. </w:t>
      </w:r>
      <w:r w:rsidR="00FE65B2" w:rsidRPr="006B07B0">
        <w:rPr>
          <w:rFonts w:asciiTheme="minorHAnsi" w:hAnsiTheme="minorHAnsi"/>
          <w:sz w:val="22"/>
          <w:szCs w:val="22"/>
          <w:lang w:val="en-US"/>
        </w:rPr>
        <w:t xml:space="preserve">Website: </w:t>
      </w:r>
      <w:hyperlink r:id="rId10" w:history="1">
        <w:r w:rsidR="000B7360" w:rsidRPr="006B07B0">
          <w:rPr>
            <w:rStyle w:val="Hyperlink"/>
            <w:rFonts w:asciiTheme="minorHAnsi" w:hAnsiTheme="minorHAnsi"/>
            <w:sz w:val="22"/>
            <w:szCs w:val="22"/>
            <w:lang w:val="en-US"/>
          </w:rPr>
          <w:t>http://www.teiath.gr/seyp/nursing_a/trauma/</w:t>
        </w:r>
      </w:hyperlink>
      <w:r w:rsidR="000B7360" w:rsidRPr="006B07B0">
        <w:rPr>
          <w:rFonts w:asciiTheme="minorHAnsi" w:hAnsiTheme="minorHAnsi"/>
          <w:sz w:val="22"/>
          <w:szCs w:val="22"/>
          <w:lang w:val="en-US"/>
        </w:rPr>
        <w:t xml:space="preserve"> . </w:t>
      </w:r>
      <w:r w:rsidR="00FE65B2" w:rsidRPr="006B07B0">
        <w:rPr>
          <w:rFonts w:asciiTheme="minorHAnsi" w:hAnsiTheme="minorHAnsi"/>
          <w:sz w:val="22"/>
          <w:szCs w:val="22"/>
          <w:lang w:val="en-US"/>
        </w:rPr>
        <w:t>E</w:t>
      </w:r>
      <w:r w:rsidR="00FE65B2" w:rsidRPr="00DB320E">
        <w:rPr>
          <w:rFonts w:asciiTheme="minorHAnsi" w:hAnsiTheme="minorHAnsi"/>
          <w:sz w:val="22"/>
          <w:szCs w:val="22"/>
          <w:lang w:val="en-US"/>
        </w:rPr>
        <w:t>-</w:t>
      </w:r>
      <w:r w:rsidR="00FE65B2" w:rsidRPr="006B07B0">
        <w:rPr>
          <w:rFonts w:asciiTheme="minorHAnsi" w:hAnsiTheme="minorHAnsi"/>
          <w:sz w:val="22"/>
          <w:szCs w:val="22"/>
          <w:lang w:val="en-US"/>
        </w:rPr>
        <w:t>mail</w:t>
      </w:r>
      <w:r w:rsidR="00FE65B2" w:rsidRPr="00DB320E">
        <w:rPr>
          <w:rFonts w:asciiTheme="minorHAnsi" w:hAnsiTheme="minorHAnsi"/>
          <w:sz w:val="22"/>
          <w:szCs w:val="22"/>
          <w:lang w:val="en-US"/>
        </w:rPr>
        <w:t xml:space="preserve">: </w:t>
      </w:r>
      <w:proofErr w:type="gramStart"/>
      <w:r w:rsidR="00FE65B2" w:rsidRPr="006B07B0">
        <w:rPr>
          <w:rFonts w:asciiTheme="minorHAnsi" w:hAnsiTheme="minorHAnsi"/>
          <w:sz w:val="22"/>
          <w:szCs w:val="22"/>
          <w:lang w:val="en-US"/>
        </w:rPr>
        <w:t>trauma</w:t>
      </w:r>
      <w:r w:rsidR="00FE65B2" w:rsidRPr="00DB320E">
        <w:rPr>
          <w:rFonts w:asciiTheme="minorHAnsi" w:hAnsiTheme="minorHAnsi"/>
          <w:sz w:val="22"/>
          <w:szCs w:val="22"/>
          <w:lang w:val="en-US"/>
        </w:rPr>
        <w:t>@</w:t>
      </w:r>
      <w:r w:rsidR="00FE65B2" w:rsidRPr="006B07B0">
        <w:rPr>
          <w:rFonts w:asciiTheme="minorHAnsi" w:hAnsiTheme="minorHAnsi"/>
          <w:sz w:val="22"/>
          <w:szCs w:val="22"/>
          <w:lang w:val="en-US"/>
        </w:rPr>
        <w:t>teiath</w:t>
      </w:r>
      <w:r w:rsidR="00FE65B2" w:rsidRPr="00DB320E">
        <w:rPr>
          <w:rFonts w:asciiTheme="minorHAnsi" w:hAnsiTheme="minorHAnsi"/>
          <w:sz w:val="22"/>
          <w:szCs w:val="22"/>
          <w:lang w:val="en-US"/>
        </w:rPr>
        <w:t>.</w:t>
      </w:r>
      <w:r w:rsidR="00FE65B2" w:rsidRPr="006B07B0">
        <w:rPr>
          <w:rFonts w:asciiTheme="minorHAnsi" w:hAnsiTheme="minorHAnsi"/>
          <w:sz w:val="22"/>
          <w:szCs w:val="22"/>
          <w:lang w:val="en-US"/>
        </w:rPr>
        <w:t>gr</w:t>
      </w:r>
      <w:r w:rsidR="00FE65B2" w:rsidRPr="00DB320E">
        <w:rPr>
          <w:rFonts w:asciiTheme="minorHAnsi" w:hAnsiTheme="minorHAnsi"/>
          <w:sz w:val="22"/>
          <w:szCs w:val="22"/>
          <w:lang w:val="en-US"/>
        </w:rPr>
        <w:t xml:space="preserve"> .</w:t>
      </w:r>
      <w:proofErr w:type="gramEnd"/>
    </w:p>
    <w:p w14:paraId="308ADF48" w14:textId="7EC55857" w:rsidR="00CD4B70" w:rsidRPr="00DB320E" w:rsidRDefault="00E44C16" w:rsidP="00CD4B70">
      <w:pPr>
        <w:spacing w:line="360" w:lineRule="auto"/>
        <w:ind w:firstLine="360"/>
        <w:jc w:val="both"/>
        <w:rPr>
          <w:rFonts w:asciiTheme="minorHAnsi" w:hAnsiTheme="minorHAnsi"/>
          <w:sz w:val="22"/>
          <w:szCs w:val="22"/>
        </w:rPr>
      </w:pPr>
      <w:r w:rsidRPr="00464785">
        <w:rPr>
          <w:rFonts w:asciiTheme="minorHAnsi" w:hAnsiTheme="minorHAnsi"/>
          <w:b/>
          <w:sz w:val="22"/>
          <w:szCs w:val="22"/>
        </w:rPr>
        <w:t xml:space="preserve">Αιτήσεις </w:t>
      </w:r>
      <w:r w:rsidRPr="006B07B0">
        <w:rPr>
          <w:rFonts w:asciiTheme="minorHAnsi" w:hAnsiTheme="minorHAnsi"/>
          <w:sz w:val="22"/>
          <w:szCs w:val="22"/>
        </w:rPr>
        <w:t xml:space="preserve">θα γίνονται δεκτές </w:t>
      </w:r>
      <w:r w:rsidR="00DC6612">
        <w:rPr>
          <w:rFonts w:asciiTheme="minorHAnsi" w:hAnsiTheme="minorHAnsi"/>
          <w:b/>
          <w:sz w:val="22"/>
          <w:szCs w:val="22"/>
        </w:rPr>
        <w:t>από 25/5/2015 έως και 25</w:t>
      </w:r>
      <w:r w:rsidR="00075E6E">
        <w:rPr>
          <w:rFonts w:asciiTheme="minorHAnsi" w:hAnsiTheme="minorHAnsi"/>
          <w:b/>
          <w:sz w:val="22"/>
          <w:szCs w:val="22"/>
        </w:rPr>
        <w:t>/6/</w:t>
      </w:r>
      <w:r w:rsidR="002553E0">
        <w:rPr>
          <w:rFonts w:asciiTheme="minorHAnsi" w:hAnsiTheme="minorHAnsi"/>
          <w:b/>
          <w:sz w:val="22"/>
          <w:szCs w:val="22"/>
        </w:rPr>
        <w:t>2015</w:t>
      </w:r>
      <w:r w:rsidR="00EA31FA">
        <w:rPr>
          <w:rFonts w:asciiTheme="minorHAnsi" w:hAnsiTheme="minorHAnsi"/>
          <w:sz w:val="22"/>
          <w:szCs w:val="22"/>
        </w:rPr>
        <w:t xml:space="preserve"> ημέρες Δευτέρα</w:t>
      </w:r>
      <w:r w:rsidRPr="006B07B0">
        <w:rPr>
          <w:rFonts w:asciiTheme="minorHAnsi" w:hAnsiTheme="minorHAnsi"/>
          <w:sz w:val="22"/>
          <w:szCs w:val="22"/>
        </w:rPr>
        <w:t xml:space="preserve"> – Τετ</w:t>
      </w:r>
      <w:r w:rsidR="00075E6E">
        <w:rPr>
          <w:rFonts w:asciiTheme="minorHAnsi" w:hAnsiTheme="minorHAnsi"/>
          <w:sz w:val="22"/>
          <w:szCs w:val="22"/>
        </w:rPr>
        <w:t>άρτη – Πέμπτη</w:t>
      </w:r>
      <w:r w:rsidR="00306C95" w:rsidRPr="006B07B0">
        <w:rPr>
          <w:rFonts w:asciiTheme="minorHAnsi" w:hAnsiTheme="minorHAnsi"/>
          <w:sz w:val="22"/>
          <w:szCs w:val="22"/>
        </w:rPr>
        <w:t xml:space="preserve"> από 11</w:t>
      </w:r>
      <w:r w:rsidR="00075E6E">
        <w:rPr>
          <w:rFonts w:asciiTheme="minorHAnsi" w:hAnsiTheme="minorHAnsi"/>
          <w:sz w:val="22"/>
          <w:szCs w:val="22"/>
        </w:rPr>
        <w:t>:00</w:t>
      </w:r>
      <w:r w:rsidR="00DC6612">
        <w:rPr>
          <w:rFonts w:asciiTheme="minorHAnsi" w:hAnsiTheme="minorHAnsi"/>
          <w:sz w:val="22"/>
          <w:szCs w:val="22"/>
        </w:rPr>
        <w:t>πμ – 14</w:t>
      </w:r>
      <w:r w:rsidR="00075E6E">
        <w:rPr>
          <w:rFonts w:asciiTheme="minorHAnsi" w:hAnsiTheme="minorHAnsi"/>
          <w:sz w:val="22"/>
          <w:szCs w:val="22"/>
        </w:rPr>
        <w:t>:00</w:t>
      </w:r>
      <w:r w:rsidRPr="006B07B0">
        <w:rPr>
          <w:rFonts w:asciiTheme="minorHAnsi" w:hAnsiTheme="minorHAnsi"/>
          <w:sz w:val="22"/>
          <w:szCs w:val="22"/>
        </w:rPr>
        <w:t>μμ στην γραμμ</w:t>
      </w:r>
      <w:r w:rsidR="00306C95" w:rsidRPr="006B07B0">
        <w:rPr>
          <w:rFonts w:asciiTheme="minorHAnsi" w:hAnsiTheme="minorHAnsi"/>
          <w:sz w:val="22"/>
          <w:szCs w:val="22"/>
        </w:rPr>
        <w:t xml:space="preserve">ατεία του </w:t>
      </w:r>
      <w:r w:rsidR="002553E0">
        <w:rPr>
          <w:rFonts w:asciiTheme="minorHAnsi" w:hAnsiTheme="minorHAnsi"/>
          <w:sz w:val="22"/>
          <w:szCs w:val="22"/>
        </w:rPr>
        <w:t>ΠΜΣ «Τραύματα και Έλκη, Θεραπέια – Φροντίδα»</w:t>
      </w:r>
      <w:r w:rsidR="00306C95" w:rsidRPr="006B07B0">
        <w:rPr>
          <w:rFonts w:asciiTheme="minorHAnsi" w:hAnsiTheme="minorHAnsi"/>
          <w:sz w:val="22"/>
          <w:szCs w:val="22"/>
        </w:rPr>
        <w:t xml:space="preserve"> στο </w:t>
      </w:r>
      <w:r w:rsidR="002553E0">
        <w:rPr>
          <w:rFonts w:asciiTheme="minorHAnsi" w:hAnsiTheme="minorHAnsi"/>
          <w:sz w:val="22"/>
          <w:szCs w:val="22"/>
        </w:rPr>
        <w:t>2</w:t>
      </w:r>
      <w:r w:rsidR="002553E0" w:rsidRPr="002553E0">
        <w:rPr>
          <w:rFonts w:asciiTheme="minorHAnsi" w:hAnsiTheme="minorHAnsi"/>
          <w:sz w:val="22"/>
          <w:szCs w:val="22"/>
          <w:vertAlign w:val="superscript"/>
        </w:rPr>
        <w:t>ο</w:t>
      </w:r>
      <w:r w:rsidR="002553E0">
        <w:rPr>
          <w:rFonts w:asciiTheme="minorHAnsi" w:hAnsiTheme="minorHAnsi"/>
          <w:sz w:val="22"/>
          <w:szCs w:val="22"/>
        </w:rPr>
        <w:t xml:space="preserve"> όροφο του κτιρίου</w:t>
      </w:r>
      <w:r w:rsidR="00306C95" w:rsidRPr="006B07B0">
        <w:rPr>
          <w:rFonts w:asciiTheme="minorHAnsi" w:hAnsiTheme="minorHAnsi"/>
          <w:sz w:val="22"/>
          <w:szCs w:val="22"/>
        </w:rPr>
        <w:t xml:space="preserve"> </w:t>
      </w:r>
      <w:r w:rsidR="002553E0">
        <w:rPr>
          <w:rFonts w:asciiTheme="minorHAnsi" w:hAnsiTheme="minorHAnsi"/>
          <w:sz w:val="22"/>
          <w:szCs w:val="22"/>
        </w:rPr>
        <w:t>Κ13</w:t>
      </w:r>
      <w:r w:rsidR="00CD4B70" w:rsidRPr="00DB320E"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του Τ</w:t>
      </w:r>
      <w:r w:rsidR="00CD4B70" w:rsidRPr="00DB320E">
        <w:rPr>
          <w:rFonts w:asciiTheme="minorHAnsi" w:hAnsiTheme="minorHAnsi"/>
          <w:sz w:val="22"/>
          <w:szCs w:val="22"/>
        </w:rPr>
        <w:t>ΕΙ Αθήνας, Αγίου Σπυρίδωνος, 12243, Αιγάλεω, Αθήνα</w:t>
      </w:r>
      <w:r w:rsidR="002553E0">
        <w:rPr>
          <w:rFonts w:asciiTheme="minorHAnsi" w:hAnsiTheme="minorHAnsi"/>
          <w:sz w:val="22"/>
          <w:szCs w:val="22"/>
        </w:rPr>
        <w:t>.</w:t>
      </w:r>
    </w:p>
    <w:p w14:paraId="308ADF49" w14:textId="77777777" w:rsidR="004153B0" w:rsidRPr="006B07B0" w:rsidRDefault="004153B0" w:rsidP="00306C9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566B4D4A" w14:textId="77777777" w:rsidR="002553E0" w:rsidRDefault="002553E0" w:rsidP="00306C95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308ADF4A" w14:textId="651FBA37" w:rsidR="00792E6B" w:rsidRPr="006B07B0" w:rsidRDefault="003245D3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Ο Πρόεδρος του ΤΕΙ Αθήνας             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</w:t>
      </w:r>
      <w:r w:rsidR="002553E0">
        <w:rPr>
          <w:rFonts w:asciiTheme="minorHAnsi" w:hAnsiTheme="minorHAnsi"/>
          <w:b/>
          <w:sz w:val="22"/>
          <w:szCs w:val="22"/>
        </w:rPr>
        <w:t>Η Επιστημο</w:t>
      </w:r>
      <w:bookmarkStart w:id="0" w:name="_GoBack"/>
      <w:bookmarkEnd w:id="0"/>
      <w:r w:rsidR="002553E0">
        <w:rPr>
          <w:rFonts w:asciiTheme="minorHAnsi" w:hAnsiTheme="minorHAnsi"/>
          <w:b/>
          <w:sz w:val="22"/>
          <w:szCs w:val="22"/>
        </w:rPr>
        <w:t>νικά Υπεύθυνη του ΠΜΣ</w:t>
      </w:r>
    </w:p>
    <w:p w14:paraId="059F4C87" w14:textId="77777777" w:rsidR="002553E0" w:rsidRPr="003245D3" w:rsidRDefault="002553E0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14:paraId="49667CF1" w14:textId="3DBE89F5" w:rsidR="002553E0" w:rsidRDefault="003245D3" w:rsidP="003245D3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 xml:space="preserve">   Μιχαήλ Μπρατάκος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</w:t>
      </w:r>
      <w:r w:rsidR="002553E0">
        <w:rPr>
          <w:rFonts w:asciiTheme="minorHAnsi" w:hAnsiTheme="minorHAnsi"/>
          <w:b/>
          <w:sz w:val="22"/>
          <w:szCs w:val="22"/>
        </w:rPr>
        <w:t>Μάρθα Κελέση</w:t>
      </w:r>
      <w:r w:rsidR="002553E0" w:rsidRPr="002553E0">
        <w:rPr>
          <w:rFonts w:asciiTheme="minorHAnsi" w:hAnsiTheme="minorHAnsi"/>
          <w:b/>
          <w:sz w:val="22"/>
          <w:szCs w:val="22"/>
        </w:rPr>
        <w:t xml:space="preserve"> </w:t>
      </w:r>
    </w:p>
    <w:p w14:paraId="308ADF4C" w14:textId="51BF468F" w:rsidR="004153B0" w:rsidRPr="006B07B0" w:rsidRDefault="003245D3" w:rsidP="003245D3">
      <w:pPr>
        <w:spacing w:line="360" w:lineRule="auto"/>
        <w:rPr>
          <w:rFonts w:asciiTheme="minorHAnsi" w:hAnsiTheme="minorHAnsi"/>
          <w:sz w:val="22"/>
          <w:szCs w:val="22"/>
        </w:rPr>
      </w:pPr>
      <w:r w:rsidRPr="003245D3"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b/>
          <w:sz w:val="22"/>
          <w:szCs w:val="22"/>
        </w:rPr>
        <w:t xml:space="preserve">        Καθηγητής</w:t>
      </w:r>
      <w:r w:rsidRPr="003245D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</w:t>
      </w:r>
      <w:r>
        <w:rPr>
          <w:rFonts w:asciiTheme="minorHAnsi" w:hAnsiTheme="minorHAnsi"/>
          <w:b/>
          <w:sz w:val="22"/>
          <w:szCs w:val="22"/>
        </w:rPr>
        <w:t xml:space="preserve">                        </w:t>
      </w:r>
      <w:r w:rsidR="002553E0">
        <w:rPr>
          <w:rFonts w:asciiTheme="minorHAnsi" w:hAnsiTheme="minorHAnsi"/>
          <w:b/>
          <w:sz w:val="22"/>
          <w:szCs w:val="22"/>
        </w:rPr>
        <w:t>Αν. Καθηγήτρια</w:t>
      </w:r>
    </w:p>
    <w:sectPr w:rsidR="004153B0" w:rsidRPr="006B07B0" w:rsidSect="00A6617A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07CA8" w14:textId="77777777" w:rsidR="00DB41F0" w:rsidRDefault="00DB41F0" w:rsidP="00C45303">
      <w:r>
        <w:separator/>
      </w:r>
    </w:p>
  </w:endnote>
  <w:endnote w:type="continuationSeparator" w:id="0">
    <w:p w14:paraId="10BF4E8F" w14:textId="77777777" w:rsidR="00DB41F0" w:rsidRDefault="00DB41F0" w:rsidP="00C45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A7D38D" w14:textId="77777777" w:rsidR="00DB41F0" w:rsidRDefault="00DB41F0" w:rsidP="00C45303">
      <w:r>
        <w:separator/>
      </w:r>
    </w:p>
  </w:footnote>
  <w:footnote w:type="continuationSeparator" w:id="0">
    <w:p w14:paraId="513D2E91" w14:textId="77777777" w:rsidR="00DB41F0" w:rsidRDefault="00DB41F0" w:rsidP="00C45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ADF51" w14:textId="7D7917DC" w:rsidR="006B07B0" w:rsidRDefault="006B07B0" w:rsidP="00C45303">
    <w:pPr>
      <w:pStyle w:val="Header"/>
      <w:tabs>
        <w:tab w:val="clear" w:pos="4320"/>
        <w:tab w:val="clear" w:pos="8640"/>
        <w:tab w:val="center" w:pos="4153"/>
      </w:tabs>
    </w:pPr>
    <w:r>
      <w:rPr>
        <w:rFonts w:asciiTheme="minorHAnsi" w:hAnsiTheme="minorHAnsi"/>
        <w:b/>
        <w:noProof/>
        <w:sz w:val="20"/>
        <w:szCs w:val="20"/>
        <w:lang w:eastAsia="el-GR"/>
      </w:rPr>
      <w:drawing>
        <wp:inline distT="0" distB="0" distL="0" distR="0" wp14:anchorId="308ADF54" wp14:editId="29953B26">
          <wp:extent cx="2106930" cy="951230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496975E"/>
    <w:lvl w:ilvl="0">
      <w:numFmt w:val="decimal"/>
      <w:lvlText w:val="*"/>
      <w:lvlJc w:val="left"/>
    </w:lvl>
  </w:abstractNum>
  <w:abstractNum w:abstractNumId="1">
    <w:nsid w:val="0BD80F52"/>
    <w:multiLevelType w:val="hybridMultilevel"/>
    <w:tmpl w:val="04EE92B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5B0"/>
    <w:rsid w:val="00075E6E"/>
    <w:rsid w:val="000968E4"/>
    <w:rsid w:val="000B7360"/>
    <w:rsid w:val="00224C46"/>
    <w:rsid w:val="002553E0"/>
    <w:rsid w:val="002B74CC"/>
    <w:rsid w:val="002C1B8B"/>
    <w:rsid w:val="002E35B0"/>
    <w:rsid w:val="002F7743"/>
    <w:rsid w:val="00306C95"/>
    <w:rsid w:val="003245D3"/>
    <w:rsid w:val="00384C14"/>
    <w:rsid w:val="00405944"/>
    <w:rsid w:val="004153B0"/>
    <w:rsid w:val="00436196"/>
    <w:rsid w:val="00464785"/>
    <w:rsid w:val="004647A4"/>
    <w:rsid w:val="0050017D"/>
    <w:rsid w:val="006B07B0"/>
    <w:rsid w:val="00714795"/>
    <w:rsid w:val="00733AA8"/>
    <w:rsid w:val="00792E6B"/>
    <w:rsid w:val="00855E17"/>
    <w:rsid w:val="008D048B"/>
    <w:rsid w:val="009E42E8"/>
    <w:rsid w:val="009F1F7A"/>
    <w:rsid w:val="00A13968"/>
    <w:rsid w:val="00A631C4"/>
    <w:rsid w:val="00A6617A"/>
    <w:rsid w:val="00A92087"/>
    <w:rsid w:val="00A94315"/>
    <w:rsid w:val="00AF57BB"/>
    <w:rsid w:val="00AF6396"/>
    <w:rsid w:val="00B262EF"/>
    <w:rsid w:val="00C45303"/>
    <w:rsid w:val="00C7188C"/>
    <w:rsid w:val="00CD4B70"/>
    <w:rsid w:val="00D400EC"/>
    <w:rsid w:val="00D80979"/>
    <w:rsid w:val="00DB320E"/>
    <w:rsid w:val="00DB41F0"/>
    <w:rsid w:val="00DC6612"/>
    <w:rsid w:val="00E144EB"/>
    <w:rsid w:val="00E44C16"/>
    <w:rsid w:val="00E94EC7"/>
    <w:rsid w:val="00EA31FA"/>
    <w:rsid w:val="00EC7CAF"/>
    <w:rsid w:val="00F53E7A"/>
    <w:rsid w:val="00FA331E"/>
    <w:rsid w:val="00FA46E5"/>
    <w:rsid w:val="00FD2735"/>
    <w:rsid w:val="00FE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AD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743"/>
    <w:pPr>
      <w:jc w:val="both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rsid w:val="002F77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1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A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F7743"/>
    <w:pPr>
      <w:jc w:val="both"/>
    </w:pPr>
    <w:rPr>
      <w:lang w:eastAsia="el-GR"/>
    </w:rPr>
  </w:style>
  <w:style w:type="character" w:customStyle="1" w:styleId="BodyTextChar">
    <w:name w:val="Body Text Char"/>
    <w:basedOn w:val="DefaultParagraphFont"/>
    <w:link w:val="BodyText"/>
    <w:rsid w:val="002F7743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Hyperlink">
    <w:name w:val="Hyperlink"/>
    <w:basedOn w:val="DefaultParagraphFont"/>
    <w:uiPriority w:val="99"/>
    <w:unhideWhenUsed/>
    <w:rsid w:val="004153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E65B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F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7A"/>
    <w:rPr>
      <w:rFonts w:ascii="Lucida Grande" w:eastAsia="Times New Roman" w:hAnsi="Lucida Grande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53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530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B0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iath.gr/seyp/nursing_a/traum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iath.gr/seyp/nursing_a/traum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C7D4E-1573-4CCE-918F-96C2F8979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833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PMS TRAUMA</cp:lastModifiedBy>
  <cp:revision>14</cp:revision>
  <cp:lastPrinted>2014-06-07T06:44:00Z</cp:lastPrinted>
  <dcterms:created xsi:type="dcterms:W3CDTF">2015-04-22T10:00:00Z</dcterms:created>
  <dcterms:modified xsi:type="dcterms:W3CDTF">2015-05-22T07:12:00Z</dcterms:modified>
</cp:coreProperties>
</file>