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96" w:rsidRPr="005C5AEF" w:rsidRDefault="00444096" w:rsidP="00444096">
      <w:pPr>
        <w:pStyle w:val="a5"/>
        <w:jc w:val="both"/>
        <w:rPr>
          <w:rFonts w:ascii="Katsoulidis" w:hAnsi="Katsoulidis"/>
          <w:b/>
        </w:rPr>
      </w:pPr>
      <w:r w:rsidRPr="005C5AEF">
        <w:rPr>
          <w:rFonts w:ascii="Katsoulidis" w:hAnsi="Katsoulidis"/>
          <w:b/>
          <w:noProof/>
          <w:lang w:eastAsia="el-GR"/>
        </w:rPr>
        <w:drawing>
          <wp:anchor distT="0" distB="0" distL="114300" distR="114300" simplePos="0" relativeHeight="251659264" behindDoc="1" locked="0" layoutInCell="1" allowOverlap="1">
            <wp:simplePos x="0" y="0"/>
            <wp:positionH relativeFrom="column">
              <wp:posOffset>-1028700</wp:posOffset>
            </wp:positionH>
            <wp:positionV relativeFrom="paragraph">
              <wp:posOffset>-190500</wp:posOffset>
            </wp:positionV>
            <wp:extent cx="933450" cy="1209675"/>
            <wp:effectExtent l="19050" t="0" r="0" b="0"/>
            <wp:wrapNone/>
            <wp:docPr id="2" name="0 - Εικόνα" descr="LOGO_UOA 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UOA COL2.jpg"/>
                    <pic:cNvPicPr>
                      <a:picLocks noChangeAspect="1" noChangeArrowheads="1"/>
                    </pic:cNvPicPr>
                  </pic:nvPicPr>
                  <pic:blipFill>
                    <a:blip r:embed="rId5" cstate="print"/>
                    <a:srcRect/>
                    <a:stretch>
                      <a:fillRect/>
                    </a:stretch>
                  </pic:blipFill>
                  <pic:spPr bwMode="auto">
                    <a:xfrm>
                      <a:off x="0" y="0"/>
                      <a:ext cx="933450" cy="1209675"/>
                    </a:xfrm>
                    <a:prstGeom prst="rect">
                      <a:avLst/>
                    </a:prstGeom>
                    <a:noFill/>
                    <a:ln w="9525">
                      <a:noFill/>
                      <a:miter lim="800000"/>
                      <a:headEnd/>
                      <a:tailEnd/>
                    </a:ln>
                  </pic:spPr>
                </pic:pic>
              </a:graphicData>
            </a:graphic>
          </wp:anchor>
        </w:drawing>
      </w:r>
      <w:r w:rsidRPr="005C5AEF">
        <w:rPr>
          <w:rFonts w:ascii="Katsoulidis" w:hAnsi="Katsoulidis"/>
          <w:b/>
        </w:rPr>
        <w:t>ΕΛΛΗΝΙΚΗ ΔΗΜΟΚΡΑΤΙΑ</w:t>
      </w:r>
    </w:p>
    <w:p w:rsidR="00444096" w:rsidRPr="005C5AEF" w:rsidRDefault="00444096" w:rsidP="00444096">
      <w:pPr>
        <w:pStyle w:val="a5"/>
        <w:jc w:val="both"/>
        <w:rPr>
          <w:rFonts w:ascii="Katsoulidis" w:hAnsi="Katsoulidis"/>
          <w:b/>
        </w:rPr>
      </w:pPr>
      <w:r w:rsidRPr="005C5AEF">
        <w:rPr>
          <w:rFonts w:ascii="Katsoulidis" w:hAnsi="Katsoulidis"/>
          <w:b/>
        </w:rPr>
        <w:t>ΕΘΝΙΚΟ ΚΑΙ ΚΑΠΟΔΙΣΤΡΙΑΚΟ ΠΑΝΕΠΙΣΤΗΜΙΟ ΑΘΗΝΩΝ</w:t>
      </w:r>
    </w:p>
    <w:p w:rsidR="00444096" w:rsidRPr="005C5AEF" w:rsidRDefault="00444096" w:rsidP="00444096">
      <w:pPr>
        <w:pStyle w:val="a5"/>
        <w:jc w:val="both"/>
        <w:rPr>
          <w:rFonts w:ascii="Katsoulidis" w:hAnsi="Katsoulidis"/>
          <w:i/>
          <w:sz w:val="20"/>
        </w:rPr>
      </w:pPr>
    </w:p>
    <w:p w:rsidR="00444096" w:rsidRPr="005C5AEF" w:rsidRDefault="00444096" w:rsidP="00444096">
      <w:pPr>
        <w:pStyle w:val="a5"/>
        <w:jc w:val="both"/>
        <w:rPr>
          <w:rFonts w:ascii="Katsoulidis" w:hAnsi="Katsoulidis"/>
          <w:sz w:val="20"/>
          <w:szCs w:val="20"/>
        </w:rPr>
      </w:pPr>
      <w:r w:rsidRPr="005C5AEF">
        <w:rPr>
          <w:rFonts w:ascii="Katsoulidis" w:hAnsi="Katsoulidis"/>
          <w:sz w:val="20"/>
          <w:szCs w:val="20"/>
        </w:rPr>
        <w:t>ΔΙΑΤΜΗΜΑΤΙΚΟ ΜΕΤΑΠΤΥΧΙΑΚΟ ΠΡΟΓΡΑΜΜΑ «ΜΟΥΣΕΙΑΚΕΣ ΣΠΟΥΔΕΣ»</w:t>
      </w:r>
    </w:p>
    <w:p w:rsidR="00444096" w:rsidRPr="005C5AEF" w:rsidRDefault="00444096" w:rsidP="00444096">
      <w:pPr>
        <w:pStyle w:val="a5"/>
        <w:rPr>
          <w:rFonts w:ascii="Katsoulidis" w:hAnsi="Katsoulidis"/>
          <w:sz w:val="20"/>
          <w:szCs w:val="20"/>
        </w:rPr>
      </w:pPr>
      <w:r w:rsidRPr="005C5AEF">
        <w:rPr>
          <w:rFonts w:ascii="Katsoulidis" w:hAnsi="Katsoulidis"/>
          <w:sz w:val="20"/>
          <w:szCs w:val="20"/>
        </w:rPr>
        <w:t>ΤΩΝ ΤΜΗΜΑΤΩΝ ΙΣΤΟΡΙΑΣ &amp; ΑΡΧΑΙΟΛΟΓΙΑΣ ΚΑΙ ΓΕΩΛΟΓΙΑΣ &amp; ΓΕΩΠΕΡΙΒΑΛΛΟΝΤΟΣ ΤΟΥ ΠΑΝΕΠΙΣΤΗΜΙΟΥ ΑΘΗΝΩΝ ΣΕ ΣΥ</w:t>
      </w:r>
      <w:r>
        <w:rPr>
          <w:rFonts w:ascii="Katsoulidis" w:hAnsi="Katsoulidis"/>
          <w:sz w:val="20"/>
          <w:szCs w:val="20"/>
        </w:rPr>
        <w:t>ΝΕΡΓΑΣΙΑ</w:t>
      </w:r>
      <w:r w:rsidRPr="005C5AEF">
        <w:rPr>
          <w:rFonts w:ascii="Katsoulidis" w:hAnsi="Katsoulidis"/>
          <w:sz w:val="20"/>
          <w:szCs w:val="20"/>
        </w:rPr>
        <w:t xml:space="preserve"> ΜΕ ΤΟ ΤΜΗΜΑ ΣΥΝΤΗΡΗΣΗΣ </w:t>
      </w:r>
      <w:r>
        <w:rPr>
          <w:rFonts w:ascii="Katsoulidis" w:hAnsi="Katsoulidis"/>
          <w:sz w:val="20"/>
          <w:szCs w:val="20"/>
        </w:rPr>
        <w:t xml:space="preserve">ΑΡΧΑΙΟΤΗΤΩΝ </w:t>
      </w:r>
      <w:r w:rsidRPr="005C5AEF">
        <w:rPr>
          <w:rFonts w:ascii="Katsoulidis" w:hAnsi="Katsoulidis"/>
          <w:sz w:val="20"/>
          <w:szCs w:val="20"/>
        </w:rPr>
        <w:t>ΚΑΙ ΕΡΓΩΝ ΤΕΧΝΗΣ ΤΟΥ ΤΕΙ ΑΘΗΝΑΣ</w:t>
      </w:r>
    </w:p>
    <w:p w:rsidR="00444096" w:rsidRPr="005C5AEF" w:rsidRDefault="00444096" w:rsidP="00444096">
      <w:pPr>
        <w:pStyle w:val="a5"/>
        <w:rPr>
          <w:rFonts w:ascii="Katsoulidis" w:hAnsi="Katsoulidis"/>
          <w:sz w:val="20"/>
        </w:rPr>
      </w:pPr>
    </w:p>
    <w:p w:rsidR="00444096" w:rsidRDefault="00444096" w:rsidP="00444096">
      <w:pPr>
        <w:pStyle w:val="a3"/>
        <w:jc w:val="both"/>
        <w:rPr>
          <w:rFonts w:ascii="Katsoulidis" w:hAnsi="Katsoulidis" w:cs="Times New Roman"/>
          <w:b w:val="0"/>
          <w:bCs w:val="0"/>
        </w:rPr>
      </w:pPr>
    </w:p>
    <w:p w:rsidR="00444096" w:rsidRPr="005C5AEF" w:rsidRDefault="00444096" w:rsidP="00444096">
      <w:pPr>
        <w:pStyle w:val="a3"/>
        <w:jc w:val="both"/>
        <w:rPr>
          <w:rFonts w:ascii="Katsoulidis" w:hAnsi="Katsoulidis" w:cs="Times New Roman"/>
          <w:b w:val="0"/>
          <w:bCs w:val="0"/>
        </w:rPr>
      </w:pPr>
    </w:p>
    <w:p w:rsidR="00444096" w:rsidRPr="00B01A44" w:rsidRDefault="00444096" w:rsidP="00444096">
      <w:pPr>
        <w:pStyle w:val="a3"/>
        <w:ind w:left="-1134"/>
        <w:rPr>
          <w:rFonts w:ascii="Katsoulidis" w:hAnsi="Katsoulidis" w:cs="Tahoma"/>
          <w:bCs w:val="0"/>
          <w:u w:val="single"/>
        </w:rPr>
      </w:pPr>
      <w:r w:rsidRPr="00B01A44">
        <w:rPr>
          <w:rFonts w:ascii="Katsoulidis" w:hAnsi="Katsoulidis" w:cs="Tahoma"/>
          <w:bCs w:val="0"/>
          <w:u w:val="single"/>
        </w:rPr>
        <w:t>ΠΡΟΣΚΛΗΣΗ ΕΝΔΙΑΦΕΡΟΝΤΟΣ</w:t>
      </w:r>
    </w:p>
    <w:p w:rsidR="00444096" w:rsidRPr="00E94AA9" w:rsidRDefault="00444096" w:rsidP="00444096">
      <w:pPr>
        <w:pStyle w:val="a3"/>
        <w:ind w:left="-1134"/>
        <w:rPr>
          <w:rFonts w:ascii="Katsoulidis" w:hAnsi="Katsoulidis" w:cs="Tahoma"/>
          <w:bCs w:val="0"/>
          <w:u w:val="single"/>
        </w:rPr>
      </w:pPr>
      <w:r w:rsidRPr="00B01A44">
        <w:rPr>
          <w:rFonts w:ascii="Katsoulidis" w:hAnsi="Katsoulidis" w:cs="Tahoma"/>
          <w:bCs w:val="0"/>
          <w:u w:val="single"/>
        </w:rPr>
        <w:t>ΓΙΑ ΤΟ ΑΚΑΔΗΜΑΪΚΟ ΕΤΟΣ 201</w:t>
      </w:r>
      <w:r w:rsidRPr="009F5247">
        <w:rPr>
          <w:rFonts w:ascii="Katsoulidis" w:hAnsi="Katsoulidis" w:cs="Tahoma"/>
          <w:bCs w:val="0"/>
          <w:u w:val="single"/>
        </w:rPr>
        <w:t>7</w:t>
      </w:r>
      <w:r w:rsidRPr="00B01A44">
        <w:rPr>
          <w:rFonts w:ascii="Katsoulidis" w:hAnsi="Katsoulidis" w:cs="Tahoma"/>
          <w:bCs w:val="0"/>
          <w:u w:val="single"/>
        </w:rPr>
        <w:t>-201</w:t>
      </w:r>
      <w:r w:rsidRPr="00E94AA9">
        <w:rPr>
          <w:rFonts w:ascii="Katsoulidis" w:hAnsi="Katsoulidis" w:cs="Tahoma"/>
          <w:bCs w:val="0"/>
          <w:u w:val="single"/>
        </w:rPr>
        <w:t>8</w:t>
      </w:r>
    </w:p>
    <w:p w:rsidR="00444096" w:rsidRPr="00B01A44" w:rsidRDefault="00444096" w:rsidP="00444096">
      <w:pPr>
        <w:pStyle w:val="a3"/>
        <w:ind w:left="-1134"/>
        <w:rPr>
          <w:rFonts w:ascii="Katsoulidis" w:hAnsi="Katsoulidis" w:cs="Tahoma"/>
          <w:b w:val="0"/>
          <w:bCs w:val="0"/>
          <w:u w:val="single"/>
        </w:rPr>
      </w:pPr>
    </w:p>
    <w:p w:rsidR="00444096" w:rsidRPr="00B01A44" w:rsidRDefault="00444096" w:rsidP="00444096">
      <w:pPr>
        <w:pStyle w:val="a3"/>
        <w:ind w:left="-1134"/>
        <w:jc w:val="both"/>
        <w:rPr>
          <w:rFonts w:ascii="Katsoulidis" w:hAnsi="Katsoulidis" w:cs="Tahoma"/>
          <w:b w:val="0"/>
          <w:bCs w:val="0"/>
        </w:rPr>
      </w:pPr>
    </w:p>
    <w:p w:rsidR="00444096" w:rsidRPr="00D77B46" w:rsidRDefault="00444096" w:rsidP="00444096">
      <w:pPr>
        <w:pStyle w:val="a3"/>
        <w:ind w:left="-1134"/>
        <w:jc w:val="both"/>
        <w:rPr>
          <w:rFonts w:ascii="Katsoulidis" w:hAnsi="Katsoulidis" w:cs="Tahoma"/>
          <w:b w:val="0"/>
          <w:bCs w:val="0"/>
        </w:rPr>
      </w:pPr>
      <w:r w:rsidRPr="00B01A44">
        <w:rPr>
          <w:rFonts w:ascii="Katsoulidis" w:hAnsi="Katsoulidis" w:cs="Tahoma"/>
          <w:b w:val="0"/>
          <w:bCs w:val="0"/>
        </w:rPr>
        <w:t>Το Εθνικό και Καποδιστριακό Πανεπιστήμιο Αθηνών ανακοινώνει ότι δέχεται αιτήσεις υποψηφίων φοιτητών για το Πρόγραμμα Μεταπτυχιακών Σπουδών «Μουσειακές Σπουδές»</w:t>
      </w:r>
      <w:r w:rsidRPr="006D2FE6">
        <w:rPr>
          <w:rFonts w:ascii="Katsoulidis" w:hAnsi="Katsoulidis" w:cs="Tahoma"/>
          <w:b w:val="0"/>
          <w:bCs w:val="0"/>
        </w:rPr>
        <w:t>.</w:t>
      </w:r>
    </w:p>
    <w:p w:rsidR="00444096" w:rsidRPr="00B01A44" w:rsidRDefault="00444096" w:rsidP="00444096">
      <w:pPr>
        <w:pStyle w:val="a3"/>
        <w:ind w:left="-1134"/>
        <w:jc w:val="both"/>
        <w:rPr>
          <w:rFonts w:ascii="Katsoulidis" w:hAnsi="Katsoulidis" w:cs="Tahoma"/>
          <w:b w:val="0"/>
          <w:bCs w:val="0"/>
        </w:rPr>
      </w:pPr>
      <w:r w:rsidRPr="00B01A44">
        <w:rPr>
          <w:rFonts w:ascii="Katsoulidis" w:hAnsi="Katsoulidis" w:cs="Tahoma"/>
          <w:b w:val="0"/>
          <w:bCs w:val="0"/>
        </w:rPr>
        <w:t>Δεκτοί στο Πρόγραμμα γίνονται οι πτυχιούχοι Ελληνικών Ιδρυμάτων της Τριτοβάθμιας Εκπαίδευσης, καθώς και Σχολών της αλλοδαπής, εφόσον προσκομίσουν ισοτιμία του τίτλου τους από το ΔΟΑΤΑΠ.  </w:t>
      </w:r>
    </w:p>
    <w:p w:rsidR="00444096" w:rsidRPr="00B01A44" w:rsidRDefault="00444096" w:rsidP="00444096">
      <w:pPr>
        <w:pStyle w:val="a3"/>
        <w:ind w:left="-1134"/>
        <w:jc w:val="both"/>
        <w:rPr>
          <w:rFonts w:ascii="Katsoulidis" w:hAnsi="Katsoulidis" w:cs="Tahoma"/>
          <w:b w:val="0"/>
          <w:bCs w:val="0"/>
        </w:rPr>
      </w:pPr>
      <w:r w:rsidRPr="00B01A44">
        <w:rPr>
          <w:rFonts w:ascii="Katsoulidis" w:hAnsi="Katsoulidis" w:cs="Tahoma"/>
          <w:b w:val="0"/>
          <w:bCs w:val="0"/>
        </w:rPr>
        <w:t>Οι ενδιαφερόμενοι υποψήφιοι μεταπτυχιακοί φοιτητές καλούνται να υποβάλουν τα παρακάτω δικαιολογητικά: </w:t>
      </w:r>
    </w:p>
    <w:p w:rsidR="00444096" w:rsidRPr="00B01A44" w:rsidRDefault="00444096" w:rsidP="00444096">
      <w:pPr>
        <w:pStyle w:val="a3"/>
        <w:ind w:left="-1134"/>
        <w:jc w:val="both"/>
        <w:rPr>
          <w:rFonts w:ascii="Katsoulidis" w:hAnsi="Katsoulidis" w:cs="Tahoma"/>
          <w:b w:val="0"/>
          <w:bCs w:val="0"/>
        </w:rPr>
      </w:pPr>
    </w:p>
    <w:p w:rsidR="00444096" w:rsidRPr="009F5247" w:rsidRDefault="00444096" w:rsidP="00444096">
      <w:pPr>
        <w:pStyle w:val="a3"/>
        <w:numPr>
          <w:ilvl w:val="0"/>
          <w:numId w:val="1"/>
        </w:numPr>
        <w:tabs>
          <w:tab w:val="clear" w:pos="1260"/>
          <w:tab w:val="left" w:pos="-1276"/>
          <w:tab w:val="left" w:pos="-1134"/>
        </w:tabs>
        <w:ind w:left="-1134" w:firstLine="0"/>
        <w:jc w:val="both"/>
        <w:rPr>
          <w:rFonts w:ascii="Katsoulidis" w:hAnsi="Katsoulidis" w:cs="Tahoma"/>
          <w:b w:val="0"/>
          <w:bCs w:val="0"/>
          <w:lang w:val="en-US"/>
        </w:rPr>
      </w:pPr>
      <w:r w:rsidRPr="009F5247">
        <w:rPr>
          <w:rFonts w:ascii="Katsoulidis" w:hAnsi="Katsoulidis" w:cs="Tahoma"/>
          <w:b w:val="0"/>
          <w:bCs w:val="0"/>
        </w:rPr>
        <w:t xml:space="preserve">Έντυπη </w:t>
      </w:r>
      <w:r w:rsidRPr="009F5247">
        <w:rPr>
          <w:rFonts w:ascii="Katsoulidis" w:hAnsi="Katsoulidis" w:cs="Tahoma"/>
          <w:b w:val="0"/>
          <w:bCs w:val="0"/>
          <w:color w:val="993300"/>
          <w:u w:val="single"/>
        </w:rPr>
        <w:t>Αίτηση</w:t>
      </w:r>
      <w:r w:rsidRPr="009F5247">
        <w:rPr>
          <w:rFonts w:ascii="Katsoulidis" w:hAnsi="Katsoulidis" w:cs="Tahoma"/>
          <w:b w:val="0"/>
          <w:bCs w:val="0"/>
        </w:rPr>
        <w:t xml:space="preserve"> </w:t>
      </w:r>
    </w:p>
    <w:p w:rsidR="00444096" w:rsidRPr="00B01A44" w:rsidRDefault="00444096" w:rsidP="00444096">
      <w:pPr>
        <w:pStyle w:val="a3"/>
        <w:numPr>
          <w:ilvl w:val="0"/>
          <w:numId w:val="1"/>
        </w:numPr>
        <w:tabs>
          <w:tab w:val="clear" w:pos="1260"/>
          <w:tab w:val="left" w:pos="-1276"/>
        </w:tabs>
        <w:ind w:left="-1134" w:firstLine="0"/>
        <w:jc w:val="both"/>
        <w:rPr>
          <w:rFonts w:ascii="Katsoulidis" w:hAnsi="Katsoulidis" w:cs="Tahoma"/>
          <w:b w:val="0"/>
          <w:bCs w:val="0"/>
        </w:rPr>
      </w:pPr>
      <w:r w:rsidRPr="009F5247">
        <w:rPr>
          <w:rFonts w:ascii="Katsoulidis" w:hAnsi="Katsoulidis" w:cs="Tahoma"/>
          <w:b w:val="0"/>
          <w:bCs w:val="0"/>
          <w:lang w:val="en-US"/>
        </w:rPr>
        <w:t>1</w:t>
      </w:r>
      <w:r w:rsidRPr="009F5247">
        <w:rPr>
          <w:rFonts w:ascii="Katsoulidis" w:hAnsi="Katsoulidis" w:cs="Tahoma"/>
          <w:b w:val="0"/>
          <w:bCs w:val="0"/>
        </w:rPr>
        <w:t xml:space="preserve"> </w:t>
      </w:r>
      <w:proofErr w:type="spellStart"/>
      <w:r w:rsidRPr="009F5247">
        <w:rPr>
          <w:rFonts w:ascii="Katsoulidis" w:hAnsi="Katsoulidis" w:cs="Tahoma"/>
          <w:b w:val="0"/>
          <w:bCs w:val="0"/>
        </w:rPr>
        <w:t>Φωτογραφί</w:t>
      </w:r>
      <w:proofErr w:type="spellEnd"/>
      <w:r w:rsidRPr="009F5247">
        <w:rPr>
          <w:rFonts w:ascii="Katsoulidis" w:hAnsi="Katsoulidis" w:cs="Tahoma"/>
          <w:b w:val="0"/>
          <w:bCs w:val="0"/>
          <w:lang w:val="en-US"/>
        </w:rPr>
        <w:t xml:space="preserve">α </w:t>
      </w:r>
    </w:p>
    <w:p w:rsidR="00444096" w:rsidRPr="00B01A44" w:rsidRDefault="00444096" w:rsidP="00444096">
      <w:pPr>
        <w:pStyle w:val="a3"/>
        <w:numPr>
          <w:ilvl w:val="0"/>
          <w:numId w:val="1"/>
        </w:numPr>
        <w:tabs>
          <w:tab w:val="clear" w:pos="1260"/>
          <w:tab w:val="left" w:pos="-1276"/>
        </w:tabs>
        <w:ind w:left="-1134" w:firstLine="0"/>
        <w:jc w:val="both"/>
        <w:rPr>
          <w:rFonts w:ascii="Katsoulidis" w:hAnsi="Katsoulidis" w:cs="Tahoma"/>
          <w:b w:val="0"/>
          <w:bCs w:val="0"/>
        </w:rPr>
      </w:pPr>
      <w:r w:rsidRPr="00B01A44">
        <w:rPr>
          <w:rFonts w:ascii="Katsoulidis" w:hAnsi="Katsoulidis" w:cs="Tahoma"/>
          <w:b w:val="0"/>
          <w:bCs w:val="0"/>
        </w:rPr>
        <w:t xml:space="preserve">Φωτοτυπία 2 όψεων Αστυνομικής Ταυτότητας </w:t>
      </w:r>
    </w:p>
    <w:p w:rsidR="00444096" w:rsidRPr="00B01A44" w:rsidRDefault="00444096" w:rsidP="00444096">
      <w:pPr>
        <w:pStyle w:val="a3"/>
        <w:numPr>
          <w:ilvl w:val="0"/>
          <w:numId w:val="1"/>
        </w:numPr>
        <w:tabs>
          <w:tab w:val="clear" w:pos="1260"/>
          <w:tab w:val="left" w:pos="-1276"/>
        </w:tabs>
        <w:ind w:left="-1134" w:firstLine="0"/>
        <w:jc w:val="both"/>
        <w:rPr>
          <w:rFonts w:ascii="Katsoulidis" w:hAnsi="Katsoulidis" w:cs="Tahoma"/>
          <w:b w:val="0"/>
          <w:bCs w:val="0"/>
        </w:rPr>
      </w:pPr>
      <w:r w:rsidRPr="00B01A44">
        <w:rPr>
          <w:rFonts w:ascii="Katsoulidis" w:hAnsi="Katsoulidis" w:cs="Tahoma"/>
          <w:b w:val="0"/>
          <w:bCs w:val="0"/>
        </w:rPr>
        <w:t>Αντίγραφο Πτυχίου (</w:t>
      </w:r>
      <w:r w:rsidRPr="006A6F15">
        <w:rPr>
          <w:rFonts w:ascii="Katsoulidis" w:hAnsi="Katsoulidis" w:cs="Tahoma"/>
          <w:bCs w:val="0"/>
        </w:rPr>
        <w:t>με βαθμό τουλάχιστον «Λίαν Καλώς»</w:t>
      </w:r>
      <w:r w:rsidRPr="00B01A44">
        <w:rPr>
          <w:rFonts w:ascii="Katsoulidis" w:hAnsi="Katsoulidis" w:cs="Tahoma"/>
          <w:b w:val="0"/>
          <w:bCs w:val="0"/>
        </w:rPr>
        <w:t xml:space="preserve">) και Αναλυτική Βαθμολογία όλων των ετών, όπου θα φαίνεται ο Μέσος Όρος Βαθμολογίας </w:t>
      </w:r>
    </w:p>
    <w:p w:rsidR="00444096" w:rsidRPr="00B01A44" w:rsidRDefault="00444096" w:rsidP="00444096">
      <w:pPr>
        <w:pStyle w:val="a3"/>
        <w:numPr>
          <w:ilvl w:val="0"/>
          <w:numId w:val="1"/>
        </w:numPr>
        <w:tabs>
          <w:tab w:val="clear" w:pos="1260"/>
          <w:tab w:val="left" w:pos="-1276"/>
        </w:tabs>
        <w:ind w:left="-1134" w:firstLine="0"/>
        <w:jc w:val="both"/>
        <w:rPr>
          <w:rFonts w:ascii="Katsoulidis" w:hAnsi="Katsoulidis" w:cs="Tahoma"/>
          <w:b w:val="0"/>
          <w:bCs w:val="0"/>
        </w:rPr>
      </w:pPr>
      <w:r w:rsidRPr="00B01A44">
        <w:rPr>
          <w:rFonts w:ascii="Katsoulidis" w:hAnsi="Katsoulidis" w:cs="Tahoma"/>
          <w:b w:val="0"/>
          <w:bCs w:val="0"/>
        </w:rPr>
        <w:t xml:space="preserve">Για τους Πτυχιούχους της αλλοδαπής ισοτιμία καθώς και βαθμολογική αντιστοιχία του πτυχίου τους από το ΔΟΑΤΑΠ, που να έχει εκδοθεί έως την τελευταία ημέρα υποβολής των αιτήσεων </w:t>
      </w:r>
    </w:p>
    <w:p w:rsidR="00444096" w:rsidRPr="00B01A44" w:rsidRDefault="00444096" w:rsidP="00444096">
      <w:pPr>
        <w:pStyle w:val="a3"/>
        <w:numPr>
          <w:ilvl w:val="0"/>
          <w:numId w:val="1"/>
        </w:numPr>
        <w:tabs>
          <w:tab w:val="clear" w:pos="1260"/>
          <w:tab w:val="left" w:pos="-1276"/>
        </w:tabs>
        <w:ind w:left="-1134" w:firstLine="0"/>
        <w:jc w:val="both"/>
        <w:rPr>
          <w:rFonts w:ascii="Katsoulidis" w:hAnsi="Katsoulidis" w:cs="Tahoma"/>
          <w:b w:val="0"/>
          <w:bCs w:val="0"/>
        </w:rPr>
      </w:pPr>
      <w:r w:rsidRPr="00B01A44">
        <w:rPr>
          <w:rFonts w:ascii="Katsoulidis" w:hAnsi="Katsoulidis" w:cs="Tahoma"/>
          <w:b w:val="0"/>
          <w:bCs w:val="0"/>
        </w:rPr>
        <w:t>2 Συστατικές Επιστολές (όχι παλαιότερες του 201</w:t>
      </w:r>
      <w:r w:rsidRPr="009F5247">
        <w:rPr>
          <w:rFonts w:ascii="Katsoulidis" w:hAnsi="Katsoulidis" w:cs="Tahoma"/>
          <w:b w:val="0"/>
          <w:bCs w:val="0"/>
        </w:rPr>
        <w:t>7</w:t>
      </w:r>
      <w:r w:rsidRPr="00B01A44">
        <w:rPr>
          <w:rFonts w:ascii="Katsoulidis" w:hAnsi="Katsoulidis" w:cs="Tahoma"/>
          <w:b w:val="0"/>
          <w:bCs w:val="0"/>
        </w:rPr>
        <w:t xml:space="preserve">) σε σφραγισμένο και υπογεγραμμένο στο σημείο σφραγίσεως φάκελο, που θα συνοδεύουν την αίτηση. Οι συστατικές επιστολές θα πρέπει να είναι </w:t>
      </w:r>
      <w:r w:rsidRPr="00B01A44">
        <w:rPr>
          <w:rFonts w:ascii="Katsoulidis" w:hAnsi="Katsoulidis" w:cs="Tahoma"/>
          <w:b w:val="0"/>
          <w:bCs w:val="0"/>
          <w:u w:val="single"/>
        </w:rPr>
        <w:t>πρωτότυπες</w:t>
      </w:r>
      <w:r w:rsidRPr="00B01A44">
        <w:rPr>
          <w:rFonts w:ascii="Katsoulidis" w:hAnsi="Katsoulidis" w:cs="Tahoma"/>
          <w:b w:val="0"/>
          <w:bCs w:val="0"/>
        </w:rPr>
        <w:t>, να απευθύνονται στο συγκεκριμένο μεταπτυχιακό πρόγραμμα και να έχουν κατατεθεί έως την τελευταία ημέρα υποβολής αιτήσεων.</w:t>
      </w:r>
    </w:p>
    <w:p w:rsidR="00444096" w:rsidRPr="00B01A44" w:rsidRDefault="00444096" w:rsidP="00444096">
      <w:pPr>
        <w:pStyle w:val="a3"/>
        <w:numPr>
          <w:ilvl w:val="0"/>
          <w:numId w:val="1"/>
        </w:numPr>
        <w:tabs>
          <w:tab w:val="clear" w:pos="1260"/>
          <w:tab w:val="left" w:pos="-1276"/>
        </w:tabs>
        <w:ind w:left="-1134" w:firstLine="0"/>
        <w:jc w:val="both"/>
        <w:rPr>
          <w:rFonts w:ascii="Katsoulidis" w:hAnsi="Katsoulidis" w:cs="Tahoma"/>
          <w:b w:val="0"/>
          <w:bCs w:val="0"/>
        </w:rPr>
      </w:pPr>
      <w:r>
        <w:rPr>
          <w:rFonts w:ascii="Katsoulidis" w:hAnsi="Katsoulidis" w:cs="Tahoma"/>
          <w:b w:val="0"/>
          <w:bCs w:val="0"/>
        </w:rPr>
        <w:t>Ακριβές αντίγραφο αποδεικτικού</w:t>
      </w:r>
      <w:r w:rsidRPr="00B01A44">
        <w:rPr>
          <w:rFonts w:ascii="Katsoulidis" w:hAnsi="Katsoulidis" w:cs="Tahoma"/>
          <w:b w:val="0"/>
          <w:bCs w:val="0"/>
        </w:rPr>
        <w:t xml:space="preserve"> Αγγλικής Γλώσσας τουλάχιστον σε επίπεδο </w:t>
      </w:r>
      <w:r>
        <w:rPr>
          <w:rFonts w:ascii="Katsoulidis" w:hAnsi="Katsoulidis" w:cs="Tahoma"/>
          <w:b w:val="0"/>
          <w:bCs w:val="0"/>
          <w:lang w:val="en-US"/>
        </w:rPr>
        <w:t>B</w:t>
      </w:r>
      <w:r w:rsidRPr="002B2B6B">
        <w:rPr>
          <w:rFonts w:ascii="Katsoulidis" w:hAnsi="Katsoulidis" w:cs="Tahoma"/>
          <w:b w:val="0"/>
          <w:bCs w:val="0"/>
        </w:rPr>
        <w:t>2.</w:t>
      </w:r>
    </w:p>
    <w:p w:rsidR="00444096" w:rsidRDefault="00444096" w:rsidP="00444096">
      <w:pPr>
        <w:pStyle w:val="a3"/>
        <w:numPr>
          <w:ilvl w:val="0"/>
          <w:numId w:val="1"/>
        </w:numPr>
        <w:tabs>
          <w:tab w:val="clear" w:pos="1260"/>
          <w:tab w:val="left" w:pos="-1276"/>
        </w:tabs>
        <w:ind w:left="-1134" w:firstLine="0"/>
        <w:jc w:val="both"/>
        <w:rPr>
          <w:rFonts w:ascii="Katsoulidis" w:eastAsia="Arial Unicode MS" w:hAnsi="Katsoulidis" w:cs="Tahoma"/>
          <w:b w:val="0"/>
          <w:bCs w:val="0"/>
        </w:rPr>
      </w:pPr>
      <w:r w:rsidRPr="00EE585E">
        <w:rPr>
          <w:rFonts w:ascii="Katsoulidis" w:hAnsi="Katsoulidis" w:cs="Tahoma"/>
          <w:b w:val="0"/>
          <w:bCs w:val="0"/>
        </w:rPr>
        <w:t xml:space="preserve">Επίσης κάθε άλλο στοιχείο - όπως διπλώματα ξένης γλώσσας, ανακοινώσεις, δημοσιεύσεις, αποδεικτικά επαγγελματικής εμπειρίας σε τομείς σχετικούς με «θέματα πολιτισμού», συμμετοχή σε ερευνητικά προγράμματα, άλλα πτυχία ή μεταπτυχιακοί τίτλοι - που κατά τη γνώμη των υποψηφίων συμβάλλουν στην πληρέστερη αξιολόγησή τους από την Επιτροπή. </w:t>
      </w:r>
    </w:p>
    <w:p w:rsidR="00444096" w:rsidRDefault="00444096" w:rsidP="00444096">
      <w:pPr>
        <w:pStyle w:val="a3"/>
        <w:tabs>
          <w:tab w:val="clear" w:pos="1260"/>
          <w:tab w:val="left" w:pos="-1276"/>
        </w:tabs>
        <w:ind w:left="-1134"/>
        <w:jc w:val="both"/>
        <w:rPr>
          <w:rFonts w:ascii="Katsoulidis" w:eastAsia="Arial Unicode MS" w:hAnsi="Katsoulidis" w:cs="Tahoma"/>
          <w:b w:val="0"/>
          <w:bCs w:val="0"/>
        </w:rPr>
      </w:pPr>
    </w:p>
    <w:p w:rsidR="00444096" w:rsidRDefault="00444096" w:rsidP="00444096">
      <w:pPr>
        <w:pStyle w:val="a3"/>
        <w:tabs>
          <w:tab w:val="clear" w:pos="1260"/>
          <w:tab w:val="left" w:pos="-1276"/>
        </w:tabs>
        <w:ind w:left="-1134"/>
        <w:jc w:val="both"/>
        <w:rPr>
          <w:rFonts w:ascii="Katsoulidis" w:eastAsia="Arial Unicode MS" w:hAnsi="Katsoulidis" w:cs="Tahoma"/>
          <w:b w:val="0"/>
          <w:bCs w:val="0"/>
        </w:rPr>
      </w:pPr>
      <w:r>
        <w:rPr>
          <w:rFonts w:ascii="Katsoulidis" w:eastAsia="Arial Unicode MS" w:hAnsi="Katsoulidis" w:cs="Tahoma"/>
          <w:b w:val="0"/>
          <w:bCs w:val="0"/>
        </w:rPr>
        <w:t>Τα έγγραφα που υποβάλλονται και έχουν εκδοθεί από τις δημόσιες υπηρεσίες θα πρέπει να είναι ευανάγνωστα φωτοαντίγραφα των πρωτότυπων εγγράφων. Τα έγγραφα που έχουν εκδοθεί από ιδιωτικές υπηρεσίες και έγγραφα της αλλοδαπής, θα πρέπει να είναι ευανάγνωστα φωτοαντίγραφα, αφού πρώτα έχουν επικυρωθεί. Τα φωτοαντίγραφα πρωτότυπων εγγράφων που δεν πληρούν τις παραπάνω προϋποθέσεις, θα απορρίπτονται και δεν θα αξιολογούνται από την Επιτροπή.</w:t>
      </w:r>
    </w:p>
    <w:p w:rsidR="00444096" w:rsidRPr="00EE585E" w:rsidRDefault="00444096" w:rsidP="00444096">
      <w:pPr>
        <w:pStyle w:val="a3"/>
        <w:tabs>
          <w:tab w:val="clear" w:pos="1260"/>
          <w:tab w:val="left" w:pos="-1276"/>
        </w:tabs>
        <w:ind w:left="-1134"/>
        <w:jc w:val="both"/>
        <w:rPr>
          <w:rFonts w:ascii="Katsoulidis" w:eastAsia="Arial Unicode MS" w:hAnsi="Katsoulidis" w:cs="Tahoma"/>
          <w:b w:val="0"/>
          <w:bCs w:val="0"/>
        </w:rPr>
      </w:pPr>
    </w:p>
    <w:p w:rsidR="00444096" w:rsidRPr="00444096" w:rsidRDefault="00444096" w:rsidP="00444096">
      <w:pPr>
        <w:pStyle w:val="a3"/>
        <w:tabs>
          <w:tab w:val="clear" w:pos="1260"/>
          <w:tab w:val="left" w:pos="720"/>
        </w:tabs>
        <w:ind w:left="-1134"/>
        <w:jc w:val="left"/>
        <w:rPr>
          <w:rFonts w:ascii="Katsoulidis" w:eastAsia="Arial Unicode MS" w:hAnsi="Katsoulidis" w:cs="Tahoma"/>
          <w:b w:val="0"/>
        </w:rPr>
      </w:pPr>
      <w:r w:rsidRPr="00B01A44">
        <w:rPr>
          <w:rFonts w:ascii="Katsoulidis" w:hAnsi="Katsoulidis" w:cs="Tahoma"/>
          <w:b w:val="0"/>
          <w:bCs w:val="0"/>
        </w:rPr>
        <w:t>Ο φάκελος υποψηφιότητα</w:t>
      </w:r>
      <w:r>
        <w:rPr>
          <w:rFonts w:ascii="Katsoulidis" w:hAnsi="Katsoulidis" w:cs="Tahoma"/>
          <w:b w:val="0"/>
          <w:bCs w:val="0"/>
        </w:rPr>
        <w:t>ς θα πρέπει να κατατίθεται</w:t>
      </w:r>
      <w:r w:rsidRPr="00B01A44">
        <w:rPr>
          <w:rFonts w:ascii="Katsoulidis" w:hAnsi="Katsoulidis" w:cs="Tahoma"/>
          <w:b w:val="0"/>
          <w:bCs w:val="0"/>
        </w:rPr>
        <w:t xml:space="preserve"> εντός των προκαθορισμένων ημερομηνιών υποβολής αιτήσεων.</w:t>
      </w:r>
      <w:r>
        <w:rPr>
          <w:rFonts w:ascii="Katsoulidis" w:hAnsi="Katsoulidis" w:cs="Tahoma"/>
          <w:b w:val="0"/>
          <w:bCs w:val="0"/>
        </w:rPr>
        <w:t xml:space="preserve"> </w:t>
      </w:r>
      <w:r w:rsidRPr="00B01A44">
        <w:rPr>
          <w:rFonts w:ascii="Katsoulidis" w:eastAsia="Arial Unicode MS" w:hAnsi="Katsoulidis" w:cs="Tahoma"/>
          <w:b w:val="0"/>
          <w:bCs w:val="0"/>
        </w:rPr>
        <w:t>Δικαιολογητικά που κατατίθενται έπειτα από την τελευταία ημέρα υποβολής των αιτήσεων, δεν αξιολογούνται</w:t>
      </w:r>
      <w:r w:rsidRPr="00B01A44">
        <w:rPr>
          <w:rFonts w:ascii="Katsoulidis" w:eastAsia="Arial Unicode MS" w:hAnsi="Katsoulidis" w:cs="Tahoma"/>
          <w:b w:val="0"/>
        </w:rPr>
        <w:t xml:space="preserve">. </w:t>
      </w:r>
    </w:p>
    <w:p w:rsidR="00444096" w:rsidRPr="00B01A44" w:rsidRDefault="00444096" w:rsidP="00444096">
      <w:pPr>
        <w:pStyle w:val="a3"/>
        <w:ind w:left="-1134"/>
        <w:jc w:val="both"/>
        <w:rPr>
          <w:rFonts w:ascii="Katsoulidis" w:eastAsia="Arial Unicode MS" w:hAnsi="Katsoulidis" w:cs="Tahoma"/>
          <w:b w:val="0"/>
          <w:bCs w:val="0"/>
        </w:rPr>
      </w:pPr>
      <w:r w:rsidRPr="00B01A44">
        <w:rPr>
          <w:rFonts w:ascii="Katsoulidis" w:eastAsia="Arial Unicode MS" w:hAnsi="Katsoulidis" w:cs="Tahoma"/>
          <w:b w:val="0"/>
          <w:bCs w:val="0"/>
        </w:rPr>
        <w:t xml:space="preserve">Ο αριθμός των εισακτέων στο Πρόγραμμα </w:t>
      </w:r>
      <w:r>
        <w:rPr>
          <w:rFonts w:ascii="Katsoulidis" w:eastAsia="Arial Unicode MS" w:hAnsi="Katsoulidis" w:cs="Tahoma"/>
          <w:b w:val="0"/>
          <w:bCs w:val="0"/>
        </w:rPr>
        <w:t xml:space="preserve">ορίζεται κατά ανώτατο όριο σε </w:t>
      </w:r>
      <w:r w:rsidRPr="002B2B6B">
        <w:rPr>
          <w:rFonts w:ascii="Katsoulidis" w:eastAsia="Arial Unicode MS" w:hAnsi="Katsoulidis" w:cs="Tahoma"/>
          <w:b w:val="0"/>
          <w:bCs w:val="0"/>
        </w:rPr>
        <w:t>20</w:t>
      </w:r>
      <w:r w:rsidRPr="00B01A44">
        <w:rPr>
          <w:rFonts w:ascii="Katsoulidis" w:eastAsia="Arial Unicode MS" w:hAnsi="Katsoulidis" w:cs="Tahoma"/>
          <w:b w:val="0"/>
          <w:bCs w:val="0"/>
        </w:rPr>
        <w:t>. </w:t>
      </w:r>
    </w:p>
    <w:p w:rsidR="00444096" w:rsidRPr="00B01A44" w:rsidRDefault="00444096" w:rsidP="00444096">
      <w:pPr>
        <w:pStyle w:val="a3"/>
        <w:ind w:left="-1134"/>
        <w:jc w:val="both"/>
        <w:rPr>
          <w:rFonts w:ascii="Katsoulidis" w:eastAsia="Arial Unicode MS" w:hAnsi="Katsoulidis" w:cs="Tahoma"/>
          <w:b w:val="0"/>
        </w:rPr>
      </w:pPr>
    </w:p>
    <w:p w:rsidR="00444096" w:rsidRPr="00B01A44" w:rsidRDefault="00444096" w:rsidP="00444096">
      <w:pPr>
        <w:pStyle w:val="a3"/>
        <w:ind w:left="-1134"/>
        <w:jc w:val="both"/>
        <w:rPr>
          <w:rFonts w:ascii="Katsoulidis" w:eastAsia="Arial Unicode MS" w:hAnsi="Katsoulidis" w:cs="Tahoma"/>
          <w:b w:val="0"/>
        </w:rPr>
      </w:pPr>
      <w:r w:rsidRPr="00B01A44">
        <w:rPr>
          <w:rFonts w:ascii="Katsoulidis" w:eastAsia="Arial Unicode MS" w:hAnsi="Katsoulidis" w:cs="Tahoma"/>
          <w:b w:val="0"/>
        </w:rPr>
        <w:lastRenderedPageBreak/>
        <w:t>Οι υποψήφιοι, αφού υποβάλουν αίτηση και εφόσον η αίτησή τους θεωρηθεί πλήρης, θα αξιολογηθούν με βάση τα ακόλουθα κριτήρια:</w:t>
      </w:r>
    </w:p>
    <w:p w:rsidR="00444096" w:rsidRPr="00B01A44" w:rsidRDefault="00444096" w:rsidP="00444096">
      <w:pPr>
        <w:pStyle w:val="a3"/>
        <w:ind w:left="-1134"/>
        <w:jc w:val="both"/>
        <w:rPr>
          <w:rFonts w:ascii="Katsoulidis" w:eastAsia="Arial Unicode MS" w:hAnsi="Katsoulidis" w:cs="Tahoma"/>
          <w:b w:val="0"/>
        </w:rPr>
      </w:pPr>
    </w:p>
    <w:p w:rsidR="00444096" w:rsidRPr="0027246D" w:rsidRDefault="00444096" w:rsidP="00444096">
      <w:pPr>
        <w:pStyle w:val="a3"/>
        <w:tabs>
          <w:tab w:val="clear" w:pos="1260"/>
          <w:tab w:val="left" w:pos="-1134"/>
        </w:tabs>
        <w:ind w:left="-1134"/>
        <w:jc w:val="both"/>
        <w:rPr>
          <w:rFonts w:ascii="Katsoulidis" w:eastAsia="Arial Unicode MS" w:hAnsi="Katsoulidis" w:cs="Tahoma"/>
        </w:rPr>
      </w:pPr>
      <w:r w:rsidRPr="0027246D">
        <w:rPr>
          <w:rFonts w:ascii="Katsoulidis" w:eastAsia="Arial Unicode MS" w:hAnsi="Katsoulidis" w:cs="Tahoma"/>
          <w:b w:val="0"/>
          <w:bCs w:val="0"/>
        </w:rPr>
        <w:t>1) Την επιτυχή γραπτή εξέταση σε 2 μαθήματα</w:t>
      </w:r>
      <w:r w:rsidRPr="0027246D">
        <w:rPr>
          <w:rFonts w:ascii="Katsoulidis" w:eastAsia="Arial Unicode MS" w:hAnsi="Katsoulidis" w:cs="Tahoma"/>
          <w:bCs w:val="0"/>
        </w:rPr>
        <w:t>:</w:t>
      </w:r>
    </w:p>
    <w:p w:rsidR="00444096" w:rsidRPr="00B01A44" w:rsidRDefault="00444096" w:rsidP="00444096">
      <w:pPr>
        <w:pStyle w:val="a3"/>
        <w:ind w:left="-1134"/>
        <w:jc w:val="both"/>
        <w:rPr>
          <w:rFonts w:ascii="Katsoulidis" w:eastAsia="Arial Unicode MS" w:hAnsi="Katsoulidis" w:cs="Tahoma"/>
          <w:b w:val="0"/>
          <w:bCs w:val="0"/>
        </w:rPr>
      </w:pPr>
      <w:r w:rsidRPr="00B01A44">
        <w:rPr>
          <w:rFonts w:ascii="Katsoulidis" w:eastAsia="Arial Unicode MS" w:hAnsi="Katsoulidis" w:cs="Tahoma"/>
          <w:b w:val="0"/>
          <w:bCs w:val="0"/>
        </w:rPr>
        <w:t>Α) «Εισαγωγή στη Μουσειολογία»</w:t>
      </w:r>
    </w:p>
    <w:p w:rsidR="00444096" w:rsidRPr="00B01A44" w:rsidRDefault="00444096" w:rsidP="00444096">
      <w:pPr>
        <w:ind w:left="-1134"/>
        <w:jc w:val="both"/>
        <w:rPr>
          <w:rFonts w:ascii="Katsoulidis" w:eastAsia="Arial Unicode MS" w:hAnsi="Katsoulidis" w:cs="Tahoma"/>
        </w:rPr>
      </w:pPr>
      <w:r w:rsidRPr="00B01A44">
        <w:rPr>
          <w:rFonts w:ascii="Katsoulidis" w:eastAsia="Arial Unicode MS" w:hAnsi="Katsoulidis" w:cs="Tahoma"/>
          <w:bCs/>
        </w:rPr>
        <w:t>Β) Σε 1 από τους παρακάτω 5 κύκλους επιστημών. Ο υποψήφιος επιλέγει το μάθημα που</w:t>
      </w:r>
      <w:r w:rsidRPr="00B01A44">
        <w:rPr>
          <w:rFonts w:ascii="Katsoulidis" w:eastAsia="Arial Unicode MS" w:hAnsi="Katsoulidis" w:cs="Tahoma"/>
        </w:rPr>
        <w:t xml:space="preserve"> θεωρεί πλησιέστερο στο βασικό του πτυχίο.</w:t>
      </w:r>
    </w:p>
    <w:p w:rsidR="00444096" w:rsidRPr="00B01A44" w:rsidRDefault="00444096" w:rsidP="00444096">
      <w:pPr>
        <w:ind w:left="-1134"/>
        <w:jc w:val="both"/>
        <w:rPr>
          <w:rFonts w:ascii="Katsoulidis" w:eastAsia="Arial Unicode MS" w:hAnsi="Katsoulidis" w:cs="Tahoma"/>
        </w:rPr>
      </w:pPr>
    </w:p>
    <w:p w:rsidR="00444096" w:rsidRPr="00B01A44" w:rsidRDefault="00444096" w:rsidP="00444096">
      <w:pPr>
        <w:pStyle w:val="a4"/>
        <w:numPr>
          <w:ilvl w:val="0"/>
          <w:numId w:val="2"/>
        </w:numPr>
        <w:jc w:val="both"/>
        <w:rPr>
          <w:rFonts w:ascii="Katsoulidis" w:eastAsia="Arial Unicode MS" w:hAnsi="Katsoulidis" w:cs="Tahoma"/>
          <w:sz w:val="24"/>
          <w:szCs w:val="24"/>
          <w:lang w:val="el-GR"/>
        </w:rPr>
      </w:pPr>
      <w:r>
        <w:rPr>
          <w:rFonts w:ascii="Katsoulidis" w:eastAsia="Arial Unicode MS" w:hAnsi="Katsoulidis" w:cs="Tahoma"/>
          <w:sz w:val="24"/>
          <w:szCs w:val="24"/>
          <w:lang w:val="el-GR"/>
        </w:rPr>
        <w:t>Ιστορία, Αρχαιολογία</w:t>
      </w:r>
    </w:p>
    <w:p w:rsidR="00444096" w:rsidRPr="00B01A44" w:rsidRDefault="00444096" w:rsidP="00444096">
      <w:pPr>
        <w:pStyle w:val="a4"/>
        <w:numPr>
          <w:ilvl w:val="0"/>
          <w:numId w:val="2"/>
        </w:numPr>
        <w:jc w:val="both"/>
        <w:rPr>
          <w:rFonts w:ascii="Katsoulidis" w:eastAsia="Arial Unicode MS" w:hAnsi="Katsoulidis" w:cs="Tahoma"/>
          <w:sz w:val="24"/>
          <w:szCs w:val="24"/>
        </w:rPr>
      </w:pPr>
      <w:proofErr w:type="spellStart"/>
      <w:r w:rsidRPr="00B01A44">
        <w:rPr>
          <w:rFonts w:ascii="Katsoulidis" w:eastAsia="Arial Unicode MS" w:hAnsi="Katsoulidis" w:cs="Tahoma"/>
          <w:sz w:val="24"/>
          <w:szCs w:val="24"/>
        </w:rPr>
        <w:t>Οικονομικές</w:t>
      </w:r>
      <w:proofErr w:type="spellEnd"/>
      <w:r w:rsidRPr="00B01A44">
        <w:rPr>
          <w:rFonts w:ascii="Katsoulidis" w:eastAsia="Arial Unicode MS" w:hAnsi="Katsoulidis" w:cs="Tahoma"/>
          <w:sz w:val="24"/>
          <w:szCs w:val="24"/>
        </w:rPr>
        <w:t xml:space="preserve"> </w:t>
      </w:r>
      <w:proofErr w:type="spellStart"/>
      <w:r w:rsidRPr="00B01A44">
        <w:rPr>
          <w:rFonts w:ascii="Katsoulidis" w:eastAsia="Arial Unicode MS" w:hAnsi="Katsoulidis" w:cs="Tahoma"/>
          <w:sz w:val="24"/>
          <w:szCs w:val="24"/>
        </w:rPr>
        <w:t>Επιστήμες</w:t>
      </w:r>
      <w:proofErr w:type="spellEnd"/>
    </w:p>
    <w:p w:rsidR="00444096" w:rsidRPr="00B01A44" w:rsidRDefault="00444096" w:rsidP="00444096">
      <w:pPr>
        <w:pStyle w:val="a4"/>
        <w:numPr>
          <w:ilvl w:val="0"/>
          <w:numId w:val="2"/>
        </w:numPr>
        <w:jc w:val="both"/>
        <w:rPr>
          <w:rFonts w:ascii="Katsoulidis" w:eastAsia="Arial Unicode MS" w:hAnsi="Katsoulidis" w:cs="Tahoma"/>
          <w:sz w:val="24"/>
          <w:szCs w:val="24"/>
        </w:rPr>
      </w:pPr>
      <w:proofErr w:type="spellStart"/>
      <w:r w:rsidRPr="00B01A44">
        <w:rPr>
          <w:rFonts w:ascii="Katsoulidis" w:eastAsia="Arial Unicode MS" w:hAnsi="Katsoulidis" w:cs="Tahoma"/>
          <w:sz w:val="24"/>
          <w:szCs w:val="24"/>
        </w:rPr>
        <w:t>Φυσιογραφικές</w:t>
      </w:r>
      <w:proofErr w:type="spellEnd"/>
      <w:r w:rsidRPr="00B01A44">
        <w:rPr>
          <w:rFonts w:ascii="Katsoulidis" w:eastAsia="Arial Unicode MS" w:hAnsi="Katsoulidis" w:cs="Tahoma"/>
          <w:sz w:val="24"/>
          <w:szCs w:val="24"/>
        </w:rPr>
        <w:t xml:space="preserve"> </w:t>
      </w:r>
      <w:proofErr w:type="spellStart"/>
      <w:r w:rsidRPr="00B01A44">
        <w:rPr>
          <w:rFonts w:ascii="Katsoulidis" w:eastAsia="Arial Unicode MS" w:hAnsi="Katsoulidis" w:cs="Tahoma"/>
          <w:sz w:val="24"/>
          <w:szCs w:val="24"/>
        </w:rPr>
        <w:t>Επιστήμες</w:t>
      </w:r>
      <w:proofErr w:type="spellEnd"/>
      <w:r w:rsidRPr="00B01A44">
        <w:rPr>
          <w:rFonts w:ascii="Katsoulidis" w:eastAsia="Arial Unicode MS" w:hAnsi="Katsoulidis" w:cs="Tahoma"/>
          <w:sz w:val="24"/>
          <w:szCs w:val="24"/>
        </w:rPr>
        <w:t xml:space="preserve">, </w:t>
      </w:r>
      <w:proofErr w:type="spellStart"/>
      <w:r w:rsidRPr="00B01A44">
        <w:rPr>
          <w:rFonts w:ascii="Katsoulidis" w:eastAsia="Arial Unicode MS" w:hAnsi="Katsoulidis" w:cs="Tahoma"/>
          <w:sz w:val="24"/>
          <w:szCs w:val="24"/>
        </w:rPr>
        <w:t>Επιστήμες</w:t>
      </w:r>
      <w:proofErr w:type="spellEnd"/>
      <w:r w:rsidRPr="00B01A44">
        <w:rPr>
          <w:rFonts w:ascii="Katsoulidis" w:eastAsia="Arial Unicode MS" w:hAnsi="Katsoulidis" w:cs="Tahoma"/>
          <w:sz w:val="24"/>
          <w:szCs w:val="24"/>
        </w:rPr>
        <w:t xml:space="preserve"> </w:t>
      </w:r>
      <w:proofErr w:type="spellStart"/>
      <w:r w:rsidRPr="00B01A44">
        <w:rPr>
          <w:rFonts w:ascii="Katsoulidis" w:eastAsia="Arial Unicode MS" w:hAnsi="Katsoulidis" w:cs="Tahoma"/>
          <w:sz w:val="24"/>
          <w:szCs w:val="24"/>
        </w:rPr>
        <w:t>Γης</w:t>
      </w:r>
      <w:proofErr w:type="spellEnd"/>
    </w:p>
    <w:p w:rsidR="00444096" w:rsidRPr="00B01A44" w:rsidRDefault="00444096" w:rsidP="00444096">
      <w:pPr>
        <w:pStyle w:val="a4"/>
        <w:numPr>
          <w:ilvl w:val="0"/>
          <w:numId w:val="2"/>
        </w:numPr>
        <w:jc w:val="both"/>
        <w:rPr>
          <w:rFonts w:ascii="Katsoulidis" w:hAnsi="Katsoulidis" w:cs="Tahoma"/>
          <w:sz w:val="24"/>
          <w:szCs w:val="24"/>
          <w:lang w:val="el-GR"/>
        </w:rPr>
      </w:pPr>
      <w:r w:rsidRPr="00B01A44">
        <w:rPr>
          <w:rFonts w:ascii="Katsoulidis" w:eastAsia="Arial Unicode MS" w:hAnsi="Katsoulidis" w:cs="Tahoma"/>
          <w:sz w:val="24"/>
          <w:szCs w:val="24"/>
          <w:lang w:val="el-GR"/>
        </w:rPr>
        <w:t>Θέματα Συντήρησης, Πολιτιστικής και Φυσικής Κληρονομιάς</w:t>
      </w:r>
    </w:p>
    <w:p w:rsidR="00444096" w:rsidRPr="00B01A44" w:rsidRDefault="00444096" w:rsidP="00444096">
      <w:pPr>
        <w:pStyle w:val="a4"/>
        <w:numPr>
          <w:ilvl w:val="0"/>
          <w:numId w:val="2"/>
        </w:numPr>
        <w:jc w:val="both"/>
        <w:rPr>
          <w:rFonts w:ascii="Katsoulidis" w:hAnsi="Katsoulidis" w:cs="Tahoma"/>
          <w:sz w:val="24"/>
          <w:szCs w:val="24"/>
        </w:rPr>
      </w:pPr>
      <w:proofErr w:type="spellStart"/>
      <w:r w:rsidRPr="00B01A44">
        <w:rPr>
          <w:rFonts w:ascii="Katsoulidis" w:eastAsia="Arial Unicode MS" w:hAnsi="Katsoulidis" w:cs="Tahoma"/>
          <w:sz w:val="24"/>
          <w:szCs w:val="24"/>
        </w:rPr>
        <w:t>Παιδαγωγικά</w:t>
      </w:r>
      <w:proofErr w:type="spellEnd"/>
    </w:p>
    <w:p w:rsidR="00444096" w:rsidRPr="00B01A44" w:rsidRDefault="00444096" w:rsidP="00444096">
      <w:pPr>
        <w:ind w:left="-1134"/>
        <w:jc w:val="both"/>
        <w:rPr>
          <w:rFonts w:ascii="Katsoulidis" w:eastAsia="Arial Unicode MS" w:hAnsi="Katsoulidis" w:cs="Tahoma"/>
        </w:rPr>
      </w:pPr>
    </w:p>
    <w:p w:rsidR="00444096" w:rsidRPr="00B01A44" w:rsidRDefault="00444096" w:rsidP="00444096">
      <w:pPr>
        <w:ind w:left="-1134"/>
        <w:jc w:val="both"/>
        <w:rPr>
          <w:rFonts w:ascii="Katsoulidis" w:hAnsi="Katsoulidis" w:cs="Tahoma"/>
        </w:rPr>
      </w:pPr>
      <w:r w:rsidRPr="00B01A44">
        <w:rPr>
          <w:rFonts w:ascii="Katsoulidis" w:eastAsia="Arial Unicode MS" w:hAnsi="Katsoulidis" w:cs="Tahoma"/>
        </w:rPr>
        <w:t>Προβιβάσιμος βαθμός θεωρείται το πέντε (5) σε καθένα από τα μαθήματα.</w:t>
      </w:r>
      <w:r w:rsidRPr="00B01A44">
        <w:rPr>
          <w:rFonts w:ascii="Katsoulidis" w:hAnsi="Katsoulidis" w:cs="Tahoma"/>
        </w:rPr>
        <w:t xml:space="preserve"> Πληροφορίες για την </w:t>
      </w:r>
      <w:r w:rsidRPr="00B01A44">
        <w:rPr>
          <w:rFonts w:ascii="Katsoulidis" w:hAnsi="Katsoulidis" w:cs="Tahoma"/>
          <w:color w:val="993300"/>
          <w:u w:val="single"/>
        </w:rPr>
        <w:t>εξεταστέα ύλη</w:t>
      </w:r>
      <w:r w:rsidRPr="00B01A44">
        <w:rPr>
          <w:rFonts w:ascii="Katsoulidis" w:hAnsi="Katsoulidis" w:cs="Tahoma"/>
          <w:color w:val="993300"/>
        </w:rPr>
        <w:t xml:space="preserve"> </w:t>
      </w:r>
      <w:r w:rsidRPr="00B01A44">
        <w:rPr>
          <w:rFonts w:ascii="Katsoulidis" w:hAnsi="Katsoulidis" w:cs="Tahoma"/>
        </w:rPr>
        <w:t xml:space="preserve">καθώς και για τον ακριβή χρόνο διεξαγωγής των εξετάσεων, λαμβάνονται από την ιστοσελίδα του Προγράμματος: </w:t>
      </w:r>
      <w:hyperlink r:id="rId6" w:history="1">
        <w:r w:rsidRPr="00B01A44">
          <w:rPr>
            <w:rStyle w:val="-"/>
            <w:rFonts w:ascii="Katsoulidis" w:hAnsi="Katsoulidis" w:cs="Tahoma"/>
            <w:lang w:val="en-US"/>
          </w:rPr>
          <w:t>www</w:t>
        </w:r>
        <w:r w:rsidRPr="00B01A44">
          <w:rPr>
            <w:rStyle w:val="-"/>
            <w:rFonts w:ascii="Katsoulidis" w:hAnsi="Katsoulidis" w:cs="Tahoma"/>
          </w:rPr>
          <w:t>.</w:t>
        </w:r>
        <w:r w:rsidRPr="00B01A44">
          <w:rPr>
            <w:rStyle w:val="-"/>
            <w:rFonts w:ascii="Katsoulidis" w:hAnsi="Katsoulidis" w:cs="Tahoma"/>
            <w:lang w:val="en-US"/>
          </w:rPr>
          <w:t>museum</w:t>
        </w:r>
        <w:r w:rsidRPr="00B01A44">
          <w:rPr>
            <w:rStyle w:val="-"/>
            <w:rFonts w:ascii="Katsoulidis" w:hAnsi="Katsoulidis" w:cs="Tahoma"/>
          </w:rPr>
          <w:t>-</w:t>
        </w:r>
        <w:r w:rsidRPr="00B01A44">
          <w:rPr>
            <w:rStyle w:val="-"/>
            <w:rFonts w:ascii="Katsoulidis" w:hAnsi="Katsoulidis" w:cs="Tahoma"/>
            <w:lang w:val="en-US"/>
          </w:rPr>
          <w:t>studies</w:t>
        </w:r>
        <w:r w:rsidRPr="00B01A44">
          <w:rPr>
            <w:rStyle w:val="-"/>
            <w:rFonts w:ascii="Katsoulidis" w:hAnsi="Katsoulidis" w:cs="Tahoma"/>
          </w:rPr>
          <w:t>.</w:t>
        </w:r>
        <w:proofErr w:type="spellStart"/>
        <w:r w:rsidRPr="00B01A44">
          <w:rPr>
            <w:rStyle w:val="-"/>
            <w:rFonts w:ascii="Katsoulidis" w:hAnsi="Katsoulidis" w:cs="Tahoma"/>
            <w:lang w:val="en-US"/>
          </w:rPr>
          <w:t>uoa</w:t>
        </w:r>
        <w:proofErr w:type="spellEnd"/>
        <w:r w:rsidRPr="00B01A44">
          <w:rPr>
            <w:rStyle w:val="-"/>
            <w:rFonts w:ascii="Katsoulidis" w:hAnsi="Katsoulidis" w:cs="Tahoma"/>
          </w:rPr>
          <w:t>.</w:t>
        </w:r>
        <w:proofErr w:type="spellStart"/>
        <w:r w:rsidRPr="00B01A44">
          <w:rPr>
            <w:rStyle w:val="-"/>
            <w:rFonts w:ascii="Katsoulidis" w:hAnsi="Katsoulidis" w:cs="Tahoma"/>
            <w:lang w:val="en-US"/>
          </w:rPr>
          <w:t>gr</w:t>
        </w:r>
        <w:proofErr w:type="spellEnd"/>
      </w:hyperlink>
      <w:r>
        <w:rPr>
          <w:rFonts w:ascii="Katsoulidis" w:hAnsi="Katsoulidis" w:cs="Tahoma"/>
        </w:rPr>
        <w:t>.</w:t>
      </w:r>
    </w:p>
    <w:p w:rsidR="00444096" w:rsidRDefault="00444096" w:rsidP="00444096">
      <w:pPr>
        <w:pStyle w:val="a3"/>
        <w:ind w:left="-1134"/>
        <w:jc w:val="both"/>
        <w:rPr>
          <w:rFonts w:ascii="Katsoulidis" w:eastAsia="Arial Unicode MS" w:hAnsi="Katsoulidis" w:cs="Tahoma"/>
          <w:b w:val="0"/>
          <w:bCs w:val="0"/>
        </w:rPr>
      </w:pPr>
    </w:p>
    <w:p w:rsidR="00444096" w:rsidRPr="00B01A44" w:rsidRDefault="00444096" w:rsidP="00444096">
      <w:pPr>
        <w:pStyle w:val="a3"/>
        <w:ind w:left="-1134"/>
        <w:jc w:val="both"/>
        <w:rPr>
          <w:rFonts w:ascii="Katsoulidis" w:eastAsia="Arial Unicode MS" w:hAnsi="Katsoulidis" w:cs="Tahoma"/>
          <w:b w:val="0"/>
          <w:bCs w:val="0"/>
        </w:rPr>
      </w:pPr>
      <w:r w:rsidRPr="00B01A44">
        <w:rPr>
          <w:rFonts w:ascii="Katsoulidis" w:eastAsia="Arial Unicode MS" w:hAnsi="Katsoulidis" w:cs="Tahoma"/>
          <w:b w:val="0"/>
          <w:bCs w:val="0"/>
        </w:rPr>
        <w:t>2) Εφ</w:t>
      </w:r>
      <w:r w:rsidRPr="00B01A44">
        <w:rPr>
          <w:rFonts w:ascii="Katsoulidis" w:eastAsia="Arial Unicode MS" w:hAnsi="Katsoulidis" w:cs="Tahoma"/>
          <w:b w:val="0"/>
        </w:rPr>
        <w:t xml:space="preserve">όσον ο υποψήφιος περάσει επιτυχώς και τις </w:t>
      </w:r>
      <w:r w:rsidRPr="00B01A44">
        <w:rPr>
          <w:rFonts w:ascii="Katsoulidis" w:eastAsia="Arial Unicode MS" w:hAnsi="Katsoulidis" w:cs="Tahoma"/>
          <w:b w:val="0"/>
          <w:u w:val="single"/>
        </w:rPr>
        <w:t>γραπτές εξετάσεις</w:t>
      </w:r>
      <w:r w:rsidRPr="00B01A44">
        <w:rPr>
          <w:rFonts w:ascii="Katsoulidis" w:eastAsia="Arial Unicode MS" w:hAnsi="Katsoulidis" w:cs="Tahoma"/>
          <w:b w:val="0"/>
        </w:rPr>
        <w:t xml:space="preserve">, δηλαδή επιτύχει προβιβάσιμο βαθμό σε όλα τα μαθήματα που θα εξεταστεί, θα κληθεί στη Γ’ και τελευταία φάση της αξιολόγησης, που περιλαμβάνει τη διεξαγωγή </w:t>
      </w:r>
      <w:r w:rsidRPr="00B01A44">
        <w:rPr>
          <w:rFonts w:ascii="Katsoulidis" w:eastAsia="Arial Unicode MS" w:hAnsi="Katsoulidis" w:cs="Tahoma"/>
          <w:b w:val="0"/>
          <w:u w:val="single"/>
        </w:rPr>
        <w:t>προφορικής συνέντευξης</w:t>
      </w:r>
      <w:r w:rsidRPr="00B01A44">
        <w:rPr>
          <w:rFonts w:ascii="Katsoulidis" w:eastAsia="Arial Unicode MS" w:hAnsi="Katsoulidis" w:cs="Tahoma"/>
          <w:b w:val="0"/>
          <w:bCs w:val="0"/>
        </w:rPr>
        <w:t>.</w:t>
      </w:r>
    </w:p>
    <w:p w:rsidR="00444096" w:rsidRPr="00B01A44" w:rsidRDefault="00444096" w:rsidP="00444096">
      <w:pPr>
        <w:pStyle w:val="a3"/>
        <w:ind w:left="-1134"/>
        <w:jc w:val="both"/>
        <w:rPr>
          <w:rFonts w:ascii="Katsoulidis" w:eastAsia="Arial Unicode MS" w:hAnsi="Katsoulidis" w:cs="Tahoma"/>
          <w:b w:val="0"/>
          <w:bCs w:val="0"/>
        </w:rPr>
      </w:pPr>
    </w:p>
    <w:p w:rsidR="00444096" w:rsidRPr="00B01A44" w:rsidRDefault="00444096" w:rsidP="00444096">
      <w:pPr>
        <w:pStyle w:val="a3"/>
        <w:ind w:left="-1134"/>
        <w:jc w:val="both"/>
        <w:rPr>
          <w:rFonts w:ascii="Katsoulidis" w:eastAsia="Arial Unicode MS" w:hAnsi="Katsoulidis" w:cs="Tahoma"/>
          <w:b w:val="0"/>
          <w:bCs w:val="0"/>
        </w:rPr>
      </w:pPr>
      <w:r w:rsidRPr="00B01A44">
        <w:rPr>
          <w:rFonts w:ascii="Katsoulidis" w:eastAsia="Arial Unicode MS" w:hAnsi="Katsoulidis" w:cs="Tahoma"/>
          <w:b w:val="0"/>
          <w:bCs w:val="0"/>
        </w:rPr>
        <w:t>3) Αξιολόγηση φακέλου υποψηφιότητας</w:t>
      </w:r>
    </w:p>
    <w:p w:rsidR="00444096" w:rsidRDefault="00444096" w:rsidP="00444096">
      <w:pPr>
        <w:pStyle w:val="a3"/>
        <w:ind w:left="-1134"/>
        <w:jc w:val="both"/>
        <w:rPr>
          <w:rFonts w:ascii="Katsoulidis" w:hAnsi="Katsoulidis" w:cs="Tahoma"/>
          <w:b w:val="0"/>
          <w:bCs w:val="0"/>
        </w:rPr>
      </w:pPr>
      <w:r w:rsidRPr="00B01A44">
        <w:rPr>
          <w:rFonts w:ascii="Katsoulidis" w:hAnsi="Katsoulidis" w:cs="Tahoma"/>
          <w:b w:val="0"/>
          <w:bCs w:val="0"/>
        </w:rPr>
        <w:t> </w:t>
      </w:r>
      <w:r>
        <w:rPr>
          <w:rFonts w:ascii="Katsoulidis" w:hAnsi="Katsoulidis" w:cs="Tahoma"/>
          <w:b w:val="0"/>
          <w:bCs w:val="0"/>
        </w:rPr>
        <w:t xml:space="preserve"> </w:t>
      </w:r>
    </w:p>
    <w:p w:rsidR="00444096" w:rsidRPr="00B01A44" w:rsidRDefault="00444096" w:rsidP="00444096">
      <w:pPr>
        <w:pStyle w:val="a3"/>
        <w:ind w:left="-1134"/>
        <w:jc w:val="both"/>
        <w:rPr>
          <w:rFonts w:ascii="Katsoulidis" w:hAnsi="Katsoulidis" w:cs="Tahoma"/>
          <w:b w:val="0"/>
          <w:bCs w:val="0"/>
        </w:rPr>
      </w:pPr>
      <w:r w:rsidRPr="00B01A44">
        <w:rPr>
          <w:rFonts w:ascii="Katsoulidis" w:hAnsi="Katsoulidis" w:cs="Tahoma"/>
          <w:b w:val="0"/>
          <w:bCs w:val="0"/>
        </w:rPr>
        <w:t xml:space="preserve">Η εγγραφή στο Πρόγραμμα Μεταπτυχιακών Σπουδών συνεπάγεται συνεισφορά κάθε φοιτητή στα σχετικά λειτουργικά έξοδα, η οποία ανέρχεται για το Α΄, Β΄ και Γ΄ εξάμηνο στα 600 ευρώ ανά εξάμηνο και για το Δ΄ εξάμηνο στα 300 ευρώ. </w:t>
      </w:r>
    </w:p>
    <w:p w:rsidR="00444096" w:rsidRPr="00B01A44" w:rsidRDefault="00444096" w:rsidP="00444096">
      <w:pPr>
        <w:pStyle w:val="a3"/>
        <w:jc w:val="both"/>
        <w:rPr>
          <w:rFonts w:ascii="Katsoulidis" w:hAnsi="Katsoulidis" w:cs="Tahoma"/>
          <w:b w:val="0"/>
          <w:bCs w:val="0"/>
        </w:rPr>
      </w:pPr>
    </w:p>
    <w:p w:rsidR="00444096" w:rsidRPr="0063000F" w:rsidRDefault="00444096" w:rsidP="00444096">
      <w:pPr>
        <w:pStyle w:val="a3"/>
        <w:ind w:left="-1134"/>
        <w:jc w:val="both"/>
        <w:rPr>
          <w:rFonts w:ascii="Katsoulidis" w:hAnsi="Katsoulidis" w:cs="Tahoma"/>
          <w:b w:val="0"/>
          <w:bCs w:val="0"/>
        </w:rPr>
      </w:pPr>
      <w:r w:rsidRPr="0063000F">
        <w:rPr>
          <w:rFonts w:ascii="Katsoulidis" w:hAnsi="Katsoulidis" w:cs="Tahoma"/>
          <w:b w:val="0"/>
          <w:bCs w:val="0"/>
        </w:rPr>
        <w:t>Αιτήσεις γίνονται δεκτές</w:t>
      </w:r>
      <w:r>
        <w:rPr>
          <w:rFonts w:ascii="Katsoulidis" w:hAnsi="Katsoulidis" w:cs="Tahoma"/>
          <w:b w:val="0"/>
          <w:bCs w:val="0"/>
        </w:rPr>
        <w:t xml:space="preserve"> είτε ταχυδρομικώς είτε αυτοπροσώπως </w:t>
      </w:r>
      <w:r w:rsidRPr="0063000F">
        <w:rPr>
          <w:rFonts w:ascii="Katsoulidis" w:hAnsi="Katsoulidis" w:cs="Tahoma"/>
          <w:b w:val="0"/>
          <w:bCs w:val="0"/>
        </w:rPr>
        <w:t xml:space="preserve">από </w:t>
      </w:r>
      <w:r w:rsidRPr="00E472CC">
        <w:rPr>
          <w:rFonts w:ascii="Katsoulidis" w:hAnsi="Katsoulidis" w:cs="Tahoma"/>
          <w:bCs w:val="0"/>
        </w:rPr>
        <w:t>26</w:t>
      </w:r>
      <w:r w:rsidRPr="00820B47">
        <w:rPr>
          <w:rFonts w:ascii="Katsoulidis" w:hAnsi="Katsoulidis" w:cs="Tahoma"/>
          <w:bCs w:val="0"/>
        </w:rPr>
        <w:t xml:space="preserve"> Ιουνίου</w:t>
      </w:r>
      <w:r>
        <w:rPr>
          <w:rFonts w:ascii="Katsoulidis" w:hAnsi="Katsoulidis" w:cs="Tahoma"/>
          <w:bCs w:val="0"/>
        </w:rPr>
        <w:t xml:space="preserve"> έως 1</w:t>
      </w:r>
      <w:r w:rsidRPr="00E94AA9">
        <w:rPr>
          <w:rFonts w:ascii="Katsoulidis" w:hAnsi="Katsoulidis" w:cs="Tahoma"/>
          <w:bCs w:val="0"/>
        </w:rPr>
        <w:t>4</w:t>
      </w:r>
      <w:r>
        <w:rPr>
          <w:rFonts w:ascii="Katsoulidis" w:hAnsi="Katsoulidis" w:cs="Tahoma"/>
          <w:bCs w:val="0"/>
        </w:rPr>
        <w:t xml:space="preserve"> Ιουλίου 2017</w:t>
      </w:r>
      <w:r w:rsidRPr="0063000F">
        <w:rPr>
          <w:rFonts w:ascii="Katsoulidis" w:hAnsi="Katsoulidis" w:cs="Tahoma"/>
          <w:b w:val="0"/>
        </w:rPr>
        <w:t xml:space="preserve">, </w:t>
      </w:r>
      <w:r w:rsidRPr="0089684A">
        <w:rPr>
          <w:rFonts w:ascii="Katsoulidis" w:hAnsi="Katsoulidis" w:cs="Tahoma"/>
          <w:bCs w:val="0"/>
        </w:rPr>
        <w:t>Δευτέρα έως Τετάρτη και</w:t>
      </w:r>
      <w:r w:rsidRPr="0089684A">
        <w:rPr>
          <w:rFonts w:ascii="Katsoulidis" w:hAnsi="Katsoulidis" w:cs="Tahoma"/>
        </w:rPr>
        <w:t xml:space="preserve"> </w:t>
      </w:r>
      <w:r w:rsidRPr="0089684A">
        <w:rPr>
          <w:rFonts w:ascii="Katsoulidis" w:hAnsi="Katsoulidis" w:cs="Tahoma"/>
          <w:bCs w:val="0"/>
        </w:rPr>
        <w:t>ώ</w:t>
      </w:r>
      <w:r>
        <w:rPr>
          <w:rFonts w:ascii="Katsoulidis" w:hAnsi="Katsoulidis" w:cs="Tahoma"/>
          <w:bCs w:val="0"/>
        </w:rPr>
        <w:t>ρες: 11.</w:t>
      </w:r>
      <w:r w:rsidRPr="00E94AA9">
        <w:rPr>
          <w:rFonts w:ascii="Katsoulidis" w:hAnsi="Katsoulidis" w:cs="Tahoma"/>
          <w:bCs w:val="0"/>
        </w:rPr>
        <w:t>3</w:t>
      </w:r>
      <w:r w:rsidRPr="0089684A">
        <w:rPr>
          <w:rFonts w:ascii="Katsoulidis" w:hAnsi="Katsoulidis" w:cs="Tahoma"/>
          <w:bCs w:val="0"/>
        </w:rPr>
        <w:t>0π.μ.–13</w:t>
      </w:r>
      <w:r>
        <w:rPr>
          <w:rFonts w:ascii="Katsoulidis" w:hAnsi="Katsoulidis" w:cs="Tahoma"/>
          <w:bCs w:val="0"/>
        </w:rPr>
        <w:t>.</w:t>
      </w:r>
      <w:r w:rsidRPr="00E94AA9">
        <w:rPr>
          <w:rFonts w:ascii="Katsoulidis" w:hAnsi="Katsoulidis" w:cs="Tahoma"/>
          <w:bCs w:val="0"/>
        </w:rPr>
        <w:t>3</w:t>
      </w:r>
      <w:r w:rsidRPr="0089684A">
        <w:rPr>
          <w:rFonts w:ascii="Katsoulidis" w:hAnsi="Katsoulidis" w:cs="Tahoma"/>
          <w:bCs w:val="0"/>
        </w:rPr>
        <w:t>0μ.μ.</w:t>
      </w:r>
      <w:r w:rsidRPr="00E3242C">
        <w:rPr>
          <w:rFonts w:ascii="Katsoulidis" w:hAnsi="Katsoulidis" w:cs="Tahoma"/>
          <w:bCs w:val="0"/>
        </w:rPr>
        <w:t xml:space="preserve"> </w:t>
      </w:r>
      <w:r w:rsidRPr="00E3242C">
        <w:rPr>
          <w:rFonts w:ascii="Katsoulidis" w:hAnsi="Katsoulidis" w:cs="Tahoma"/>
          <w:b w:val="0"/>
          <w:bCs w:val="0"/>
        </w:rPr>
        <w:t>και από</w:t>
      </w:r>
      <w:r>
        <w:rPr>
          <w:rFonts w:ascii="Katsoulidis" w:hAnsi="Katsoulidis" w:cs="Tahoma"/>
          <w:b w:val="0"/>
          <w:bCs w:val="0"/>
        </w:rPr>
        <w:t xml:space="preserve"> </w:t>
      </w:r>
      <w:r w:rsidRPr="00E3242C">
        <w:rPr>
          <w:rFonts w:ascii="Katsoulidis" w:hAnsi="Katsoulidis" w:cs="Tahoma"/>
          <w:bCs w:val="0"/>
        </w:rPr>
        <w:t>28 Αυγούστου 2017 έως 4 Σεπτεμβρίου 2017</w:t>
      </w:r>
      <w:r>
        <w:rPr>
          <w:rFonts w:ascii="Katsoulidis" w:hAnsi="Katsoulidis" w:cs="Tahoma"/>
          <w:b w:val="0"/>
          <w:bCs w:val="0"/>
        </w:rPr>
        <w:t xml:space="preserve">, </w:t>
      </w:r>
      <w:r w:rsidRPr="00E3242C">
        <w:rPr>
          <w:rFonts w:ascii="Katsoulidis" w:hAnsi="Katsoulidis" w:cs="Tahoma"/>
          <w:bCs w:val="0"/>
        </w:rPr>
        <w:t>καθημερινώς και ώρες: 11.30π.μ. – 13.30 μ.μ.</w:t>
      </w:r>
      <w:r w:rsidRPr="0063000F">
        <w:rPr>
          <w:rFonts w:ascii="Katsoulidis" w:hAnsi="Katsoulidis" w:cs="Tahoma"/>
          <w:b w:val="0"/>
          <w:bCs w:val="0"/>
        </w:rPr>
        <w:t xml:space="preserve"> στη Γραμματεία «Μουσειακών Σπουδών», Νέο Κτήριο Μαθηματικού (εξωτερική είσοδος), Πανεπιστημιούπολη Ζωγράφου, 157 84. </w:t>
      </w:r>
      <w:r w:rsidRPr="00E3242C">
        <w:rPr>
          <w:rFonts w:ascii="Katsoulidis" w:hAnsi="Katsoulidis" w:cs="Tahoma"/>
          <w:bCs w:val="0"/>
        </w:rPr>
        <w:t xml:space="preserve">Τονίζεται ότι κατά το δεύτερο </w:t>
      </w:r>
      <w:r>
        <w:rPr>
          <w:rFonts w:ascii="Katsoulidis" w:hAnsi="Katsoulidis" w:cs="Tahoma"/>
          <w:bCs w:val="0"/>
        </w:rPr>
        <w:t xml:space="preserve">χρονικό </w:t>
      </w:r>
      <w:r w:rsidRPr="00E3242C">
        <w:rPr>
          <w:rFonts w:ascii="Katsoulidis" w:hAnsi="Katsoulidis" w:cs="Tahoma"/>
          <w:bCs w:val="0"/>
        </w:rPr>
        <w:t>διάστημα υποβολής δικαιολογητικών</w:t>
      </w:r>
      <w:r>
        <w:rPr>
          <w:rFonts w:ascii="Katsoulidis" w:hAnsi="Katsoulidis" w:cs="Tahoma"/>
          <w:bCs w:val="0"/>
        </w:rPr>
        <w:t xml:space="preserve"> (28/8/2017-4/9/2017)</w:t>
      </w:r>
      <w:r w:rsidRPr="00E3242C">
        <w:rPr>
          <w:rFonts w:ascii="Katsoulidis" w:hAnsi="Katsoulidis" w:cs="Tahoma"/>
          <w:bCs w:val="0"/>
        </w:rPr>
        <w:t xml:space="preserve"> </w:t>
      </w:r>
      <w:r>
        <w:rPr>
          <w:rFonts w:ascii="Katsoulidis" w:hAnsi="Katsoulidis" w:cs="Tahoma"/>
          <w:bCs w:val="0"/>
        </w:rPr>
        <w:t>οι αιτήσεις</w:t>
      </w:r>
      <w:r w:rsidRPr="00E3242C">
        <w:rPr>
          <w:rFonts w:ascii="Katsoulidis" w:hAnsi="Katsoulidis" w:cs="Tahoma"/>
          <w:bCs w:val="0"/>
        </w:rPr>
        <w:t xml:space="preserve"> </w:t>
      </w:r>
      <w:r>
        <w:rPr>
          <w:rFonts w:ascii="Katsoulidis" w:hAnsi="Katsoulidis" w:cs="Tahoma"/>
          <w:bCs w:val="0"/>
        </w:rPr>
        <w:t xml:space="preserve">χρειάζεται να κατατεθούν αυτοπροσώπως </w:t>
      </w:r>
      <w:r w:rsidRPr="00E3242C">
        <w:rPr>
          <w:rFonts w:ascii="Katsoulidis" w:hAnsi="Katsoulidis" w:cs="Tahoma"/>
          <w:bCs w:val="0"/>
        </w:rPr>
        <w:t>στη Γραμματεία «Μουσειακών Σπουδών»</w:t>
      </w:r>
      <w:r>
        <w:rPr>
          <w:rFonts w:ascii="Katsoulidis" w:hAnsi="Katsoulidis" w:cs="Tahoma"/>
          <w:b w:val="0"/>
          <w:bCs w:val="0"/>
        </w:rPr>
        <w:t>.</w:t>
      </w:r>
    </w:p>
    <w:p w:rsidR="00444096" w:rsidRPr="006D2FE6" w:rsidRDefault="00444096" w:rsidP="00444096">
      <w:pPr>
        <w:pStyle w:val="a3"/>
        <w:tabs>
          <w:tab w:val="clear" w:pos="1260"/>
          <w:tab w:val="left" w:pos="900"/>
        </w:tabs>
        <w:ind w:left="-1134"/>
        <w:jc w:val="both"/>
        <w:rPr>
          <w:rFonts w:ascii="Katsoulidis" w:hAnsi="Katsoulidis" w:cs="Tahoma"/>
          <w:b w:val="0"/>
          <w:bCs w:val="0"/>
        </w:rPr>
      </w:pPr>
      <w:r w:rsidRPr="0063000F">
        <w:rPr>
          <w:rFonts w:ascii="Katsoulidis" w:hAnsi="Katsoulidis" w:cs="Tahoma"/>
          <w:b w:val="0"/>
          <w:bCs w:val="0"/>
        </w:rPr>
        <w:t xml:space="preserve">Οι </w:t>
      </w:r>
      <w:r>
        <w:rPr>
          <w:rFonts w:ascii="Katsoulidis" w:hAnsi="Katsoulidis" w:cs="Tahoma"/>
          <w:b w:val="0"/>
          <w:bCs w:val="0"/>
        </w:rPr>
        <w:t xml:space="preserve">γραπτές </w:t>
      </w:r>
      <w:r w:rsidRPr="0063000F">
        <w:rPr>
          <w:rFonts w:ascii="Katsoulidis" w:hAnsi="Katsoulidis" w:cs="Tahoma"/>
          <w:b w:val="0"/>
          <w:bCs w:val="0"/>
        </w:rPr>
        <w:t xml:space="preserve">εξετάσεις στα 2 μαθήματα θα διεξαχθούν </w:t>
      </w:r>
      <w:r>
        <w:rPr>
          <w:rFonts w:ascii="Katsoulidis" w:hAnsi="Katsoulidis" w:cs="Tahoma"/>
          <w:b w:val="0"/>
          <w:bCs w:val="0"/>
        </w:rPr>
        <w:t>την Παρασκευή</w:t>
      </w:r>
      <w:r w:rsidRPr="0063000F">
        <w:rPr>
          <w:rFonts w:ascii="Katsoulidis" w:hAnsi="Katsoulidis" w:cs="Tahoma"/>
          <w:b w:val="0"/>
          <w:bCs w:val="0"/>
        </w:rPr>
        <w:t xml:space="preserve"> </w:t>
      </w:r>
      <w:r>
        <w:rPr>
          <w:rFonts w:ascii="Katsoulidis" w:hAnsi="Katsoulidis" w:cs="Tahoma"/>
          <w:bCs w:val="0"/>
        </w:rPr>
        <w:t>15</w:t>
      </w:r>
      <w:r w:rsidRPr="00D518C7">
        <w:rPr>
          <w:rFonts w:ascii="Katsoulidis" w:hAnsi="Katsoulidis" w:cs="Tahoma"/>
          <w:bCs w:val="0"/>
        </w:rPr>
        <w:t xml:space="preserve"> </w:t>
      </w:r>
      <w:r>
        <w:rPr>
          <w:rFonts w:ascii="Katsoulidis" w:hAnsi="Katsoulidis" w:cs="Tahoma"/>
          <w:bCs w:val="0"/>
        </w:rPr>
        <w:t>Σεπτεμβρίου</w:t>
      </w:r>
      <w:r w:rsidRPr="00D518C7">
        <w:rPr>
          <w:rFonts w:ascii="Katsoulidis" w:hAnsi="Katsoulidis" w:cs="Tahoma"/>
          <w:bCs w:val="0"/>
        </w:rPr>
        <w:t xml:space="preserve"> 201</w:t>
      </w:r>
      <w:r>
        <w:rPr>
          <w:rFonts w:ascii="Katsoulidis" w:hAnsi="Katsoulidis" w:cs="Tahoma"/>
          <w:bCs w:val="0"/>
        </w:rPr>
        <w:t>7</w:t>
      </w:r>
      <w:r w:rsidRPr="0063000F">
        <w:rPr>
          <w:rFonts w:ascii="Katsoulidis" w:hAnsi="Katsoulidis" w:cs="Tahoma"/>
          <w:b w:val="0"/>
          <w:bCs w:val="0"/>
        </w:rPr>
        <w:t xml:space="preserve">. Η προφορική συνέντευξη θα διεξαχθεί την </w:t>
      </w:r>
      <w:r>
        <w:rPr>
          <w:rFonts w:ascii="Katsoulidis" w:hAnsi="Katsoulidis" w:cs="Tahoma"/>
          <w:b w:val="0"/>
          <w:bCs w:val="0"/>
        </w:rPr>
        <w:t>Δευτέρα</w:t>
      </w:r>
      <w:r w:rsidRPr="0063000F">
        <w:rPr>
          <w:rFonts w:ascii="Katsoulidis" w:hAnsi="Katsoulidis" w:cs="Tahoma"/>
          <w:b w:val="0"/>
          <w:bCs w:val="0"/>
        </w:rPr>
        <w:t xml:space="preserve"> </w:t>
      </w:r>
      <w:r>
        <w:rPr>
          <w:rFonts w:ascii="Katsoulidis" w:hAnsi="Katsoulidis" w:cs="Tahoma"/>
          <w:bCs w:val="0"/>
        </w:rPr>
        <w:t>25</w:t>
      </w:r>
      <w:r w:rsidRPr="00D518C7">
        <w:rPr>
          <w:rFonts w:ascii="Katsoulidis" w:hAnsi="Katsoulidis" w:cs="Tahoma"/>
          <w:bCs w:val="0"/>
        </w:rPr>
        <w:t xml:space="preserve"> </w:t>
      </w:r>
      <w:r>
        <w:rPr>
          <w:rFonts w:ascii="Katsoulidis" w:hAnsi="Katsoulidis" w:cs="Tahoma"/>
          <w:bCs w:val="0"/>
        </w:rPr>
        <w:t>Σεπτεμβρίου</w:t>
      </w:r>
      <w:r w:rsidRPr="00D518C7">
        <w:rPr>
          <w:rFonts w:ascii="Katsoulidis" w:hAnsi="Katsoulidis" w:cs="Tahoma"/>
          <w:bCs w:val="0"/>
        </w:rPr>
        <w:t xml:space="preserve"> 201</w:t>
      </w:r>
      <w:r>
        <w:rPr>
          <w:rFonts w:ascii="Katsoulidis" w:hAnsi="Katsoulidis" w:cs="Tahoma"/>
          <w:bCs w:val="0"/>
        </w:rPr>
        <w:t>7</w:t>
      </w:r>
      <w:r w:rsidRPr="0063000F">
        <w:rPr>
          <w:rFonts w:ascii="Katsoulidis" w:hAnsi="Katsoulidis" w:cs="Tahoma"/>
          <w:b w:val="0"/>
          <w:bCs w:val="0"/>
        </w:rPr>
        <w:t xml:space="preserve">. </w:t>
      </w:r>
    </w:p>
    <w:p w:rsidR="00444096" w:rsidRPr="006D2FE6" w:rsidRDefault="00444096" w:rsidP="00444096">
      <w:pPr>
        <w:pStyle w:val="a3"/>
        <w:tabs>
          <w:tab w:val="clear" w:pos="1260"/>
          <w:tab w:val="left" w:pos="900"/>
        </w:tabs>
        <w:ind w:left="-1134"/>
        <w:jc w:val="both"/>
        <w:rPr>
          <w:rFonts w:ascii="Katsoulidis" w:hAnsi="Katsoulidis" w:cs="Tahoma"/>
          <w:b w:val="0"/>
          <w:bCs w:val="0"/>
        </w:rPr>
      </w:pPr>
    </w:p>
    <w:p w:rsidR="00444096" w:rsidRPr="0063000F" w:rsidRDefault="00444096" w:rsidP="00444096">
      <w:pPr>
        <w:pStyle w:val="a3"/>
        <w:ind w:left="-1134"/>
        <w:jc w:val="both"/>
        <w:rPr>
          <w:rFonts w:ascii="Katsoulidis" w:hAnsi="Katsoulidis" w:cs="Tahoma"/>
          <w:b w:val="0"/>
        </w:rPr>
      </w:pPr>
      <w:r w:rsidRPr="0063000F">
        <w:rPr>
          <w:rFonts w:ascii="Katsoulidis" w:hAnsi="Katsoulidis" w:cs="Tahoma"/>
          <w:b w:val="0"/>
          <w:bCs w:val="0"/>
          <w:lang w:val="de-DE"/>
        </w:rPr>
        <w:t> </w:t>
      </w:r>
      <w:r w:rsidRPr="0063000F">
        <w:rPr>
          <w:rFonts w:ascii="Katsoulidis" w:hAnsi="Katsoulidis" w:cs="Tahoma"/>
          <w:b w:val="0"/>
          <w:bCs w:val="0"/>
        </w:rPr>
        <w:t xml:space="preserve">Τα αποτελέσματα σε κάθε φάση αξιολόγησης των υποψηφίων θα αναρτώνται στη Γραμματεία του Μεταπτυχιακού και στην ιστοσελίδα του Προγράμματος: </w:t>
      </w:r>
      <w:hyperlink r:id="rId7" w:history="1">
        <w:r w:rsidRPr="0063000F">
          <w:rPr>
            <w:rStyle w:val="-"/>
            <w:rFonts w:ascii="Katsoulidis" w:hAnsi="Katsoulidis" w:cs="Tahoma"/>
            <w:b w:val="0"/>
            <w:lang w:val="en-US"/>
          </w:rPr>
          <w:t>www</w:t>
        </w:r>
        <w:r w:rsidRPr="0063000F">
          <w:rPr>
            <w:rStyle w:val="-"/>
            <w:rFonts w:ascii="Katsoulidis" w:hAnsi="Katsoulidis" w:cs="Tahoma"/>
            <w:b w:val="0"/>
          </w:rPr>
          <w:t>.</w:t>
        </w:r>
        <w:r w:rsidRPr="0063000F">
          <w:rPr>
            <w:rStyle w:val="-"/>
            <w:rFonts w:ascii="Katsoulidis" w:hAnsi="Katsoulidis" w:cs="Tahoma"/>
            <w:b w:val="0"/>
            <w:lang w:val="en-US"/>
          </w:rPr>
          <w:t>museum</w:t>
        </w:r>
        <w:r w:rsidRPr="0063000F">
          <w:rPr>
            <w:rStyle w:val="-"/>
            <w:rFonts w:ascii="Katsoulidis" w:hAnsi="Katsoulidis" w:cs="Tahoma"/>
            <w:b w:val="0"/>
          </w:rPr>
          <w:t>-</w:t>
        </w:r>
        <w:r w:rsidRPr="0063000F">
          <w:rPr>
            <w:rStyle w:val="-"/>
            <w:rFonts w:ascii="Katsoulidis" w:hAnsi="Katsoulidis" w:cs="Tahoma"/>
            <w:b w:val="0"/>
            <w:lang w:val="en-US"/>
          </w:rPr>
          <w:t>studies</w:t>
        </w:r>
        <w:r w:rsidRPr="0063000F">
          <w:rPr>
            <w:rStyle w:val="-"/>
            <w:rFonts w:ascii="Katsoulidis" w:hAnsi="Katsoulidis" w:cs="Tahoma"/>
            <w:b w:val="0"/>
          </w:rPr>
          <w:t>.</w:t>
        </w:r>
        <w:proofErr w:type="spellStart"/>
        <w:r w:rsidRPr="0063000F">
          <w:rPr>
            <w:rStyle w:val="-"/>
            <w:rFonts w:ascii="Katsoulidis" w:hAnsi="Katsoulidis" w:cs="Tahoma"/>
            <w:b w:val="0"/>
            <w:lang w:val="en-US"/>
          </w:rPr>
          <w:t>uoa</w:t>
        </w:r>
        <w:proofErr w:type="spellEnd"/>
        <w:r w:rsidRPr="0063000F">
          <w:rPr>
            <w:rStyle w:val="-"/>
            <w:rFonts w:ascii="Katsoulidis" w:hAnsi="Katsoulidis" w:cs="Tahoma"/>
            <w:b w:val="0"/>
          </w:rPr>
          <w:t>.</w:t>
        </w:r>
        <w:proofErr w:type="spellStart"/>
        <w:r w:rsidRPr="0063000F">
          <w:rPr>
            <w:rStyle w:val="-"/>
            <w:rFonts w:ascii="Katsoulidis" w:hAnsi="Katsoulidis" w:cs="Tahoma"/>
            <w:b w:val="0"/>
            <w:lang w:val="en-US"/>
          </w:rPr>
          <w:t>gr</w:t>
        </w:r>
        <w:proofErr w:type="spellEnd"/>
      </w:hyperlink>
    </w:p>
    <w:p w:rsidR="00444096" w:rsidRPr="009F5247" w:rsidRDefault="00444096" w:rsidP="00444096">
      <w:pPr>
        <w:pStyle w:val="a3"/>
        <w:tabs>
          <w:tab w:val="clear" w:pos="1260"/>
          <w:tab w:val="left" w:pos="720"/>
        </w:tabs>
        <w:ind w:left="-1134"/>
        <w:jc w:val="left"/>
        <w:rPr>
          <w:rFonts w:ascii="Katsoulidis" w:hAnsi="Katsoulidis" w:cs="Tahoma"/>
          <w:b w:val="0"/>
          <w:bCs w:val="0"/>
        </w:rPr>
      </w:pPr>
      <w:r w:rsidRPr="0063000F">
        <w:rPr>
          <w:rFonts w:ascii="Katsoulidis" w:hAnsi="Katsoulidis" w:cs="Tahoma"/>
          <w:b w:val="0"/>
          <w:bCs w:val="0"/>
        </w:rPr>
        <w:t>Για περισσότερες πληροφορίε</w:t>
      </w:r>
      <w:r>
        <w:rPr>
          <w:rFonts w:ascii="Katsoulidis" w:hAnsi="Katsoulidis" w:cs="Tahoma"/>
          <w:b w:val="0"/>
          <w:bCs w:val="0"/>
        </w:rPr>
        <w:t>ς μπορείτε να επικοινωνήσετε στο τηλέφωνο: 2107276499</w:t>
      </w:r>
      <w:r w:rsidRPr="00B40D47">
        <w:rPr>
          <w:rFonts w:ascii="Katsoulidis" w:hAnsi="Katsoulidis" w:cs="Tahoma"/>
          <w:b w:val="0"/>
          <w:bCs w:val="0"/>
        </w:rPr>
        <w:t xml:space="preserve"> </w:t>
      </w:r>
      <w:r>
        <w:rPr>
          <w:rFonts w:ascii="Katsoulidis" w:hAnsi="Katsoulidis" w:cs="Tahoma"/>
          <w:b w:val="0"/>
          <w:bCs w:val="0"/>
        </w:rPr>
        <w:t xml:space="preserve">και στην ηλεκτρονική διεύθυνση </w:t>
      </w:r>
      <w:r>
        <w:rPr>
          <w:rFonts w:ascii="Katsoulidis" w:hAnsi="Katsoulidis" w:cs="Tahoma"/>
          <w:b w:val="0"/>
          <w:bCs w:val="0"/>
          <w:lang w:val="en-US"/>
        </w:rPr>
        <w:t>museum</w:t>
      </w:r>
      <w:r w:rsidRPr="009F5247">
        <w:rPr>
          <w:rFonts w:ascii="Katsoulidis" w:hAnsi="Katsoulidis" w:cs="Tahoma"/>
          <w:b w:val="0"/>
          <w:bCs w:val="0"/>
        </w:rPr>
        <w:t>-</w:t>
      </w:r>
      <w:r>
        <w:rPr>
          <w:rFonts w:ascii="Katsoulidis" w:hAnsi="Katsoulidis" w:cs="Tahoma"/>
          <w:b w:val="0"/>
          <w:bCs w:val="0"/>
          <w:lang w:val="en-US"/>
        </w:rPr>
        <w:t>studies</w:t>
      </w:r>
      <w:r w:rsidRPr="009F5247">
        <w:rPr>
          <w:rFonts w:ascii="Katsoulidis" w:hAnsi="Katsoulidis" w:cs="Tahoma"/>
          <w:b w:val="0"/>
          <w:bCs w:val="0"/>
        </w:rPr>
        <w:t>@</w:t>
      </w:r>
      <w:r>
        <w:rPr>
          <w:rFonts w:ascii="Katsoulidis" w:hAnsi="Katsoulidis" w:cs="Tahoma"/>
          <w:b w:val="0"/>
          <w:bCs w:val="0"/>
          <w:lang w:val="en-US"/>
        </w:rPr>
        <w:t>arch</w:t>
      </w:r>
      <w:r w:rsidRPr="009F5247">
        <w:rPr>
          <w:rFonts w:ascii="Katsoulidis" w:hAnsi="Katsoulidis" w:cs="Tahoma"/>
          <w:b w:val="0"/>
          <w:bCs w:val="0"/>
        </w:rPr>
        <w:t>.</w:t>
      </w:r>
      <w:proofErr w:type="spellStart"/>
      <w:r>
        <w:rPr>
          <w:rFonts w:ascii="Katsoulidis" w:hAnsi="Katsoulidis" w:cs="Tahoma"/>
          <w:b w:val="0"/>
          <w:bCs w:val="0"/>
          <w:lang w:val="en-US"/>
        </w:rPr>
        <w:t>uoa</w:t>
      </w:r>
      <w:proofErr w:type="spellEnd"/>
      <w:r w:rsidRPr="009F5247">
        <w:rPr>
          <w:rFonts w:ascii="Katsoulidis" w:hAnsi="Katsoulidis" w:cs="Tahoma"/>
          <w:b w:val="0"/>
          <w:bCs w:val="0"/>
        </w:rPr>
        <w:t>.</w:t>
      </w:r>
      <w:proofErr w:type="spellStart"/>
      <w:r>
        <w:rPr>
          <w:rFonts w:ascii="Katsoulidis" w:hAnsi="Katsoulidis" w:cs="Tahoma"/>
          <w:b w:val="0"/>
          <w:bCs w:val="0"/>
          <w:lang w:val="en-US"/>
        </w:rPr>
        <w:t>gr</w:t>
      </w:r>
      <w:proofErr w:type="spellEnd"/>
      <w:r w:rsidRPr="009F5247">
        <w:rPr>
          <w:rFonts w:ascii="Katsoulidis" w:hAnsi="Katsoulidis" w:cs="Tahoma"/>
          <w:b w:val="0"/>
          <w:bCs w:val="0"/>
        </w:rPr>
        <w:t>.</w:t>
      </w:r>
    </w:p>
    <w:p w:rsidR="00444096" w:rsidRPr="0063000F" w:rsidRDefault="00444096" w:rsidP="00444096">
      <w:pPr>
        <w:pStyle w:val="a3"/>
        <w:jc w:val="both"/>
        <w:rPr>
          <w:rFonts w:ascii="Katsoulidis" w:hAnsi="Katsoulidis" w:cs="Tahoma"/>
          <w:b w:val="0"/>
          <w:bCs w:val="0"/>
        </w:rPr>
      </w:pPr>
    </w:p>
    <w:p w:rsidR="00444096" w:rsidRPr="00444096" w:rsidRDefault="00444096" w:rsidP="00444096">
      <w:pPr>
        <w:pStyle w:val="a3"/>
        <w:jc w:val="right"/>
        <w:rPr>
          <w:rFonts w:ascii="Katsoulidis" w:hAnsi="Katsoulidis" w:cs="Tahoma"/>
          <w:b w:val="0"/>
          <w:bCs w:val="0"/>
        </w:rPr>
      </w:pPr>
      <w:r w:rsidRPr="0063000F">
        <w:rPr>
          <w:rFonts w:ascii="Katsoulidis" w:hAnsi="Katsoulidis" w:cs="Tahoma"/>
          <w:b w:val="0"/>
          <w:bCs w:val="0"/>
        </w:rPr>
        <w:t xml:space="preserve">Αθήνα, </w:t>
      </w:r>
      <w:r>
        <w:rPr>
          <w:rFonts w:ascii="Katsoulidis" w:hAnsi="Katsoulidis" w:cs="Tahoma"/>
          <w:b w:val="0"/>
          <w:bCs w:val="0"/>
        </w:rPr>
        <w:t>1</w:t>
      </w:r>
      <w:r w:rsidRPr="009F5247">
        <w:rPr>
          <w:rFonts w:ascii="Katsoulidis" w:hAnsi="Katsoulidis" w:cs="Tahoma"/>
          <w:b w:val="0"/>
          <w:bCs w:val="0"/>
        </w:rPr>
        <w:t>2</w:t>
      </w:r>
      <w:r w:rsidRPr="0063000F">
        <w:rPr>
          <w:rFonts w:ascii="Katsoulidis" w:hAnsi="Katsoulidis" w:cs="Tahoma"/>
          <w:b w:val="0"/>
          <w:bCs w:val="0"/>
        </w:rPr>
        <w:t xml:space="preserve"> </w:t>
      </w:r>
      <w:r>
        <w:rPr>
          <w:rFonts w:ascii="Katsoulidis" w:hAnsi="Katsoulidis" w:cs="Tahoma"/>
          <w:b w:val="0"/>
          <w:bCs w:val="0"/>
        </w:rPr>
        <w:t>Ιουνίου</w:t>
      </w:r>
      <w:r w:rsidRPr="0063000F">
        <w:rPr>
          <w:rFonts w:ascii="Katsoulidis" w:hAnsi="Katsoulidis" w:cs="Tahoma"/>
          <w:b w:val="0"/>
          <w:bCs w:val="0"/>
        </w:rPr>
        <w:t xml:space="preserve"> 201</w:t>
      </w:r>
      <w:r w:rsidRPr="009F5247">
        <w:rPr>
          <w:rFonts w:ascii="Katsoulidis" w:hAnsi="Katsoulidis" w:cs="Tahoma"/>
          <w:b w:val="0"/>
          <w:bCs w:val="0"/>
        </w:rPr>
        <w:t>7</w:t>
      </w:r>
      <w:r w:rsidRPr="00B01A44">
        <w:rPr>
          <w:rFonts w:ascii="Katsoulidis" w:hAnsi="Katsoulidis" w:cs="Tahoma"/>
          <w:sz w:val="22"/>
          <w:szCs w:val="22"/>
        </w:rPr>
        <w:t xml:space="preserve">                                                                                        </w:t>
      </w:r>
    </w:p>
    <w:p w:rsidR="00E029B6" w:rsidRDefault="00E029B6" w:rsidP="00E029B6">
      <w:pPr>
        <w:shd w:val="clear" w:color="auto" w:fill="FFFFFF"/>
        <w:tabs>
          <w:tab w:val="left" w:pos="916"/>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Katsoulidis" w:hAnsi="Katsoulidis" w:cs="Tahoma"/>
          <w:sz w:val="22"/>
          <w:szCs w:val="22"/>
          <w:lang w:val="en-US"/>
        </w:rPr>
      </w:pPr>
    </w:p>
    <w:p w:rsidR="00444096" w:rsidRPr="00B01A44" w:rsidRDefault="00E029B6" w:rsidP="00E029B6">
      <w:pPr>
        <w:shd w:val="clear" w:color="auto" w:fill="FFFFFF"/>
        <w:tabs>
          <w:tab w:val="left" w:pos="916"/>
          <w:tab w:val="left" w:pos="2977"/>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200" w:lineRule="atLeast"/>
        <w:rPr>
          <w:rFonts w:ascii="Katsoulidis" w:hAnsi="Katsoulidis"/>
          <w:noProof/>
          <w:color w:val="000000"/>
        </w:rPr>
      </w:pPr>
      <w:r>
        <w:rPr>
          <w:rFonts w:ascii="Katsoulidis" w:hAnsi="Katsoulidis" w:cs="Tahoma"/>
          <w:sz w:val="22"/>
          <w:szCs w:val="22"/>
        </w:rPr>
        <w:t>Ο Πρόεδρος του ΤΕΙ Αθήνας</w:t>
      </w:r>
      <w:r>
        <w:rPr>
          <w:rFonts w:ascii="Katsoulidis" w:hAnsi="Katsoulidis" w:cs="Tahoma"/>
          <w:sz w:val="22"/>
          <w:szCs w:val="22"/>
        </w:rPr>
        <w:tab/>
      </w:r>
      <w:r>
        <w:rPr>
          <w:rFonts w:ascii="Katsoulidis" w:hAnsi="Katsoulidis" w:cs="Tahoma"/>
          <w:sz w:val="22"/>
          <w:szCs w:val="22"/>
        </w:rPr>
        <w:tab/>
      </w:r>
      <w:r w:rsidR="00444096" w:rsidRPr="00E029B6">
        <w:rPr>
          <w:rFonts w:ascii="Katsoulidis" w:hAnsi="Katsoulidis"/>
          <w:noProof/>
          <w:color w:val="000000"/>
          <w:lang w:val="en-US"/>
        </w:rPr>
        <w:t>O</w:t>
      </w:r>
      <w:r w:rsidR="00444096" w:rsidRPr="00E029B6">
        <w:rPr>
          <w:rFonts w:ascii="Katsoulidis" w:hAnsi="Katsoulidis"/>
          <w:noProof/>
          <w:color w:val="000000"/>
        </w:rPr>
        <w:t xml:space="preserve"> Διευθυντής του ΠΜΣ Μουσειακές Σπουδές</w:t>
      </w:r>
    </w:p>
    <w:p w:rsidR="00444096" w:rsidRPr="00B01A44" w:rsidRDefault="00444096" w:rsidP="00E029B6">
      <w:pPr>
        <w:pStyle w:val="a4"/>
        <w:shd w:val="clear" w:color="auto" w:fill="FFFFFF"/>
        <w:tabs>
          <w:tab w:val="left" w:pos="916"/>
          <w:tab w:val="left" w:pos="1832"/>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3402"/>
        <w:jc w:val="center"/>
        <w:rPr>
          <w:rFonts w:ascii="Katsoulidis" w:hAnsi="Katsoulidis"/>
          <w:noProof/>
          <w:color w:val="000000"/>
          <w:sz w:val="24"/>
          <w:szCs w:val="24"/>
          <w:lang w:val="el-GR"/>
        </w:rPr>
      </w:pPr>
    </w:p>
    <w:p w:rsidR="00444096" w:rsidRPr="00B01A44" w:rsidRDefault="00444096" w:rsidP="00E029B6">
      <w:pPr>
        <w:pStyle w:val="a4"/>
        <w:shd w:val="clear" w:color="auto" w:fill="FFFFFF"/>
        <w:tabs>
          <w:tab w:val="left" w:pos="916"/>
          <w:tab w:val="left" w:pos="1832"/>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3402"/>
        <w:rPr>
          <w:rFonts w:ascii="Katsoulidis" w:hAnsi="Katsoulidis"/>
          <w:noProof/>
          <w:color w:val="000000"/>
          <w:sz w:val="24"/>
          <w:szCs w:val="24"/>
          <w:lang w:val="el-GR"/>
        </w:rPr>
      </w:pPr>
    </w:p>
    <w:p w:rsidR="00E029B6" w:rsidRDefault="00E029B6" w:rsidP="00E029B6">
      <w:pPr>
        <w:shd w:val="clear" w:color="auto" w:fill="FFFFFF"/>
        <w:tabs>
          <w:tab w:val="left" w:pos="916"/>
          <w:tab w:val="left" w:pos="1832"/>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Katsoulidis" w:hAnsi="Katsoulidis"/>
          <w:noProof/>
          <w:color w:val="000000"/>
        </w:rPr>
      </w:pPr>
      <w:r>
        <w:rPr>
          <w:rFonts w:ascii="Katsoulidis" w:hAnsi="Katsoulidis"/>
          <w:noProof/>
          <w:color w:val="000000"/>
        </w:rPr>
        <w:t xml:space="preserve">Μιχάλης Μπρατάκος                                          </w:t>
      </w:r>
      <w:r w:rsidRPr="00E029B6">
        <w:rPr>
          <w:rFonts w:ascii="Katsoulidis" w:hAnsi="Katsoulidis"/>
          <w:noProof/>
          <w:color w:val="000000"/>
        </w:rPr>
        <w:t>Καθ. Γ. Παναγιάρης</w:t>
      </w:r>
    </w:p>
    <w:p w:rsidR="00444096" w:rsidRPr="00E029B6" w:rsidRDefault="00E029B6" w:rsidP="00E029B6">
      <w:pPr>
        <w:shd w:val="clear" w:color="auto" w:fill="FFFFFF"/>
        <w:tabs>
          <w:tab w:val="left" w:pos="916"/>
          <w:tab w:val="left" w:pos="1832"/>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Katsoulidis" w:hAnsi="Katsoulidis"/>
          <w:noProof/>
          <w:color w:val="000000"/>
        </w:rPr>
      </w:pPr>
      <w:r>
        <w:rPr>
          <w:rFonts w:ascii="Katsoulidis" w:hAnsi="Katsoulidis"/>
          <w:noProof/>
          <w:color w:val="000000"/>
        </w:rPr>
        <w:t xml:space="preserve">       Καθηγητής</w:t>
      </w:r>
      <w:r>
        <w:rPr>
          <w:rFonts w:ascii="Katsoulidis" w:hAnsi="Katsoulidis"/>
          <w:noProof/>
          <w:color w:val="000000"/>
        </w:rPr>
        <w:tab/>
      </w:r>
      <w:r>
        <w:rPr>
          <w:rFonts w:ascii="Katsoulidis" w:hAnsi="Katsoulidis"/>
          <w:noProof/>
          <w:color w:val="000000"/>
        </w:rPr>
        <w:tab/>
      </w:r>
      <w:r>
        <w:rPr>
          <w:rFonts w:ascii="Katsoulidis" w:hAnsi="Katsoulidis"/>
          <w:noProof/>
          <w:color w:val="000000"/>
        </w:rPr>
        <w:tab/>
      </w:r>
      <w:r>
        <w:rPr>
          <w:rFonts w:ascii="Katsoulidis" w:hAnsi="Katsoulidis"/>
          <w:noProof/>
          <w:color w:val="000000"/>
        </w:rPr>
        <w:tab/>
      </w:r>
    </w:p>
    <w:sectPr w:rsidR="00444096" w:rsidRPr="00E029B6" w:rsidSect="00E029B6">
      <w:pgSz w:w="11906" w:h="16838"/>
      <w:pgMar w:top="1440" w:right="707"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Katsoulidis">
    <w:altName w:val="Arial"/>
    <w:panose1 w:val="00000000000000000000"/>
    <w:charset w:val="00"/>
    <w:family w:val="modern"/>
    <w:notTrueType/>
    <w:pitch w:val="variable"/>
    <w:sig w:usb0="00000001" w:usb1="4000204A" w:usb2="00000000" w:usb3="00000000" w:csb0="0000009B"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952"/>
    <w:multiLevelType w:val="hybridMultilevel"/>
    <w:tmpl w:val="54F6FC7E"/>
    <w:lvl w:ilvl="0" w:tplc="0408000F">
      <w:start w:val="1"/>
      <w:numFmt w:val="decimal"/>
      <w:lvlText w:val="%1."/>
      <w:lvlJc w:val="left"/>
      <w:pPr>
        <w:ind w:left="-414"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abstractNum w:abstractNumId="1">
    <w:nsid w:val="11C72E1C"/>
    <w:multiLevelType w:val="hybridMultilevel"/>
    <w:tmpl w:val="71C04AC0"/>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096"/>
    <w:rsid w:val="00444096"/>
    <w:rsid w:val="00617506"/>
    <w:rsid w:val="00633498"/>
    <w:rsid w:val="00685BA2"/>
    <w:rsid w:val="009E6B5B"/>
    <w:rsid w:val="00C52D38"/>
    <w:rsid w:val="00D668BA"/>
    <w:rsid w:val="00E029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9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44096"/>
    <w:pPr>
      <w:tabs>
        <w:tab w:val="left" w:pos="1260"/>
      </w:tabs>
      <w:jc w:val="center"/>
    </w:pPr>
    <w:rPr>
      <w:rFonts w:ascii="Arial" w:hAnsi="Arial" w:cs="Arial"/>
      <w:b/>
      <w:bCs/>
    </w:rPr>
  </w:style>
  <w:style w:type="character" w:customStyle="1" w:styleId="Char">
    <w:name w:val="Σώμα κειμένου Char"/>
    <w:basedOn w:val="a0"/>
    <w:link w:val="a3"/>
    <w:rsid w:val="00444096"/>
    <w:rPr>
      <w:rFonts w:ascii="Arial" w:eastAsia="Times New Roman" w:hAnsi="Arial" w:cs="Arial"/>
      <w:b/>
      <w:bCs/>
      <w:sz w:val="24"/>
      <w:szCs w:val="24"/>
      <w:lang w:eastAsia="el-GR"/>
    </w:rPr>
  </w:style>
  <w:style w:type="character" w:styleId="-">
    <w:name w:val="Hyperlink"/>
    <w:basedOn w:val="a0"/>
    <w:rsid w:val="00444096"/>
    <w:rPr>
      <w:color w:val="0000FF"/>
      <w:u w:val="single"/>
    </w:rPr>
  </w:style>
  <w:style w:type="paragraph" w:styleId="a4">
    <w:name w:val="List Paragraph"/>
    <w:basedOn w:val="a"/>
    <w:uiPriority w:val="34"/>
    <w:qFormat/>
    <w:rsid w:val="00444096"/>
    <w:pPr>
      <w:ind w:left="720"/>
      <w:contextualSpacing/>
    </w:pPr>
    <w:rPr>
      <w:sz w:val="20"/>
      <w:szCs w:val="20"/>
      <w:lang w:val="en-AU" w:eastAsia="en-US"/>
    </w:rPr>
  </w:style>
  <w:style w:type="paragraph" w:styleId="a5">
    <w:name w:val="No Spacing"/>
    <w:uiPriority w:val="1"/>
    <w:qFormat/>
    <w:rsid w:val="0044409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seum-studies.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studies.uoa.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821</Words>
  <Characters>4434</Characters>
  <Application>Microsoft Office Word</Application>
  <DocSecurity>0</DocSecurity>
  <Lines>36</Lines>
  <Paragraphs>10</Paragraphs>
  <ScaleCrop>false</ScaleCrop>
  <Company>UoA</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Aggeliki</cp:lastModifiedBy>
  <cp:revision>2</cp:revision>
  <dcterms:created xsi:type="dcterms:W3CDTF">2017-06-16T07:32:00Z</dcterms:created>
  <dcterms:modified xsi:type="dcterms:W3CDTF">2017-06-20T06:24:00Z</dcterms:modified>
</cp:coreProperties>
</file>