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6" w:rsidRPr="00FD3A96" w:rsidRDefault="00F16067" w:rsidP="00FD3A96">
      <w:pPr>
        <w:jc w:val="center"/>
        <w:rPr>
          <w:rFonts w:ascii="Arial" w:hAnsi="Arial" w:cs="Arial"/>
          <w:b/>
          <w:sz w:val="28"/>
          <w:szCs w:val="28"/>
        </w:rPr>
      </w:pPr>
      <w:r w:rsidRPr="00FD3A96">
        <w:rPr>
          <w:rFonts w:ascii="Arial" w:hAnsi="Arial" w:cs="Arial"/>
          <w:b/>
          <w:sz w:val="28"/>
          <w:szCs w:val="28"/>
        </w:rPr>
        <w:t>ΑΠΟΛΥΜΑΝΣΗ –ΑΠΟΣΤΕΙΡΩΣΗ</w:t>
      </w:r>
    </w:p>
    <w:p w:rsidR="00F16067" w:rsidRPr="00FD3A96" w:rsidRDefault="00F16067" w:rsidP="00FD3A96">
      <w:pPr>
        <w:jc w:val="center"/>
        <w:rPr>
          <w:rFonts w:ascii="Arial" w:hAnsi="Arial" w:cs="Arial"/>
          <w:b/>
          <w:sz w:val="28"/>
          <w:szCs w:val="28"/>
        </w:rPr>
      </w:pPr>
      <w:r w:rsidRPr="00FD3A96">
        <w:rPr>
          <w:rFonts w:ascii="Arial" w:hAnsi="Arial" w:cs="Arial"/>
          <w:b/>
          <w:sz w:val="28"/>
          <w:szCs w:val="28"/>
        </w:rPr>
        <w:t>ΥΛΗ ΤΕΛΙΚΩΝ ΕΞΕΤΑΣΕΩΝ ΘΕΩΡΙΑΣ</w:t>
      </w: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>Σημειώσεις  «Εφαρμοσμένη Απολύμανση»</w:t>
      </w: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>Κεφάλαια</w:t>
      </w:r>
    </w:p>
    <w:p w:rsidR="00E659FD" w:rsidRPr="00E659FD" w:rsidRDefault="00F16067">
      <w:pP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 xml:space="preserve"> 8( μόνο 8.2), </w:t>
      </w:r>
      <w:r w:rsidR="00E659FD" w:rsidRPr="00E659FD">
        <w:rPr>
          <w:rFonts w:ascii="Arial" w:hAnsi="Arial" w:cs="Arial"/>
          <w:sz w:val="28"/>
          <w:szCs w:val="28"/>
        </w:rPr>
        <w:t xml:space="preserve"> </w:t>
      </w:r>
      <w:r w:rsidRPr="00E659FD">
        <w:rPr>
          <w:rFonts w:ascii="Arial" w:hAnsi="Arial" w:cs="Arial"/>
          <w:sz w:val="28"/>
          <w:szCs w:val="28"/>
        </w:rPr>
        <w:t xml:space="preserve">9(όχι 9.7), </w:t>
      </w:r>
      <w:r w:rsidR="00E659FD" w:rsidRPr="00E659FD">
        <w:rPr>
          <w:rFonts w:ascii="Arial" w:hAnsi="Arial" w:cs="Arial"/>
          <w:sz w:val="28"/>
          <w:szCs w:val="28"/>
        </w:rPr>
        <w:t xml:space="preserve">  10(όχι 10.5),</w:t>
      </w:r>
    </w:p>
    <w:p w:rsidR="00F16067" w:rsidRPr="00E659FD" w:rsidRDefault="00E659FD">
      <w:pP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 xml:space="preserve"> 11(όχι 11.6),  12( όχι 12.7)</w:t>
      </w:r>
    </w:p>
    <w:p w:rsidR="00E659FD" w:rsidRPr="00E659FD" w:rsidRDefault="00E659F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>13( όχι 13.6)</w:t>
      </w:r>
    </w:p>
    <w:p w:rsidR="00E659FD" w:rsidRPr="00E659FD" w:rsidRDefault="00E659FD">
      <w:pPr>
        <w:rPr>
          <w:rFonts w:ascii="Arial" w:hAnsi="Arial" w:cs="Arial"/>
          <w:sz w:val="28"/>
          <w:szCs w:val="28"/>
        </w:rPr>
      </w:pPr>
    </w:p>
    <w:p w:rsidR="00E659FD" w:rsidRPr="00E659FD" w:rsidRDefault="00E659FD">
      <w:pP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>Ηλεκτρονικό αρχείο  «Απολύμανση- Αποστείρωση»</w:t>
      </w:r>
    </w:p>
    <w:p w:rsidR="00E659FD" w:rsidRPr="00E659FD" w:rsidRDefault="00E659F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>(οι ενότητες που τονίστηκαν στα θεωρητικά μαθήματα)</w:t>
      </w:r>
    </w:p>
    <w:p w:rsidR="00E659FD" w:rsidRPr="00E659FD" w:rsidRDefault="00E659FD">
      <w:pPr>
        <w:rPr>
          <w:rFonts w:ascii="Arial" w:hAnsi="Arial" w:cs="Arial"/>
          <w:sz w:val="28"/>
          <w:szCs w:val="28"/>
        </w:rPr>
      </w:pPr>
    </w:p>
    <w:p w:rsidR="00E659FD" w:rsidRDefault="00E659FD" w:rsidP="00E659FD">
      <w:pP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>Σημειώσεις-παρατηρήσεις   επί των ειδικών σημείων</w:t>
      </w:r>
    </w:p>
    <w:p w:rsidR="00E659FD" w:rsidRDefault="00E659FD" w:rsidP="00E659F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 xml:space="preserve"> που αναφέρθηκαν</w:t>
      </w:r>
      <w:r>
        <w:rPr>
          <w:rFonts w:ascii="Arial" w:hAnsi="Arial" w:cs="Arial"/>
          <w:sz w:val="28"/>
          <w:szCs w:val="28"/>
        </w:rPr>
        <w:t xml:space="preserve">  </w:t>
      </w:r>
      <w:r w:rsidRPr="00E659FD">
        <w:rPr>
          <w:rFonts w:ascii="Arial" w:hAnsi="Arial" w:cs="Arial"/>
          <w:sz w:val="28"/>
          <w:szCs w:val="28"/>
        </w:rPr>
        <w:t>κατά τις παρουσιάσεις των εργασιών</w:t>
      </w:r>
    </w:p>
    <w:p w:rsidR="00E659FD" w:rsidRDefault="00E659FD" w:rsidP="00E659FD">
      <w:pPr>
        <w:rPr>
          <w:rFonts w:ascii="Arial" w:hAnsi="Arial" w:cs="Arial"/>
          <w:sz w:val="28"/>
          <w:szCs w:val="28"/>
        </w:rPr>
      </w:pPr>
    </w:p>
    <w:p w:rsidR="00E659FD" w:rsidRDefault="00E659FD" w:rsidP="00E659F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 xml:space="preserve">Βιβλίο «Αρχές και μέθοδοι απολύμανσης» (Εύδοξος) </w:t>
      </w:r>
    </w:p>
    <w:p w:rsidR="00E659FD" w:rsidRDefault="00E659FD" w:rsidP="00E659F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 xml:space="preserve">Κεφάλαιο 17(σελ.565-576), </w:t>
      </w:r>
    </w:p>
    <w:p w:rsidR="00E659FD" w:rsidRPr="00E659FD" w:rsidRDefault="00E659FD" w:rsidP="00E659F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E659FD">
        <w:rPr>
          <w:rFonts w:ascii="Arial" w:hAnsi="Arial" w:cs="Arial"/>
          <w:sz w:val="28"/>
          <w:szCs w:val="28"/>
        </w:rPr>
        <w:t xml:space="preserve">κεφάλαιο 18(σελ.602-606) </w:t>
      </w:r>
    </w:p>
    <w:p w:rsidR="00E659FD" w:rsidRPr="00E659FD" w:rsidRDefault="00E659FD" w:rsidP="00E659FD">
      <w:pPr>
        <w:pStyle w:val="Default"/>
        <w:rPr>
          <w:sz w:val="28"/>
          <w:szCs w:val="28"/>
        </w:rPr>
      </w:pPr>
    </w:p>
    <w:p w:rsidR="00E659FD" w:rsidRPr="00E659FD" w:rsidRDefault="00E659FD">
      <w:pPr>
        <w:rPr>
          <w:rFonts w:ascii="Arial" w:hAnsi="Arial" w:cs="Arial"/>
          <w:sz w:val="28"/>
          <w:szCs w:val="28"/>
        </w:rPr>
      </w:pPr>
    </w:p>
    <w:p w:rsidR="00E659FD" w:rsidRDefault="00FD3A96" w:rsidP="00FD3A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 Υπεύθυνος του μαθήματος</w:t>
      </w:r>
    </w:p>
    <w:p w:rsidR="00FD3A96" w:rsidRDefault="00FD3A96" w:rsidP="00FD3A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Κων/νος </w:t>
      </w:r>
      <w:proofErr w:type="spellStart"/>
      <w:r>
        <w:rPr>
          <w:rFonts w:ascii="Arial" w:hAnsi="Arial" w:cs="Arial"/>
          <w:sz w:val="28"/>
          <w:szCs w:val="28"/>
        </w:rPr>
        <w:t>Ντελέζος</w:t>
      </w:r>
      <w:proofErr w:type="spellEnd"/>
    </w:p>
    <w:p w:rsidR="00FD3A96" w:rsidRPr="00E659FD" w:rsidRDefault="00FD3A96" w:rsidP="00FD3A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Καθηγητής Εφαρμογών</w:t>
      </w: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</w:p>
    <w:sectPr w:rsidR="00F16067" w:rsidRPr="00E659FD" w:rsidSect="0075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16067"/>
    <w:rsid w:val="00315C51"/>
    <w:rsid w:val="00750D96"/>
    <w:rsid w:val="00A13400"/>
    <w:rsid w:val="00E659FD"/>
    <w:rsid w:val="00F16067"/>
    <w:rsid w:val="00FA6C0D"/>
    <w:rsid w:val="00F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left="-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15C51"/>
    <w:pPr>
      <w:keepNext/>
      <w:outlineLvl w:val="0"/>
    </w:pPr>
    <w:rPr>
      <w:b/>
      <w:bCs/>
      <w:u w:val="single"/>
    </w:rPr>
  </w:style>
  <w:style w:type="paragraph" w:styleId="2">
    <w:name w:val="heading 2"/>
    <w:aliases w:val="Επικεφαλίδα 2 Char Char"/>
    <w:basedOn w:val="a"/>
    <w:next w:val="a"/>
    <w:link w:val="2Char"/>
    <w:qFormat/>
    <w:rsid w:val="00315C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15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15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15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5C51"/>
    <w:rPr>
      <w:b/>
      <w:bCs/>
      <w:sz w:val="24"/>
      <w:szCs w:val="24"/>
      <w:u w:val="single"/>
      <w:lang w:eastAsia="zh-CN"/>
    </w:rPr>
  </w:style>
  <w:style w:type="character" w:customStyle="1" w:styleId="2Char">
    <w:name w:val="Επικεφαλίδα 2 Char"/>
    <w:aliases w:val="Επικεφαλίδα 2 Char Char Char"/>
    <w:basedOn w:val="a0"/>
    <w:link w:val="2"/>
    <w:rsid w:val="00315C51"/>
    <w:rPr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semiHidden/>
    <w:rsid w:val="00315C5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semiHidden/>
    <w:rsid w:val="00315C5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semiHidden/>
    <w:rsid w:val="00315C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caption"/>
    <w:basedOn w:val="a"/>
    <w:qFormat/>
    <w:rsid w:val="00315C51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link w:val="Char"/>
    <w:qFormat/>
    <w:rsid w:val="00315C51"/>
    <w:pPr>
      <w:suppressAutoHyphens w:val="0"/>
      <w:jc w:val="center"/>
    </w:pPr>
    <w:rPr>
      <w:b/>
      <w:bCs/>
      <w:sz w:val="28"/>
      <w:lang w:eastAsia="el-GR"/>
    </w:rPr>
  </w:style>
  <w:style w:type="character" w:customStyle="1" w:styleId="Char">
    <w:name w:val="Τίτλος Char"/>
    <w:basedOn w:val="a0"/>
    <w:link w:val="a4"/>
    <w:rsid w:val="00315C51"/>
    <w:rPr>
      <w:b/>
      <w:bCs/>
      <w:sz w:val="28"/>
      <w:szCs w:val="24"/>
    </w:rPr>
  </w:style>
  <w:style w:type="paragraph" w:styleId="a5">
    <w:name w:val="Subtitle"/>
    <w:basedOn w:val="a"/>
    <w:next w:val="a"/>
    <w:link w:val="Char0"/>
    <w:qFormat/>
    <w:rsid w:val="00315C51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basedOn w:val="a0"/>
    <w:link w:val="a5"/>
    <w:rsid w:val="00315C51"/>
    <w:rPr>
      <w:rFonts w:ascii="Cambria" w:eastAsia="Times New Roman" w:hAnsi="Cambria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15C51"/>
    <w:pPr>
      <w:ind w:left="720"/>
    </w:pPr>
  </w:style>
  <w:style w:type="paragraph" w:styleId="a7">
    <w:name w:val="TOC Heading"/>
    <w:basedOn w:val="1"/>
    <w:next w:val="a"/>
    <w:uiPriority w:val="39"/>
    <w:semiHidden/>
    <w:unhideWhenUsed/>
    <w:qFormat/>
    <w:rsid w:val="00315C51"/>
    <w:pPr>
      <w:keepLines/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customStyle="1" w:styleId="Default">
    <w:name w:val="Default"/>
    <w:rsid w:val="00E659FD"/>
    <w:pPr>
      <w:autoSpaceDE w:val="0"/>
      <w:autoSpaceDN w:val="0"/>
      <w:adjustRightInd w:val="0"/>
      <w:spacing w:line="240" w:lineRule="auto"/>
      <w:ind w:left="0" w:firstLine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2017-01-10T20:36:00Z</dcterms:created>
  <dcterms:modified xsi:type="dcterms:W3CDTF">2017-01-10T21:00:00Z</dcterms:modified>
</cp:coreProperties>
</file>