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1B" w:rsidRDefault="0039571B" w:rsidP="0091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</w:pPr>
    </w:p>
    <w:p w:rsidR="0039571B" w:rsidRDefault="0039571B" w:rsidP="0091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</w:pPr>
    </w:p>
    <w:p w:rsidR="0039571B" w:rsidRDefault="0039571B" w:rsidP="0091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</w:pPr>
    </w:p>
    <w:p w:rsidR="0039571B" w:rsidRDefault="0039571B" w:rsidP="0091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</w:pPr>
    </w:p>
    <w:p w:rsidR="00B34562" w:rsidRPr="0039571B" w:rsidRDefault="0039571B" w:rsidP="0091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shd w:val="clear" w:color="auto" w:fill="FFFFFF"/>
          <w:lang w:eastAsia="el-GR"/>
        </w:rPr>
      </w:pPr>
      <w:r w:rsidRPr="0039571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shd w:val="clear" w:color="auto" w:fill="FFFFFF"/>
          <w:lang w:eastAsia="el-GR"/>
        </w:rPr>
        <w:t xml:space="preserve">Προτεινόμενες </w:t>
      </w:r>
      <w:r w:rsidR="00B34562" w:rsidRPr="0039571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shd w:val="clear" w:color="auto" w:fill="FFFFFF"/>
          <w:lang w:eastAsia="el-GR"/>
        </w:rPr>
        <w:t>Πτυχιακές</w:t>
      </w:r>
      <w:r w:rsidRPr="0039571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shd w:val="clear" w:color="auto" w:fill="FFFFFF"/>
          <w:lang w:eastAsia="el-GR"/>
        </w:rPr>
        <w:t xml:space="preserve"> (Εαρινό Εξάμηνο 2014-15)</w:t>
      </w:r>
    </w:p>
    <w:p w:rsidR="0039571B" w:rsidRDefault="0039571B" w:rsidP="0091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</w:pPr>
    </w:p>
    <w:p w:rsidR="0039571B" w:rsidRDefault="0039571B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  <w:br w:type="page"/>
      </w:r>
    </w:p>
    <w:p w:rsidR="0039571B" w:rsidRDefault="0039571B" w:rsidP="0091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</w:pPr>
    </w:p>
    <w:p w:rsidR="0039571B" w:rsidRDefault="0039571B" w:rsidP="0091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</w:pPr>
    </w:p>
    <w:p w:rsidR="0039571B" w:rsidRPr="00A65CA1" w:rsidRDefault="0039571B">
      <w:p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</w:pPr>
    </w:p>
    <w:p w:rsidR="0039571B" w:rsidRPr="00A65CA1" w:rsidRDefault="0039571B" w:rsidP="0091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</w:pPr>
    </w:p>
    <w:p w:rsidR="0039571B" w:rsidRPr="00A65CA1" w:rsidRDefault="0039571B" w:rsidP="0091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</w:pPr>
    </w:p>
    <w:p w:rsidR="00520190" w:rsidRPr="009D70A2" w:rsidRDefault="009D70A2" w:rsidP="0091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</w:pPr>
      <w:r w:rsidRPr="009D70A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 xml:space="preserve">Ζερβός </w:t>
      </w:r>
    </w:p>
    <w:p w:rsidR="00520190" w:rsidRPr="009D70A2" w:rsidRDefault="00520190" w:rsidP="0091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9D70A2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1. Διαχείριση της συντήρησης σε αρχεία και βιβλιοθήκες</w:t>
      </w:r>
    </w:p>
    <w:p w:rsidR="00520190" w:rsidRPr="009D70A2" w:rsidRDefault="00520190" w:rsidP="0091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9D70A2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2. Μέθοδοι συντήρησης δέρματος και περγαμηνής</w:t>
      </w:r>
    </w:p>
    <w:p w:rsidR="00520190" w:rsidRPr="009D70A2" w:rsidRDefault="00520190" w:rsidP="0091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9D70A2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3. Συντήρηση και διατήρηση οπτικοακουστικών μέσων</w:t>
      </w:r>
    </w:p>
    <w:p w:rsidR="00520190" w:rsidRPr="009D70A2" w:rsidRDefault="00520190" w:rsidP="0091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9D70A2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4. Μέτρα διατήρησης σε αρχεία και βιβλιοθήκες</w:t>
      </w:r>
    </w:p>
    <w:p w:rsidR="00520190" w:rsidRPr="009D70A2" w:rsidRDefault="00520190" w:rsidP="0091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9D70A2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5. Δημιουργία ηλεκτρονικού βιβλίου. Καλές πρακτικές συγγραφής – Μετατροπή σε EPUB με εργαλεία ελεύθερου λογισμικού.</w:t>
      </w:r>
    </w:p>
    <w:p w:rsidR="00E90BDF" w:rsidRDefault="00E90BDF" w:rsidP="0091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39571B" w:rsidRDefault="0039571B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br w:type="page"/>
      </w:r>
    </w:p>
    <w:p w:rsidR="0039571B" w:rsidRPr="009D70A2" w:rsidRDefault="0039571B" w:rsidP="0091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E90BDF" w:rsidRPr="009D70A2" w:rsidRDefault="009D70A2" w:rsidP="00917D4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70A2">
        <w:rPr>
          <w:rFonts w:ascii="Times New Roman" w:hAnsi="Times New Roman" w:cs="Times New Roman"/>
          <w:b/>
          <w:sz w:val="24"/>
          <w:szCs w:val="24"/>
        </w:rPr>
        <w:t>Κορομπίλη</w:t>
      </w:r>
      <w:proofErr w:type="spellEnd"/>
      <w:r w:rsidRPr="009D70A2">
        <w:rPr>
          <w:rFonts w:ascii="Times New Roman" w:hAnsi="Times New Roman" w:cs="Times New Roman"/>
          <w:b/>
          <w:sz w:val="24"/>
          <w:szCs w:val="24"/>
        </w:rPr>
        <w:t xml:space="preserve"> Στέλλα  </w:t>
      </w:r>
    </w:p>
    <w:p w:rsidR="00E90BDF" w:rsidRPr="009D70A2" w:rsidRDefault="00E90BDF" w:rsidP="00917D4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90BDF" w:rsidRPr="009D70A2" w:rsidRDefault="00E90BDF" w:rsidP="00917D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0A2">
        <w:rPr>
          <w:rFonts w:ascii="Times New Roman" w:hAnsi="Times New Roman" w:cs="Times New Roman"/>
          <w:sz w:val="24"/>
          <w:szCs w:val="24"/>
        </w:rPr>
        <w:t xml:space="preserve">Η σχέση </w:t>
      </w:r>
      <w:proofErr w:type="spellStart"/>
      <w:r w:rsidRPr="009D70A2">
        <w:rPr>
          <w:rFonts w:ascii="Times New Roman" w:hAnsi="Times New Roman" w:cs="Times New Roman"/>
          <w:sz w:val="24"/>
          <w:szCs w:val="24"/>
        </w:rPr>
        <w:t>αυτεπάρκειας</w:t>
      </w:r>
      <w:proofErr w:type="spellEnd"/>
      <w:r w:rsidRPr="009D70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70A2">
        <w:rPr>
          <w:rFonts w:ascii="Times New Roman" w:hAnsi="Times New Roman" w:cs="Times New Roman"/>
          <w:sz w:val="24"/>
          <w:szCs w:val="24"/>
          <w:lang w:val="en-US"/>
        </w:rPr>
        <w:t>selfefficacy</w:t>
      </w:r>
      <w:proofErr w:type="spellEnd"/>
      <w:r w:rsidRPr="009D70A2">
        <w:rPr>
          <w:rFonts w:ascii="Times New Roman" w:hAnsi="Times New Roman" w:cs="Times New Roman"/>
          <w:sz w:val="24"/>
          <w:szCs w:val="24"/>
        </w:rPr>
        <w:t xml:space="preserve">) και πληροφοριακής συμπεριφοράς χρηστών ακαδημαϊκής βιβλιοθήκης  </w:t>
      </w:r>
    </w:p>
    <w:p w:rsidR="00E90BDF" w:rsidRPr="009D70A2" w:rsidRDefault="00E90BDF" w:rsidP="00917D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0A2">
        <w:rPr>
          <w:rFonts w:ascii="Times New Roman" w:hAnsi="Times New Roman" w:cs="Times New Roman"/>
          <w:sz w:val="24"/>
          <w:szCs w:val="24"/>
        </w:rPr>
        <w:t xml:space="preserve">Χρήση </w:t>
      </w:r>
      <w:r w:rsidRPr="009D70A2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9D70A2">
        <w:rPr>
          <w:rFonts w:ascii="Times New Roman" w:hAnsi="Times New Roman" w:cs="Times New Roman"/>
          <w:sz w:val="24"/>
          <w:szCs w:val="24"/>
        </w:rPr>
        <w:t xml:space="preserve"> για κάλυψη αναγκών της καθημερινής ζωής </w:t>
      </w:r>
    </w:p>
    <w:p w:rsidR="00E90BDF" w:rsidRPr="009D70A2" w:rsidRDefault="00E90BDF" w:rsidP="00917D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0A2">
        <w:rPr>
          <w:rFonts w:ascii="Times New Roman" w:hAnsi="Times New Roman" w:cs="Times New Roman"/>
          <w:sz w:val="24"/>
          <w:szCs w:val="24"/>
        </w:rPr>
        <w:t xml:space="preserve">Πληροφοριακές ανάγκες καθηγητών και φοιτητών ενός Τμήματος του Πανεπιστημίου </w:t>
      </w:r>
    </w:p>
    <w:p w:rsidR="00E90BDF" w:rsidRPr="009D70A2" w:rsidRDefault="00E90BDF" w:rsidP="00917D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0A2">
        <w:rPr>
          <w:rFonts w:ascii="Times New Roman" w:hAnsi="Times New Roman" w:cs="Times New Roman"/>
          <w:sz w:val="24"/>
          <w:szCs w:val="24"/>
        </w:rPr>
        <w:t>Πληροφορία και ΜΜΕ</w:t>
      </w:r>
    </w:p>
    <w:p w:rsidR="00E90BDF" w:rsidRPr="009D70A2" w:rsidRDefault="00E90BDF" w:rsidP="00917D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0A2">
        <w:rPr>
          <w:rFonts w:ascii="Times New Roman" w:hAnsi="Times New Roman" w:cs="Times New Roman"/>
          <w:sz w:val="24"/>
          <w:szCs w:val="24"/>
        </w:rPr>
        <w:t xml:space="preserve">Αξιολόγηση των δεξιοτήτων πληροφοριακού </w:t>
      </w:r>
      <w:proofErr w:type="spellStart"/>
      <w:r w:rsidRPr="009D70A2">
        <w:rPr>
          <w:rFonts w:ascii="Times New Roman" w:hAnsi="Times New Roman" w:cs="Times New Roman"/>
          <w:sz w:val="24"/>
          <w:szCs w:val="24"/>
        </w:rPr>
        <w:t>γραμματισμού</w:t>
      </w:r>
      <w:proofErr w:type="spellEnd"/>
      <w:r w:rsidRPr="009D70A2">
        <w:rPr>
          <w:rFonts w:ascii="Times New Roman" w:hAnsi="Times New Roman" w:cs="Times New Roman"/>
          <w:sz w:val="24"/>
          <w:szCs w:val="24"/>
        </w:rPr>
        <w:t xml:space="preserve"> φοιτητών χρησιμοποιώντας τα πρότυπα της </w:t>
      </w:r>
      <w:r w:rsidRPr="009D70A2">
        <w:rPr>
          <w:rFonts w:ascii="Times New Roman" w:hAnsi="Times New Roman" w:cs="Times New Roman"/>
          <w:sz w:val="24"/>
          <w:szCs w:val="24"/>
          <w:lang w:val="en-US"/>
        </w:rPr>
        <w:t>ACRL</w:t>
      </w:r>
      <w:r w:rsidRPr="009D70A2">
        <w:rPr>
          <w:rFonts w:ascii="Times New Roman" w:hAnsi="Times New Roman" w:cs="Times New Roman"/>
          <w:sz w:val="24"/>
          <w:szCs w:val="24"/>
        </w:rPr>
        <w:t xml:space="preserve"> σαν οδηγό </w:t>
      </w:r>
    </w:p>
    <w:p w:rsidR="00E90BDF" w:rsidRDefault="00E90BDF" w:rsidP="00917D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0A2">
        <w:rPr>
          <w:rFonts w:ascii="Times New Roman" w:hAnsi="Times New Roman" w:cs="Times New Roman"/>
          <w:sz w:val="24"/>
          <w:szCs w:val="24"/>
        </w:rPr>
        <w:t xml:space="preserve">Ανάπτυξη και εφαρμογή ενός </w:t>
      </w:r>
      <w:r w:rsidRPr="009D70A2">
        <w:rPr>
          <w:rFonts w:ascii="Times New Roman" w:hAnsi="Times New Roman" w:cs="Times New Roman"/>
          <w:sz w:val="24"/>
          <w:szCs w:val="24"/>
          <w:lang w:val="en-US"/>
        </w:rPr>
        <w:t>tutorial</w:t>
      </w:r>
      <w:r w:rsidRPr="009D70A2">
        <w:rPr>
          <w:rFonts w:ascii="Times New Roman" w:hAnsi="Times New Roman" w:cs="Times New Roman"/>
          <w:sz w:val="24"/>
          <w:szCs w:val="24"/>
        </w:rPr>
        <w:t xml:space="preserve"> πληροφοριακού </w:t>
      </w:r>
      <w:proofErr w:type="spellStart"/>
      <w:r w:rsidRPr="009D70A2">
        <w:rPr>
          <w:rFonts w:ascii="Times New Roman" w:hAnsi="Times New Roman" w:cs="Times New Roman"/>
          <w:sz w:val="24"/>
          <w:szCs w:val="24"/>
        </w:rPr>
        <w:t>γραμματισμού</w:t>
      </w:r>
      <w:proofErr w:type="spellEnd"/>
      <w:r w:rsidRPr="009D70A2">
        <w:rPr>
          <w:rFonts w:ascii="Times New Roman" w:hAnsi="Times New Roman" w:cs="Times New Roman"/>
          <w:sz w:val="24"/>
          <w:szCs w:val="24"/>
        </w:rPr>
        <w:t xml:space="preserve"> για φοιτητές Τμήματος Τριτοβάθμιας Εκπαίδευσης </w:t>
      </w:r>
    </w:p>
    <w:p w:rsidR="0039571B" w:rsidRDefault="0039571B" w:rsidP="0039571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9571B" w:rsidRDefault="0039571B">
      <w:pPr>
        <w:rPr>
          <w:rFonts w:ascii="Times New Roman" w:eastAsiaTheme="minorEastAsia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90BDF" w:rsidRPr="009D70A2" w:rsidRDefault="009D70A2" w:rsidP="00917D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0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Ε. </w:t>
      </w:r>
      <w:proofErr w:type="spellStart"/>
      <w:r w:rsidRPr="009D70A2">
        <w:rPr>
          <w:rFonts w:ascii="Times New Roman" w:hAnsi="Times New Roman" w:cs="Times New Roman"/>
          <w:b/>
          <w:sz w:val="24"/>
          <w:szCs w:val="24"/>
        </w:rPr>
        <w:t>Βραϊμάκη</w:t>
      </w:r>
      <w:proofErr w:type="spellEnd"/>
    </w:p>
    <w:p w:rsidR="00E90BDF" w:rsidRPr="009D70A2" w:rsidRDefault="00E90BDF" w:rsidP="0091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9D70A2" w:rsidRPr="009D70A2" w:rsidRDefault="009D70A2" w:rsidP="00917D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9D70A2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Διαχείριση γνώσης στους πληροφοριακούς οργανισμούς, από τη σκοπιά του μάνατζμεντ.</w:t>
      </w:r>
    </w:p>
    <w:p w:rsidR="009D70A2" w:rsidRPr="009D70A2" w:rsidRDefault="009D70A2" w:rsidP="00917D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9D70A2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Αξιολόγηση παρεχομένων υπηρεσιών στους πληροφοριακούς οργανισμούς.</w:t>
      </w:r>
    </w:p>
    <w:p w:rsidR="009D70A2" w:rsidRPr="009D70A2" w:rsidRDefault="009D70A2" w:rsidP="00917D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9D70A2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Στάσεις και συμπεριφορές των επιστημόνων της πληροφόρησης (π.χ. εργασιακή ικανοποίηση, </w:t>
      </w:r>
      <w:proofErr w:type="spellStart"/>
      <w:r w:rsidRPr="009D70A2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οργανωσιακή</w:t>
      </w:r>
      <w:proofErr w:type="spellEnd"/>
      <w:r w:rsidRPr="009D70A2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δέσμευση, απόδοση).</w:t>
      </w:r>
    </w:p>
    <w:p w:rsidR="00FB1880" w:rsidRPr="00FB1880" w:rsidRDefault="00FB1880" w:rsidP="00917D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FB1880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Πρακτικές διαχείρισης ανθρώπινου δυναμικού στους πληροφοριακούς οργανισμούς (π.χ. συμμετοχική λήψη αποφάσεων, εκπαίδευση, παροχή κινήτρων, αξιολόγηση κτλ.)</w:t>
      </w:r>
    </w:p>
    <w:p w:rsidR="009D70A2" w:rsidRPr="009D70A2" w:rsidRDefault="009D70A2" w:rsidP="00917D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9D70A2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Αποδοχή και χρήση πληροφοριακής τεχνολογίας (πληροφοριακά συστήματα, εφαρμογές κτλ., π.χ. e-</w:t>
      </w:r>
      <w:proofErr w:type="spellStart"/>
      <w:r w:rsidRPr="009D70A2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class,</w:t>
      </w:r>
      <w:proofErr w:type="spellEnd"/>
      <w:r w:rsidRPr="009D70A2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ψηφιακά αποθετήρια κ.α.) από τη σκοπιά των χρηστών.</w:t>
      </w:r>
    </w:p>
    <w:p w:rsidR="00520190" w:rsidRDefault="00520190" w:rsidP="00917D4C">
      <w:p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39571B" w:rsidRDefault="0039571B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br w:type="page"/>
      </w:r>
    </w:p>
    <w:p w:rsidR="0039571B" w:rsidRPr="00694E18" w:rsidRDefault="0039571B" w:rsidP="00917D4C">
      <w:p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795E5C" w:rsidRPr="00795E5C" w:rsidRDefault="00795E5C" w:rsidP="0091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</w:pPr>
      <w:r w:rsidRPr="00795E5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 xml:space="preserve">Ευγενία </w:t>
      </w:r>
      <w:proofErr w:type="spellStart"/>
      <w:r w:rsidRPr="00795E5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Βασιλακάκη</w:t>
      </w:r>
      <w:proofErr w:type="spellEnd"/>
    </w:p>
    <w:p w:rsidR="00795E5C" w:rsidRPr="00694E18" w:rsidRDefault="00795E5C" w:rsidP="0091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795E5C" w:rsidRPr="00795E5C" w:rsidRDefault="00795E5C" w:rsidP="0091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795E5C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1. </w:t>
      </w:r>
      <w:proofErr w:type="spellStart"/>
      <w:r w:rsidRPr="00795E5C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Facebook</w:t>
      </w:r>
      <w:proofErr w:type="spellEnd"/>
      <w:r w:rsidRPr="00795E5C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και ελληνικές δημόσιες βιβλιοθήκες: μια </w:t>
      </w:r>
      <w:proofErr w:type="spellStart"/>
      <w:r w:rsidRPr="00795E5C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χρηστοκεντρική</w:t>
      </w:r>
      <w:proofErr w:type="spellEnd"/>
      <w:r w:rsidRPr="00795E5C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προσέγγιση</w:t>
      </w:r>
    </w:p>
    <w:p w:rsidR="00795E5C" w:rsidRPr="00795E5C" w:rsidRDefault="00795E5C" w:rsidP="0091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795E5C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2. </w:t>
      </w:r>
      <w:proofErr w:type="spellStart"/>
      <w:r w:rsidRPr="00795E5C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Facebook</w:t>
      </w:r>
      <w:proofErr w:type="spellEnd"/>
      <w:r w:rsidRPr="00795E5C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και ελληνικές δημοτικές βιβλιοθήκες: μια </w:t>
      </w:r>
      <w:proofErr w:type="spellStart"/>
      <w:r w:rsidRPr="00795E5C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χρηστοκεντρική</w:t>
      </w:r>
      <w:proofErr w:type="spellEnd"/>
      <w:r w:rsidRPr="00795E5C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προσέγγιση</w:t>
      </w:r>
    </w:p>
    <w:p w:rsidR="00795E5C" w:rsidRPr="00795E5C" w:rsidRDefault="00795E5C" w:rsidP="0091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795E5C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3. Πολιτική χρήσης των Κοινωνικών Δικτύων στις Ακαδημαϊκές Βιβλιοθήκες</w:t>
      </w:r>
    </w:p>
    <w:p w:rsidR="00795E5C" w:rsidRPr="00795E5C" w:rsidRDefault="00795E5C" w:rsidP="0091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795E5C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4. </w:t>
      </w:r>
      <w:proofErr w:type="spellStart"/>
      <w:r w:rsidRPr="00795E5C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Πολιτκές</w:t>
      </w:r>
      <w:proofErr w:type="spellEnd"/>
      <w:r w:rsidRPr="00795E5C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Χρήσης των Κοινωνικών Δικτύων στις Δημόσιες Βιβλιοθήκες</w:t>
      </w:r>
    </w:p>
    <w:p w:rsidR="00795E5C" w:rsidRPr="00694E18" w:rsidRDefault="00795E5C" w:rsidP="0091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</w:pPr>
      <w:r w:rsidRPr="00795E5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5. Διαχείριση Εγγράφων και Ηλεκτρονική Διακυβέρνηση: μια διερεύνηση στην τοπική αυτοδιοίκηση</w:t>
      </w:r>
    </w:p>
    <w:p w:rsidR="00694E18" w:rsidRDefault="00694E18" w:rsidP="0091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</w:pPr>
    </w:p>
    <w:p w:rsidR="0039571B" w:rsidRDefault="0039571B">
      <w:p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br w:type="page"/>
      </w:r>
    </w:p>
    <w:p w:rsidR="0039571B" w:rsidRDefault="0039571B" w:rsidP="0091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</w:pPr>
    </w:p>
    <w:p w:rsidR="0039571B" w:rsidRPr="00A43E7E" w:rsidRDefault="0039571B" w:rsidP="0091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</w:pPr>
    </w:p>
    <w:p w:rsidR="00694E18" w:rsidRPr="00694E18" w:rsidRDefault="00694E18" w:rsidP="0091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el-GR"/>
        </w:rPr>
      </w:pPr>
      <w:r w:rsidRPr="00694E18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el-GR"/>
        </w:rPr>
        <w:t>Νίκος Ανδρουτσόπουλος</w:t>
      </w:r>
    </w:p>
    <w:p w:rsidR="00694E18" w:rsidRPr="00694E18" w:rsidRDefault="00694E18" w:rsidP="0091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</w:pPr>
    </w:p>
    <w:p w:rsidR="00694E18" w:rsidRPr="00694E18" w:rsidRDefault="00694E18" w:rsidP="0091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694E1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   1. Η εξέλιξη της έννοιας του μουσείου (20ος-21ος αι). Σύγχρονοι εθνικοί και διεθνείς ορισμοί, ελληνική νομοθεσία και η αντίληψη του ΤΕΙ Αθήνας (φοιτητές, εκπαιδευτικό, τεχνικό και διοικητικό προσωπικό) για τον ορισμό (έννοια) του μουσείου.</w:t>
      </w:r>
    </w:p>
    <w:p w:rsidR="00694E18" w:rsidRDefault="00694E18" w:rsidP="0091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694E1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   2. Μελέτες επισκεπτών (και αξιολόγησης) μουσείων. Ανασκόπηση, σύγχρονες μέθοδοι, καλές πρακτικές και μελέτη περίπτωσης σε συνεργασία με μουσείο της Ελλάδας.   </w:t>
      </w:r>
    </w:p>
    <w:p w:rsidR="00A43E7E" w:rsidRDefault="00A43E7E" w:rsidP="0091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39571B" w:rsidRDefault="0039571B" w:rsidP="0091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39571B" w:rsidRDefault="0039571B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br w:type="page"/>
      </w:r>
    </w:p>
    <w:p w:rsidR="0039571B" w:rsidRDefault="0039571B" w:rsidP="0091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A43E7E" w:rsidRPr="00A43E7E" w:rsidRDefault="00A43E7E" w:rsidP="0091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</w:pPr>
      <w:r w:rsidRPr="00A43E7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 xml:space="preserve">Μάρκος </w:t>
      </w:r>
      <w:proofErr w:type="spellStart"/>
      <w:r w:rsidRPr="00A43E7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Δενδρινός</w:t>
      </w:r>
      <w:proofErr w:type="spellEnd"/>
    </w:p>
    <w:p w:rsidR="00A43E7E" w:rsidRDefault="00A43E7E" w:rsidP="0091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77262A" w:rsidRPr="00B228AF" w:rsidRDefault="00B228AF" w:rsidP="0091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228A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1.</w:t>
      </w:r>
      <w:r w:rsidR="0077262A" w:rsidRPr="00B228A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Ανάπτυξη σε RDBMS </w:t>
      </w:r>
      <w:r w:rsidR="000226D9" w:rsidRPr="000226D9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(</w:t>
      </w:r>
      <w:proofErr w:type="spellStart"/>
      <w:r w:rsidR="000226D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l-GR"/>
        </w:rPr>
        <w:t>MSAccess</w:t>
      </w:r>
      <w:proofErr w:type="spellEnd"/>
      <w:r w:rsidR="000226D9" w:rsidRPr="000226D9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) </w:t>
      </w:r>
      <w:r w:rsidR="0077262A" w:rsidRPr="00B228A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θεματικού χάρτη (</w:t>
      </w:r>
      <w:proofErr w:type="spellStart"/>
      <w:r w:rsidR="0077262A" w:rsidRPr="00B228A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topicmap</w:t>
      </w:r>
      <w:proofErr w:type="spellEnd"/>
      <w:r w:rsidR="0077262A" w:rsidRPr="00B228A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) φιλοσοφικών/επιστημονικών κειμένων με βάση ένα κεντρικό επιλεγμένο θέμα. Οι μελέτες που θα ενταχθούν θα είναι αυτές που θα έχουν θεματικό πεδίο (</w:t>
      </w:r>
      <w:proofErr w:type="spellStart"/>
      <w:r w:rsidR="0077262A" w:rsidRPr="00B228A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keyword</w:t>
      </w:r>
      <w:proofErr w:type="spellEnd"/>
      <w:r w:rsidR="0077262A" w:rsidRPr="00B228A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) το ίδιο ή άμεσα σχετικό με το κεντρικό επιλεγμένο θέμα. Επίσης θα παραχθεί αυτόματα μια λίστα ενδεικτικών θεματικών ομοιοτήτων και αλληλεπιδράσεων μεταξύ των φιλοσόφων/ επιστημόνων με βάση κοινά ή άμεσα σχετικά θεματικά πεδία δημοσιευμένων κειμένων τους (κεντρικό επιλεγμένο γνωστικό πεδίο αναφοράς: ΤΑΔΕ)</w:t>
      </w:r>
    </w:p>
    <w:p w:rsidR="0077262A" w:rsidRPr="00B228AF" w:rsidRDefault="00B228AF" w:rsidP="0091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228A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2.</w:t>
      </w:r>
      <w:r w:rsidR="0077262A" w:rsidRPr="00B228A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Ανάπτυξη σε RDBMS </w:t>
      </w:r>
      <w:r w:rsidR="000226D9" w:rsidRPr="000226D9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(</w:t>
      </w:r>
      <w:proofErr w:type="spellStart"/>
      <w:r w:rsidR="000226D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l-GR"/>
        </w:rPr>
        <w:t>MSAccess</w:t>
      </w:r>
      <w:proofErr w:type="spellEnd"/>
      <w:r w:rsidR="000226D9" w:rsidRPr="000226D9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) </w:t>
      </w:r>
      <w:r w:rsidR="0077262A" w:rsidRPr="00B228A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θεματικού χάρτη (</w:t>
      </w:r>
      <w:proofErr w:type="spellStart"/>
      <w:r w:rsidR="0077262A" w:rsidRPr="00B228A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topicmap</w:t>
      </w:r>
      <w:proofErr w:type="spellEnd"/>
      <w:r w:rsidR="0077262A" w:rsidRPr="00B228A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) των ενδιαφερόντων ενός κεντρικού επιλεγμένου φιλοσόφου / επιστήμονα με βάση δημοσιευμένα κείμενα του. Θα αναζητηθούν σχέσεις του με άλλους φιλόσοφους/ επιστήμονες μέσω κοινών ή άμεσα σχετικών θεματικών πεδίων (</w:t>
      </w:r>
      <w:proofErr w:type="spellStart"/>
      <w:r w:rsidR="0077262A" w:rsidRPr="00B228A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keywords</w:t>
      </w:r>
      <w:proofErr w:type="spellEnd"/>
      <w:r w:rsidR="0077262A" w:rsidRPr="00B228A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) δημοσιευμένων κειμένων τους. Οι υπόλοιποι φιλόσοφοι/ επιστήμονες που θα ενταχθούν θα είναι εκείνοι που θα έχουν δημοσιεύσει μια τουλάχιστον μελέτη με κοινό ή άμεσα σχετικό θεματικό πεδίο με κάποιο από τα θεματικά πεδία μιας μελέτης του κεντρικού επιλεγμένου φιλοσόφου/ επιστήμονα (κεντρικό επιλεγμένο πρόσωπο: ΤΑΔΕ)</w:t>
      </w:r>
    </w:p>
    <w:p w:rsidR="0077262A" w:rsidRPr="00B228AF" w:rsidRDefault="00B228AF" w:rsidP="0091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228A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3.</w:t>
      </w:r>
      <w:r w:rsidR="0077262A" w:rsidRPr="00B228A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Ανάπτυξη σε RDBMS </w:t>
      </w:r>
      <w:r w:rsidR="000226D9" w:rsidRPr="000226D9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(</w:t>
      </w:r>
      <w:proofErr w:type="spellStart"/>
      <w:r w:rsidR="000226D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l-GR"/>
        </w:rPr>
        <w:t>MSAccess</w:t>
      </w:r>
      <w:proofErr w:type="spellEnd"/>
      <w:r w:rsidR="000226D9" w:rsidRPr="000226D9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) </w:t>
      </w:r>
      <w:r w:rsidR="0077262A" w:rsidRPr="00B228A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θεματικού χάρτη (</w:t>
      </w:r>
      <w:proofErr w:type="spellStart"/>
      <w:r w:rsidR="0077262A" w:rsidRPr="00B228A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topicmap</w:t>
      </w:r>
      <w:proofErr w:type="spellEnd"/>
      <w:r w:rsidR="0077262A" w:rsidRPr="00B228A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) των φιλοσοφικών / επιστημονικών αντικειμένων μιας επιλεγμένης ιστορικής περιόδου στον ευρωπαϊκό χώρο μέσω της καταγραφής των θεματικών πεδίων (</w:t>
      </w:r>
      <w:proofErr w:type="spellStart"/>
      <w:r w:rsidR="0077262A" w:rsidRPr="00B228A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keywords</w:t>
      </w:r>
      <w:proofErr w:type="spellEnd"/>
      <w:r w:rsidR="0077262A" w:rsidRPr="00B228A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) δημοσιευμένων φιλοσοφικών/ επιστημονικών κειμένων. Επίσης θα παραχθεί αυτόματα μια λίστα ενδεικτικών θεματικών ομοιοτήτων και αλληλεπιδράσεων μεταξύ των φιλοσόφων/ επιστημόνων με βάση κοινά ή άμεσα σχετικά θεματικά πεδία δημοσιευμένων κειμένων τους (επιλεγμένη περίοδος αναφοράς: ΤΑΔΕ)</w:t>
      </w:r>
    </w:p>
    <w:p w:rsidR="00A43E7E" w:rsidRPr="003C0076" w:rsidRDefault="000226D9" w:rsidP="0091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4. </w:t>
      </w:r>
      <w:r w:rsidR="003C0076" w:rsidRPr="00B228A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Ανάπτυξη σε RDBMS </w:t>
      </w:r>
      <w:r w:rsidR="003C0076" w:rsidRPr="000226D9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(</w:t>
      </w:r>
      <w:proofErr w:type="spellStart"/>
      <w:r w:rsidR="003C007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l-GR"/>
        </w:rPr>
        <w:t>MSAccess</w:t>
      </w:r>
      <w:proofErr w:type="spellEnd"/>
      <w:r w:rsidR="003C0076" w:rsidRPr="000226D9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)</w:t>
      </w:r>
      <w:r w:rsidR="003C0076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των </w:t>
      </w:r>
      <w:r w:rsidR="00A20EEE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τίτλων</w:t>
      </w:r>
      <w:r w:rsidR="003C0076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μιας υπάρχουσας βιβλιοθήκης</w:t>
      </w:r>
      <w:r w:rsidR="00A20EEE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(τουλάχιστον 200)</w:t>
      </w:r>
      <w:r w:rsidR="003C0076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, των αντιτύπων της και των προμηθευτών της.</w:t>
      </w:r>
    </w:p>
    <w:p w:rsidR="00A20EEE" w:rsidRPr="00A20EEE" w:rsidRDefault="00A20EEE" w:rsidP="00A20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5. </w:t>
      </w:r>
      <w:r w:rsidRPr="00B228A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Ανάπτυξη σε RDBMS </w:t>
      </w:r>
      <w:r w:rsidRPr="000226D9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l-GR"/>
        </w:rPr>
        <w:t>MSAccess</w:t>
      </w:r>
      <w:proofErr w:type="spellEnd"/>
      <w:r w:rsidRPr="000226D9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των τίτλων των μουσικών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l-GR"/>
        </w:rPr>
        <w:t>CD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της προσωπικής σας συλλογής (τουλάχιστον 100), των κινήσεων δανεισμών και επιστροφών στους φίλους σας, καθώς και των συνθετών ή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l-GR"/>
        </w:rPr>
        <w:t>groups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των κομματιών αυτών.</w:t>
      </w:r>
    </w:p>
    <w:p w:rsidR="00A20EEE" w:rsidRPr="003C0076" w:rsidRDefault="00A20EEE" w:rsidP="00A20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6. </w:t>
      </w:r>
      <w:r w:rsidRPr="00B228A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Ανάπτυξη σε RDBMS </w:t>
      </w:r>
      <w:r w:rsidRPr="000226D9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l-GR"/>
        </w:rPr>
        <w:t>MSAccess</w:t>
      </w:r>
      <w:proofErr w:type="spellEnd"/>
      <w:r w:rsidRPr="000226D9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των τίτλων των ταινιών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l-GR"/>
        </w:rPr>
        <w:t>DVD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της προσωπικής σας συλλογής (τουλάχιστον 100), των κινήσεων δανεισμών και επιστροφών στους φίλους σας, καθώς και των σκηνοθετών και των πρωταγωνιστών των ταινιών αυτών.</w:t>
      </w:r>
    </w:p>
    <w:p w:rsidR="00B228AF" w:rsidRDefault="00B228AF" w:rsidP="00917D4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9571B" w:rsidRDefault="0039571B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 w:type="page"/>
      </w:r>
    </w:p>
    <w:p w:rsidR="0039571B" w:rsidRPr="00CB60E5" w:rsidRDefault="0039571B" w:rsidP="00917D4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52DCE" w:rsidRPr="00CB60E5" w:rsidRDefault="00052DCE" w:rsidP="00917D4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CB60E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Ελένη Αλεξανδρή</w:t>
      </w:r>
    </w:p>
    <w:p w:rsidR="00052DCE" w:rsidRDefault="00052DCE" w:rsidP="00917D4C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1. Η βιβλιοθήκη της Αλεξάνδρειας από την αρχαιότητα στον 21ο αιώνα: ένας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πολυχώρος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ιστορίας, πολιτισμού και τεχνών.</w:t>
      </w:r>
    </w:p>
    <w:p w:rsidR="00B228AF" w:rsidRDefault="00052DCE" w:rsidP="00917D4C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2. Βιβλιοθήκη του Κογκρέσου:  μια παραδοσιακή βιβλιοθήκη ή ένα σύγχρονο πολιτιστικό φόρουμ?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3. Οι συλλογές της Βρετανικής βιβλιοθήκης: μια παγκόσμια παρακαταθήκη ιστορίας και πολιτισμού.</w:t>
      </w:r>
    </w:p>
    <w:p w:rsidR="0039571B" w:rsidRDefault="0039571B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br w:type="page"/>
      </w:r>
    </w:p>
    <w:p w:rsidR="00052DCE" w:rsidRPr="0039571B" w:rsidRDefault="00052DCE" w:rsidP="00917D4C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CB60E5" w:rsidRPr="00CB60E5" w:rsidRDefault="00CB60E5" w:rsidP="00917D4C">
      <w:pPr>
        <w:jc w:val="both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CB60E5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Δημήτρης </w:t>
      </w:r>
      <w:proofErr w:type="spellStart"/>
      <w:r w:rsidRPr="00CB60E5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Κουής</w:t>
      </w:r>
      <w:proofErr w:type="spellEnd"/>
    </w:p>
    <w:p w:rsidR="00CB60E5" w:rsidRDefault="00CB60E5" w:rsidP="00CB60E5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Θέμα 1</w:t>
      </w:r>
      <w:r>
        <w:rPr>
          <w:rFonts w:ascii="Times New Roman" w:hAnsi="Times New Roman" w:cs="Times New Roman"/>
          <w:b/>
          <w:u w:val="single"/>
          <w:vertAlign w:val="superscript"/>
        </w:rPr>
        <w:t>ο</w:t>
      </w:r>
    </w:p>
    <w:p w:rsidR="00CB60E5" w:rsidRDefault="00CB60E5" w:rsidP="00CB60E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Ανάπτυξη Ολοκληρωμένης Μεθοδολογίας για την </w:t>
      </w:r>
      <w:proofErr w:type="spellStart"/>
      <w:r>
        <w:rPr>
          <w:rFonts w:ascii="Times New Roman" w:hAnsi="Times New Roman" w:cs="Times New Roman"/>
          <w:i/>
        </w:rPr>
        <w:t>Ηλεκτρονικοποίηση</w:t>
      </w:r>
      <w:proofErr w:type="spellEnd"/>
      <w:r>
        <w:rPr>
          <w:rFonts w:ascii="Times New Roman" w:hAnsi="Times New Roman" w:cs="Times New Roman"/>
          <w:i/>
        </w:rPr>
        <w:t xml:space="preserve"> Πρακτικών Επιστημονικών Συνεδρίων (ως 2 άτομα).</w:t>
      </w:r>
    </w:p>
    <w:p w:rsidR="00CB60E5" w:rsidRDefault="00CB60E5" w:rsidP="00CB60E5">
      <w:pPr>
        <w:jc w:val="both"/>
        <w:rPr>
          <w:rFonts w:ascii="Times New Roman" w:hAnsi="Times New Roman" w:cs="Times New Roman"/>
        </w:rPr>
      </w:pPr>
    </w:p>
    <w:p w:rsidR="00CB60E5" w:rsidRDefault="00CB60E5" w:rsidP="00CB60E5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Θέμα 2</w:t>
      </w:r>
      <w:r>
        <w:rPr>
          <w:rFonts w:ascii="Times New Roman" w:hAnsi="Times New Roman" w:cs="Times New Roman"/>
          <w:b/>
          <w:u w:val="single"/>
          <w:vertAlign w:val="superscript"/>
        </w:rPr>
        <w:t>ο</w:t>
      </w:r>
    </w:p>
    <w:p w:rsidR="00CB60E5" w:rsidRDefault="00CB60E5" w:rsidP="00CB60E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Σύγχρονα περιβάλλοντα ανάπτυξης Ψηφιακών Βιβλιοθηκών (ως 1 άτομο).</w:t>
      </w:r>
    </w:p>
    <w:p w:rsidR="00CB60E5" w:rsidRDefault="00CB60E5" w:rsidP="00CB60E5">
      <w:pPr>
        <w:jc w:val="both"/>
        <w:rPr>
          <w:rFonts w:ascii="Times New Roman" w:hAnsi="Times New Roman" w:cs="Times New Roman"/>
        </w:rPr>
      </w:pPr>
    </w:p>
    <w:p w:rsidR="00CB60E5" w:rsidRDefault="00CB60E5" w:rsidP="00CB60E5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Θέμα 3</w:t>
      </w:r>
      <w:r>
        <w:rPr>
          <w:rFonts w:ascii="Times New Roman" w:hAnsi="Times New Roman" w:cs="Times New Roman"/>
          <w:b/>
          <w:u w:val="single"/>
          <w:vertAlign w:val="superscript"/>
        </w:rPr>
        <w:t>ο</w:t>
      </w:r>
    </w:p>
    <w:p w:rsidR="00CB60E5" w:rsidRPr="00CB60E5" w:rsidRDefault="00CB60E5" w:rsidP="00CB60E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Δυνατότητες και Περιορισμοί από την χρήση του </w:t>
      </w:r>
      <w:proofErr w:type="spellStart"/>
      <w:r>
        <w:rPr>
          <w:rFonts w:ascii="Times New Roman" w:hAnsi="Times New Roman" w:cs="Times New Roman"/>
          <w:i/>
        </w:rPr>
        <w:t>μορφότυπου</w:t>
      </w:r>
      <w:proofErr w:type="spellEnd"/>
      <w:r>
        <w:rPr>
          <w:rFonts w:ascii="Times New Roman" w:hAnsi="Times New Roman" w:cs="Times New Roman"/>
          <w:i/>
          <w:lang w:val="en-US"/>
        </w:rPr>
        <w:t>EPUB</w:t>
      </w:r>
      <w:r>
        <w:rPr>
          <w:rFonts w:ascii="Times New Roman" w:hAnsi="Times New Roman" w:cs="Times New Roman"/>
          <w:i/>
        </w:rPr>
        <w:t xml:space="preserve"> στην δημιουργία Ηλεκτρονικών Βιβλίων  (</w:t>
      </w:r>
      <w:r>
        <w:rPr>
          <w:rFonts w:ascii="Times New Roman" w:hAnsi="Times New Roman" w:cs="Times New Roman"/>
          <w:i/>
          <w:lang w:val="en-US"/>
        </w:rPr>
        <w:t>e</w:t>
      </w:r>
      <w:r w:rsidRPr="00CB60E5"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  <w:i/>
          <w:lang w:val="en-US"/>
        </w:rPr>
        <w:t>Books</w:t>
      </w:r>
      <w:r w:rsidRPr="00CB60E5">
        <w:rPr>
          <w:rFonts w:ascii="Times New Roman" w:hAnsi="Times New Roman" w:cs="Times New Roman"/>
          <w:i/>
        </w:rPr>
        <w:t xml:space="preserve">) </w:t>
      </w:r>
      <w:r>
        <w:rPr>
          <w:rFonts w:ascii="Times New Roman" w:hAnsi="Times New Roman" w:cs="Times New Roman"/>
          <w:i/>
        </w:rPr>
        <w:t>(ως 2 άτομα).</w:t>
      </w:r>
    </w:p>
    <w:p w:rsidR="00CB60E5" w:rsidRDefault="00CB60E5" w:rsidP="00CB60E5">
      <w:pPr>
        <w:jc w:val="both"/>
        <w:rPr>
          <w:rFonts w:ascii="Times New Roman" w:hAnsi="Times New Roman" w:cs="Times New Roman"/>
        </w:rPr>
      </w:pPr>
    </w:p>
    <w:p w:rsidR="00CB60E5" w:rsidRDefault="00CB60E5" w:rsidP="00CB60E5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Θέμα 4</w:t>
      </w:r>
      <w:r>
        <w:rPr>
          <w:rFonts w:ascii="Times New Roman" w:hAnsi="Times New Roman" w:cs="Times New Roman"/>
          <w:b/>
          <w:u w:val="single"/>
          <w:vertAlign w:val="superscript"/>
        </w:rPr>
        <w:t>ο</w:t>
      </w:r>
    </w:p>
    <w:p w:rsidR="00CB60E5" w:rsidRPr="00CB60E5" w:rsidRDefault="00CB60E5" w:rsidP="00CB60E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Αξιολόγηση του εργαλείου για την ανάπτυξη ηλεκτρονικών βιβλίων </w:t>
      </w:r>
      <w:proofErr w:type="spellStart"/>
      <w:r>
        <w:rPr>
          <w:rFonts w:ascii="Times New Roman" w:hAnsi="Times New Roman" w:cs="Times New Roman"/>
          <w:i/>
          <w:lang w:val="en-US"/>
        </w:rPr>
        <w:t>BlueGriffonEpubEdition</w:t>
      </w:r>
      <w:proofErr w:type="spellEnd"/>
      <w:r>
        <w:rPr>
          <w:rFonts w:ascii="Times New Roman" w:hAnsi="Times New Roman" w:cs="Times New Roman"/>
          <w:i/>
        </w:rPr>
        <w:t>(ως 1 άτομο).</w:t>
      </w:r>
    </w:p>
    <w:p w:rsidR="00CB60E5" w:rsidRPr="00CB60E5" w:rsidRDefault="00CB60E5" w:rsidP="00CB60E5">
      <w:pPr>
        <w:jc w:val="both"/>
        <w:rPr>
          <w:rFonts w:ascii="Times New Roman" w:hAnsi="Times New Roman" w:cs="Times New Roman"/>
        </w:rPr>
      </w:pPr>
    </w:p>
    <w:p w:rsidR="00CB60E5" w:rsidRDefault="00CB60E5" w:rsidP="00CB60E5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Θέμα 5</w:t>
      </w:r>
      <w:r>
        <w:rPr>
          <w:rFonts w:ascii="Times New Roman" w:hAnsi="Times New Roman" w:cs="Times New Roman"/>
          <w:b/>
          <w:u w:val="single"/>
          <w:vertAlign w:val="superscript"/>
        </w:rPr>
        <w:t>ο</w:t>
      </w:r>
    </w:p>
    <w:p w:rsidR="00CB60E5" w:rsidRPr="00CB60E5" w:rsidRDefault="00CB60E5" w:rsidP="00CB60E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Αξιολόγηση του εργαλείου για την ανάπτυξη ηλεκτρονικών βιβλίων </w:t>
      </w:r>
      <w:proofErr w:type="spellStart"/>
      <w:r>
        <w:rPr>
          <w:rFonts w:ascii="Times New Roman" w:hAnsi="Times New Roman" w:cs="Times New Roman"/>
          <w:i/>
          <w:lang w:val="en-US"/>
        </w:rPr>
        <w:t>AdobeInDesign</w:t>
      </w:r>
      <w:proofErr w:type="spellEnd"/>
      <w:r>
        <w:rPr>
          <w:rFonts w:ascii="Times New Roman" w:hAnsi="Times New Roman" w:cs="Times New Roman"/>
          <w:i/>
        </w:rPr>
        <w:t>(ως 2 άτομα).</w:t>
      </w:r>
    </w:p>
    <w:p w:rsidR="00CB60E5" w:rsidRDefault="00CB60E5" w:rsidP="00CB60E5">
      <w:pPr>
        <w:jc w:val="both"/>
        <w:rPr>
          <w:rFonts w:ascii="Times New Roman" w:hAnsi="Times New Roman" w:cs="Times New Roman"/>
        </w:rPr>
      </w:pPr>
    </w:p>
    <w:p w:rsidR="00CB60E5" w:rsidRDefault="00CB60E5" w:rsidP="00CB60E5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Θέμα 6</w:t>
      </w:r>
      <w:r>
        <w:rPr>
          <w:rFonts w:ascii="Times New Roman" w:hAnsi="Times New Roman" w:cs="Times New Roman"/>
          <w:b/>
          <w:u w:val="single"/>
          <w:vertAlign w:val="superscript"/>
        </w:rPr>
        <w:t>ο</w:t>
      </w:r>
    </w:p>
    <w:p w:rsidR="00CB60E5" w:rsidRPr="00CB60E5" w:rsidRDefault="00CB60E5" w:rsidP="00CB60E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Ολοκληρωμένη μεθοδολογία για την μετάπτωση Δεδομένων Ολοκληρωμένου </w:t>
      </w:r>
      <w:proofErr w:type="spellStart"/>
      <w:r>
        <w:rPr>
          <w:rFonts w:ascii="Times New Roman" w:hAnsi="Times New Roman" w:cs="Times New Roman"/>
          <w:i/>
        </w:rPr>
        <w:t>Βιβλιοθηκονομικού</w:t>
      </w:r>
      <w:proofErr w:type="spellEnd"/>
      <w:r>
        <w:rPr>
          <w:rFonts w:ascii="Times New Roman" w:hAnsi="Times New Roman" w:cs="Times New Roman"/>
          <w:i/>
        </w:rPr>
        <w:t xml:space="preserve"> Συστήματος – Περίπτωση </w:t>
      </w:r>
      <w:r>
        <w:rPr>
          <w:rFonts w:ascii="Times New Roman" w:hAnsi="Times New Roman" w:cs="Times New Roman"/>
          <w:i/>
          <w:lang w:val="en-US"/>
        </w:rPr>
        <w:t>ABEKT</w:t>
      </w:r>
      <w:r w:rsidRPr="00CB60E5">
        <w:rPr>
          <w:rFonts w:ascii="Times New Roman" w:hAnsi="Times New Roman" w:cs="Times New Roman"/>
          <w:i/>
        </w:rPr>
        <w:t xml:space="preserve"> – </w:t>
      </w:r>
      <w:r>
        <w:rPr>
          <w:rFonts w:ascii="Times New Roman" w:hAnsi="Times New Roman" w:cs="Times New Roman"/>
          <w:i/>
          <w:lang w:val="en-US"/>
        </w:rPr>
        <w:t>KOHA</w:t>
      </w:r>
      <w:r>
        <w:rPr>
          <w:rFonts w:ascii="Times New Roman" w:hAnsi="Times New Roman" w:cs="Times New Roman"/>
          <w:i/>
        </w:rPr>
        <w:t>(ως 2 άτομα).</w:t>
      </w:r>
    </w:p>
    <w:p w:rsidR="00CB60E5" w:rsidRDefault="00CB60E5" w:rsidP="00CB60E5">
      <w:pPr>
        <w:jc w:val="both"/>
        <w:rPr>
          <w:rFonts w:ascii="Times New Roman" w:hAnsi="Times New Roman" w:cs="Times New Roman"/>
        </w:rPr>
      </w:pPr>
    </w:p>
    <w:p w:rsidR="00CB60E5" w:rsidRDefault="00CB60E5" w:rsidP="00CB60E5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Θέμα 7</w:t>
      </w:r>
      <w:r>
        <w:rPr>
          <w:rFonts w:ascii="Times New Roman" w:hAnsi="Times New Roman" w:cs="Times New Roman"/>
          <w:b/>
          <w:u w:val="single"/>
          <w:vertAlign w:val="superscript"/>
        </w:rPr>
        <w:t>ο</w:t>
      </w:r>
    </w:p>
    <w:p w:rsidR="00CB60E5" w:rsidRPr="00CB60E5" w:rsidRDefault="00CB60E5" w:rsidP="00CB60E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Παροχή πρόσβασης σε βιβλιογραφικά δεδομένα με την χρήση τεχνολογιών ανοικτών διασυνδεδεμένων δεδομένων (ως 1 άτομο).</w:t>
      </w:r>
    </w:p>
    <w:p w:rsidR="00CB60E5" w:rsidRDefault="00CB60E5" w:rsidP="00CB60E5">
      <w:pPr>
        <w:jc w:val="both"/>
        <w:rPr>
          <w:rFonts w:ascii="Times New Roman" w:hAnsi="Times New Roman" w:cs="Times New Roman"/>
        </w:rPr>
      </w:pPr>
    </w:p>
    <w:p w:rsidR="00CB60E5" w:rsidRDefault="00CB60E5" w:rsidP="00CB60E5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Θέμα 8</w:t>
      </w:r>
      <w:r>
        <w:rPr>
          <w:rFonts w:ascii="Times New Roman" w:hAnsi="Times New Roman" w:cs="Times New Roman"/>
          <w:b/>
          <w:u w:val="single"/>
          <w:vertAlign w:val="superscript"/>
        </w:rPr>
        <w:t>ο</w:t>
      </w:r>
    </w:p>
    <w:p w:rsidR="00CB60E5" w:rsidRPr="00CB60E5" w:rsidRDefault="00CB60E5" w:rsidP="00CB60E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Επιστημονικά Δεδομένα και Ελληνική </w:t>
      </w:r>
      <w:proofErr w:type="spellStart"/>
      <w:r>
        <w:rPr>
          <w:rFonts w:ascii="Times New Roman" w:hAnsi="Times New Roman" w:cs="Times New Roman"/>
          <w:i/>
        </w:rPr>
        <w:t>Βιβλιοθηκονομική</w:t>
      </w:r>
      <w:proofErr w:type="spellEnd"/>
      <w:r>
        <w:rPr>
          <w:rFonts w:ascii="Times New Roman" w:hAnsi="Times New Roman" w:cs="Times New Roman"/>
          <w:i/>
        </w:rPr>
        <w:t xml:space="preserve"> Κοινότητα (ως 1 άτομο).</w:t>
      </w:r>
    </w:p>
    <w:p w:rsidR="00CB60E5" w:rsidRDefault="00CB60E5" w:rsidP="00CB60E5">
      <w:pPr>
        <w:jc w:val="both"/>
        <w:rPr>
          <w:rFonts w:ascii="Times New Roman" w:hAnsi="Times New Roman" w:cs="Times New Roman"/>
        </w:rPr>
      </w:pPr>
    </w:p>
    <w:p w:rsidR="00CB60E5" w:rsidRDefault="00CB60E5" w:rsidP="00CB60E5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Θέμα 9</w:t>
      </w:r>
      <w:r>
        <w:rPr>
          <w:rFonts w:ascii="Times New Roman" w:hAnsi="Times New Roman" w:cs="Times New Roman"/>
          <w:b/>
          <w:u w:val="single"/>
          <w:vertAlign w:val="superscript"/>
        </w:rPr>
        <w:t>ο</w:t>
      </w:r>
    </w:p>
    <w:p w:rsidR="00CB60E5" w:rsidRPr="00CB60E5" w:rsidRDefault="00CB60E5" w:rsidP="00CB60E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Επιστημονικά Δεδομένα για τη συντήρηση αντικειμένων μεγάλης πολιτισμικής αξίας  (ως 1 άτομο).</w:t>
      </w:r>
    </w:p>
    <w:p w:rsidR="00CB60E5" w:rsidRDefault="00CB60E5" w:rsidP="00CB60E5">
      <w:pPr>
        <w:jc w:val="both"/>
        <w:rPr>
          <w:rFonts w:ascii="Times New Roman" w:hAnsi="Times New Roman" w:cs="Times New Roman"/>
        </w:rPr>
      </w:pPr>
    </w:p>
    <w:p w:rsidR="00CB60E5" w:rsidRDefault="00CB60E5" w:rsidP="00CB60E5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Θέμα 10</w:t>
      </w:r>
      <w:r>
        <w:rPr>
          <w:rFonts w:ascii="Times New Roman" w:hAnsi="Times New Roman" w:cs="Times New Roman"/>
          <w:b/>
          <w:u w:val="single"/>
          <w:vertAlign w:val="superscript"/>
        </w:rPr>
        <w:t>ο</w:t>
      </w:r>
    </w:p>
    <w:p w:rsidR="00CB60E5" w:rsidRPr="00CB60E5" w:rsidRDefault="00CB60E5" w:rsidP="00CB60E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Εφαρμογές Ανοικτού Κώδικα για την διατήρηση ιατρικών δεδομένων ασθενών  (ως 1 άτομο).</w:t>
      </w:r>
    </w:p>
    <w:p w:rsidR="0039571B" w:rsidRDefault="003957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9571B" w:rsidRDefault="0039571B" w:rsidP="00CB60E5">
      <w:pPr>
        <w:jc w:val="both"/>
        <w:rPr>
          <w:rFonts w:ascii="Times New Roman" w:hAnsi="Times New Roman" w:cs="Times New Roman"/>
        </w:rPr>
      </w:pPr>
    </w:p>
    <w:p w:rsidR="0039571B" w:rsidRDefault="0039571B" w:rsidP="00CB60E5">
      <w:pPr>
        <w:jc w:val="both"/>
        <w:rPr>
          <w:rFonts w:ascii="Times New Roman" w:hAnsi="Times New Roman" w:cs="Times New Roman"/>
        </w:rPr>
      </w:pPr>
    </w:p>
    <w:p w:rsidR="00CB60E5" w:rsidRPr="0039571B" w:rsidRDefault="0039571B" w:rsidP="00CB60E5">
      <w:pPr>
        <w:jc w:val="both"/>
        <w:rPr>
          <w:rFonts w:ascii="Times New Roman" w:hAnsi="Times New Roman" w:cs="Times New Roman"/>
          <w:b/>
        </w:rPr>
      </w:pPr>
      <w:r w:rsidRPr="0039571B">
        <w:rPr>
          <w:rFonts w:ascii="Times New Roman" w:hAnsi="Times New Roman" w:cs="Times New Roman"/>
          <w:b/>
        </w:rPr>
        <w:t xml:space="preserve">Αλέξανδρος </w:t>
      </w:r>
      <w:proofErr w:type="spellStart"/>
      <w:r w:rsidRPr="0039571B">
        <w:rPr>
          <w:rFonts w:ascii="Times New Roman" w:hAnsi="Times New Roman" w:cs="Times New Roman"/>
          <w:b/>
        </w:rPr>
        <w:t>Κουλούρης</w:t>
      </w:r>
      <w:proofErr w:type="spellEnd"/>
    </w:p>
    <w:p w:rsidR="0039571B" w:rsidRPr="0039571B" w:rsidRDefault="0039571B" w:rsidP="0039571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39571B">
        <w:rPr>
          <w:rFonts w:ascii="Times New Roman" w:eastAsia="Times New Roman" w:hAnsi="Times New Roman" w:cs="Times New Roman"/>
          <w:color w:val="222222"/>
        </w:rPr>
        <w:t>Η εμπορική διαφήμιση στις βιβλιοθήκες</w:t>
      </w:r>
    </w:p>
    <w:p w:rsidR="0039571B" w:rsidRPr="0039571B" w:rsidRDefault="0039571B" w:rsidP="0039571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39571B">
        <w:rPr>
          <w:rFonts w:ascii="Times New Roman" w:eastAsia="Times New Roman" w:hAnsi="Times New Roman" w:cs="Times New Roman"/>
          <w:color w:val="222222"/>
        </w:rPr>
        <w:t>Η Εθνική Βιβλιοθήκη της Ελλάδος και το μέλλον της: έρευνα στους εργαζόμενούς της και στους επαγγελματίες πληροφόρησης</w:t>
      </w:r>
    </w:p>
    <w:p w:rsidR="0039571B" w:rsidRPr="0039571B" w:rsidRDefault="0039571B" w:rsidP="0039571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39571B">
        <w:rPr>
          <w:rFonts w:ascii="Times New Roman" w:eastAsia="Times New Roman" w:hAnsi="Times New Roman" w:cs="Times New Roman"/>
          <w:color w:val="222222"/>
        </w:rPr>
        <w:t>Η Εθνική Βιβλιοθήκη της Ελλάδας και το μέλλον της: έρευνα στους χρήστες της</w:t>
      </w:r>
    </w:p>
    <w:p w:rsidR="0039571B" w:rsidRPr="0039571B" w:rsidRDefault="0039571B" w:rsidP="0039571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proofErr w:type="spellStart"/>
      <w:r w:rsidRPr="0039571B">
        <w:rPr>
          <w:rFonts w:ascii="Times New Roman" w:eastAsia="Times New Roman" w:hAnsi="Times New Roman" w:cs="Times New Roman"/>
          <w:color w:val="222222"/>
        </w:rPr>
        <w:t>Crowdfunding</w:t>
      </w:r>
      <w:proofErr w:type="spellEnd"/>
      <w:r w:rsidRPr="0039571B">
        <w:rPr>
          <w:rFonts w:ascii="Times New Roman" w:eastAsia="Times New Roman" w:hAnsi="Times New Roman" w:cs="Times New Roman"/>
          <w:color w:val="222222"/>
        </w:rPr>
        <w:t> και βιβλιοθήκες: προοπτικές εφαρμογής του στην Ελλάδα</w:t>
      </w:r>
    </w:p>
    <w:p w:rsidR="0039571B" w:rsidRPr="0039571B" w:rsidRDefault="0039571B" w:rsidP="0039571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proofErr w:type="spellStart"/>
      <w:r w:rsidRPr="0039571B">
        <w:rPr>
          <w:rFonts w:ascii="Times New Roman" w:eastAsia="Times New Roman" w:hAnsi="Times New Roman" w:cs="Times New Roman"/>
          <w:color w:val="222222"/>
        </w:rPr>
        <w:t>Crowdsourcing</w:t>
      </w:r>
      <w:proofErr w:type="spellEnd"/>
      <w:r w:rsidRPr="0039571B">
        <w:rPr>
          <w:rFonts w:ascii="Times New Roman" w:eastAsia="Times New Roman" w:hAnsi="Times New Roman" w:cs="Times New Roman"/>
          <w:color w:val="222222"/>
        </w:rPr>
        <w:t> και βιβλιοθήκες: προοπτικές εφαρμογής του στην Ελλάδα</w:t>
      </w:r>
    </w:p>
    <w:p w:rsidR="00CB60E5" w:rsidRPr="0039571B" w:rsidRDefault="00CB60E5" w:rsidP="00917D4C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B228AF" w:rsidRPr="00B228AF" w:rsidRDefault="00B228AF" w:rsidP="00917D4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228AF" w:rsidRPr="00B228AF" w:rsidRDefault="00B228AF" w:rsidP="00917D4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812BC" w:rsidRDefault="00A812BC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 w:type="page"/>
      </w:r>
    </w:p>
    <w:p w:rsidR="00B228AF" w:rsidRPr="002E650E" w:rsidRDefault="00A812BC" w:rsidP="00917D4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2E650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lastRenderedPageBreak/>
        <w:t xml:space="preserve">Ελένη </w:t>
      </w:r>
      <w:proofErr w:type="spellStart"/>
      <w:r w:rsidRPr="002E650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Μαμμά</w:t>
      </w:r>
      <w:proofErr w:type="spellEnd"/>
    </w:p>
    <w:p w:rsidR="00A812BC" w:rsidRDefault="00A812BC" w:rsidP="00A812BC">
      <w:pPr>
        <w:spacing w:line="240" w:lineRule="auto"/>
        <w:rPr>
          <w:b/>
        </w:rPr>
      </w:pPr>
    </w:p>
    <w:p w:rsidR="00A812BC" w:rsidRPr="00A65CA1" w:rsidRDefault="00A812BC" w:rsidP="00A65CA1">
      <w:pPr>
        <w:jc w:val="both"/>
        <w:rPr>
          <w:rFonts w:ascii="Times New Roman" w:hAnsi="Times New Roman" w:cs="Times New Roman"/>
          <w:i/>
        </w:rPr>
      </w:pPr>
      <w:r w:rsidRPr="00A65CA1">
        <w:rPr>
          <w:rFonts w:ascii="Times New Roman" w:hAnsi="Times New Roman" w:cs="Times New Roman"/>
          <w:i/>
        </w:rPr>
        <w:t xml:space="preserve">ΘΕΜΑ 1ο </w:t>
      </w:r>
    </w:p>
    <w:p w:rsidR="00A812BC" w:rsidRPr="00A65CA1" w:rsidRDefault="00A812BC" w:rsidP="00A65CA1">
      <w:pPr>
        <w:jc w:val="both"/>
        <w:rPr>
          <w:rFonts w:ascii="Times New Roman" w:hAnsi="Times New Roman" w:cs="Times New Roman"/>
          <w:i/>
        </w:rPr>
      </w:pPr>
      <w:r w:rsidRPr="00A65CA1">
        <w:rPr>
          <w:rFonts w:ascii="Times New Roman" w:hAnsi="Times New Roman" w:cs="Times New Roman"/>
          <w:i/>
        </w:rPr>
        <w:t xml:space="preserve">               Τίτλος:  «Η διαχείριση των αρχείων στην ακαδημαϊκή κοινότητα»</w:t>
      </w:r>
    </w:p>
    <w:p w:rsidR="00A812BC" w:rsidRPr="00A65CA1" w:rsidRDefault="00A812BC" w:rsidP="00A65CA1">
      <w:pPr>
        <w:jc w:val="both"/>
        <w:rPr>
          <w:rFonts w:ascii="Times New Roman" w:hAnsi="Times New Roman" w:cs="Times New Roman"/>
          <w:i/>
        </w:rPr>
      </w:pPr>
    </w:p>
    <w:p w:rsidR="00A812BC" w:rsidRPr="00A65CA1" w:rsidRDefault="00A812BC" w:rsidP="00A65CA1">
      <w:pPr>
        <w:jc w:val="both"/>
        <w:rPr>
          <w:rFonts w:ascii="Times New Roman" w:hAnsi="Times New Roman" w:cs="Times New Roman"/>
          <w:i/>
        </w:rPr>
      </w:pPr>
    </w:p>
    <w:p w:rsidR="00A812BC" w:rsidRPr="00A65CA1" w:rsidRDefault="00A812BC" w:rsidP="00A65CA1">
      <w:pPr>
        <w:jc w:val="both"/>
        <w:rPr>
          <w:rFonts w:ascii="Times New Roman" w:hAnsi="Times New Roman" w:cs="Times New Roman"/>
          <w:i/>
        </w:rPr>
      </w:pPr>
      <w:r w:rsidRPr="00A65CA1">
        <w:rPr>
          <w:rFonts w:ascii="Times New Roman" w:hAnsi="Times New Roman" w:cs="Times New Roman"/>
          <w:i/>
        </w:rPr>
        <w:t xml:space="preserve">ΘΕΜΑ 2ο </w:t>
      </w:r>
    </w:p>
    <w:p w:rsidR="00A812BC" w:rsidRPr="00A65CA1" w:rsidRDefault="00A812BC" w:rsidP="00A65CA1">
      <w:pPr>
        <w:jc w:val="both"/>
        <w:rPr>
          <w:rFonts w:ascii="Times New Roman" w:hAnsi="Times New Roman" w:cs="Times New Roman"/>
          <w:i/>
        </w:rPr>
      </w:pPr>
      <w:r w:rsidRPr="00A65CA1">
        <w:rPr>
          <w:rFonts w:ascii="Times New Roman" w:hAnsi="Times New Roman" w:cs="Times New Roman"/>
          <w:i/>
        </w:rPr>
        <w:t xml:space="preserve">               Τίτλος:  «Δημόσια οπτικοακουστικά αρχεία στον ελληνικό χώρο: επισκόπηση της οργάνωσης, των λειτουργιών και των χρήσεών τους»</w:t>
      </w:r>
    </w:p>
    <w:p w:rsidR="00A812BC" w:rsidRDefault="00A812BC" w:rsidP="00A812BC">
      <w:pPr>
        <w:spacing w:line="240" w:lineRule="auto"/>
        <w:jc w:val="center"/>
        <w:rPr>
          <w:b/>
        </w:rPr>
      </w:pPr>
    </w:p>
    <w:p w:rsidR="00D01B40" w:rsidRDefault="00D01B40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 w:type="page"/>
      </w:r>
    </w:p>
    <w:p w:rsidR="002E650E" w:rsidRPr="00D01B40" w:rsidRDefault="002E650E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E650E" w:rsidRPr="00D01B40" w:rsidRDefault="002E650E" w:rsidP="00A812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812BC" w:rsidRPr="002E650E" w:rsidRDefault="00A812BC" w:rsidP="00A812B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2E650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Δάφνη </w:t>
      </w:r>
      <w:proofErr w:type="spellStart"/>
      <w:r w:rsidRPr="002E650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Κυριάκη</w:t>
      </w:r>
      <w:proofErr w:type="spellEnd"/>
      <w:r w:rsidRPr="002E650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-</w:t>
      </w:r>
      <w:proofErr w:type="spellStart"/>
      <w:r w:rsidRPr="002E650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Μάνεση</w:t>
      </w:r>
      <w:proofErr w:type="spellEnd"/>
    </w:p>
    <w:p w:rsidR="00A812BC" w:rsidRPr="00A65CA1" w:rsidRDefault="00A65CA1" w:rsidP="00A65CA1">
      <w:pPr>
        <w:jc w:val="both"/>
        <w:rPr>
          <w:rFonts w:ascii="Times New Roman" w:hAnsi="Times New Roman" w:cs="Times New Roman"/>
          <w:i/>
        </w:rPr>
      </w:pPr>
      <w:r w:rsidRPr="00A65CA1">
        <w:rPr>
          <w:rFonts w:ascii="Times New Roman" w:hAnsi="Times New Roman" w:cs="Times New Roman"/>
          <w:i/>
        </w:rPr>
        <w:t>1.</w:t>
      </w:r>
      <w:r w:rsidR="00A812BC" w:rsidRPr="00A65CA1">
        <w:rPr>
          <w:rFonts w:ascii="Times New Roman" w:hAnsi="Times New Roman" w:cs="Times New Roman"/>
          <w:i/>
        </w:rPr>
        <w:t>Συλλογές δεδομένων έρευνας (</w:t>
      </w:r>
      <w:proofErr w:type="spellStart"/>
      <w:r w:rsidR="00AF3E51" w:rsidRPr="00A65CA1">
        <w:rPr>
          <w:rFonts w:ascii="Times New Roman" w:hAnsi="Times New Roman" w:cs="Times New Roman"/>
          <w:i/>
        </w:rPr>
        <w:t>researchdata</w:t>
      </w:r>
      <w:proofErr w:type="spellEnd"/>
      <w:r w:rsidR="00A812BC" w:rsidRPr="00A65CA1">
        <w:rPr>
          <w:rFonts w:ascii="Times New Roman" w:hAnsi="Times New Roman" w:cs="Times New Roman"/>
          <w:i/>
        </w:rPr>
        <w:t xml:space="preserve">). Ανάπτυξη σχήματος </w:t>
      </w:r>
      <w:proofErr w:type="spellStart"/>
      <w:r w:rsidR="00A812BC" w:rsidRPr="00A65CA1">
        <w:rPr>
          <w:rFonts w:ascii="Times New Roman" w:hAnsi="Times New Roman" w:cs="Times New Roman"/>
          <w:i/>
        </w:rPr>
        <w:t>μεταδεδομένων</w:t>
      </w:r>
      <w:proofErr w:type="spellEnd"/>
      <w:r w:rsidR="00A812BC" w:rsidRPr="00A65CA1">
        <w:rPr>
          <w:rFonts w:ascii="Times New Roman" w:hAnsi="Times New Roman" w:cs="Times New Roman"/>
          <w:i/>
        </w:rPr>
        <w:t xml:space="preserve"> για την περιγραφή και διαχείρισή τους</w:t>
      </w:r>
    </w:p>
    <w:p w:rsidR="002200F2" w:rsidRPr="00A65CA1" w:rsidRDefault="00A65CA1" w:rsidP="00A65CA1">
      <w:pPr>
        <w:jc w:val="both"/>
        <w:rPr>
          <w:rFonts w:ascii="Times New Roman" w:hAnsi="Times New Roman" w:cs="Times New Roman"/>
          <w:i/>
        </w:rPr>
      </w:pPr>
      <w:r w:rsidRPr="00A65CA1">
        <w:rPr>
          <w:rFonts w:ascii="Times New Roman" w:hAnsi="Times New Roman" w:cs="Times New Roman"/>
          <w:i/>
        </w:rPr>
        <w:t xml:space="preserve">2. </w:t>
      </w:r>
      <w:r w:rsidR="00A812BC" w:rsidRPr="00A65CA1">
        <w:rPr>
          <w:rFonts w:ascii="Times New Roman" w:hAnsi="Times New Roman" w:cs="Times New Roman"/>
          <w:i/>
        </w:rPr>
        <w:t>Επαγγελματική αποκατάσταση αποφοίτων του Τμήματος Βιβλιοθηκονομίας και Συστημάτων Πληροφόρησης</w:t>
      </w:r>
    </w:p>
    <w:p w:rsidR="00AF3E51" w:rsidRPr="00A65CA1" w:rsidRDefault="00A65CA1" w:rsidP="00A65CA1">
      <w:pPr>
        <w:jc w:val="both"/>
        <w:rPr>
          <w:rFonts w:ascii="Times New Roman" w:hAnsi="Times New Roman" w:cs="Times New Roman"/>
          <w:i/>
        </w:rPr>
      </w:pPr>
      <w:r w:rsidRPr="009204A6">
        <w:rPr>
          <w:rFonts w:ascii="Times New Roman" w:hAnsi="Times New Roman" w:cs="Times New Roman"/>
          <w:i/>
        </w:rPr>
        <w:t xml:space="preserve">3. </w:t>
      </w:r>
      <w:proofErr w:type="spellStart"/>
      <w:r w:rsidR="00AF3E51" w:rsidRPr="00A65CA1">
        <w:rPr>
          <w:rFonts w:ascii="Times New Roman" w:hAnsi="Times New Roman" w:cs="Times New Roman"/>
          <w:i/>
        </w:rPr>
        <w:t>Γεωχωρικά</w:t>
      </w:r>
      <w:proofErr w:type="spellEnd"/>
      <w:r w:rsidR="00AF3E51" w:rsidRPr="00A65CA1">
        <w:rPr>
          <w:rFonts w:ascii="Times New Roman" w:hAnsi="Times New Roman" w:cs="Times New Roman"/>
          <w:i/>
        </w:rPr>
        <w:t xml:space="preserve"> δεδομένα. Μελέτη προτύπων και διαμόρφωση σχήματος </w:t>
      </w:r>
      <w:proofErr w:type="spellStart"/>
      <w:r w:rsidR="00AF3E51" w:rsidRPr="00A65CA1">
        <w:rPr>
          <w:rFonts w:ascii="Times New Roman" w:hAnsi="Times New Roman" w:cs="Times New Roman"/>
          <w:i/>
        </w:rPr>
        <w:t>μεταδεδομένων</w:t>
      </w:r>
      <w:proofErr w:type="spellEnd"/>
      <w:r w:rsidR="00AF3E51" w:rsidRPr="00A65CA1">
        <w:rPr>
          <w:rFonts w:ascii="Times New Roman" w:hAnsi="Times New Roman" w:cs="Times New Roman"/>
          <w:i/>
        </w:rPr>
        <w:t xml:space="preserve"> για την περιγραφή των πολιτιστικών μνημείων μιας περιοχής.</w:t>
      </w:r>
    </w:p>
    <w:p w:rsidR="00B228AF" w:rsidRPr="00B228AF" w:rsidRDefault="00B228AF" w:rsidP="00917D4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228AF" w:rsidRPr="00B228AF" w:rsidRDefault="00B228AF" w:rsidP="00917D4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228AF" w:rsidRPr="00B228AF" w:rsidRDefault="00B228AF" w:rsidP="00917D4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228AF" w:rsidRPr="00B228AF" w:rsidRDefault="00B228AF" w:rsidP="00917D4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228AF" w:rsidRDefault="00B228AF" w:rsidP="00917D4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65CA1" w:rsidRDefault="00B228AF" w:rsidP="00917D4C">
      <w:pPr>
        <w:tabs>
          <w:tab w:val="left" w:pos="241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:rsidR="00A65CA1" w:rsidRDefault="00A65CA1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 w:type="page"/>
      </w:r>
    </w:p>
    <w:p w:rsidR="00180579" w:rsidRPr="009204A6" w:rsidRDefault="00A65CA1" w:rsidP="00917D4C">
      <w:pPr>
        <w:tabs>
          <w:tab w:val="left" w:pos="2415"/>
        </w:tabs>
        <w:jc w:val="both"/>
        <w:rPr>
          <w:rFonts w:ascii="Times New Roman" w:hAnsi="Times New Roman" w:cs="Times New Roman"/>
          <w:b/>
          <w:color w:val="0F243E"/>
          <w:sz w:val="24"/>
          <w:szCs w:val="24"/>
          <w:shd w:val="clear" w:color="auto" w:fill="FFFFFF"/>
        </w:rPr>
      </w:pPr>
      <w:bookmarkStart w:id="0" w:name="_GoBack"/>
      <w:r w:rsidRPr="009204A6">
        <w:rPr>
          <w:rFonts w:ascii="Times New Roman" w:hAnsi="Times New Roman" w:cs="Times New Roman"/>
          <w:b/>
          <w:color w:val="0F243E"/>
          <w:sz w:val="24"/>
          <w:szCs w:val="24"/>
          <w:shd w:val="clear" w:color="auto" w:fill="FFFFFF"/>
        </w:rPr>
        <w:lastRenderedPageBreak/>
        <w:t xml:space="preserve">Γ. </w:t>
      </w:r>
      <w:proofErr w:type="spellStart"/>
      <w:r w:rsidRPr="009204A6">
        <w:rPr>
          <w:rFonts w:ascii="Times New Roman" w:hAnsi="Times New Roman" w:cs="Times New Roman"/>
          <w:b/>
          <w:color w:val="0F243E"/>
          <w:sz w:val="24"/>
          <w:szCs w:val="24"/>
          <w:shd w:val="clear" w:color="auto" w:fill="FFFFFF"/>
        </w:rPr>
        <w:t>Αβαστάγου</w:t>
      </w:r>
      <w:proofErr w:type="spellEnd"/>
      <w:r w:rsidRPr="009204A6">
        <w:rPr>
          <w:rFonts w:ascii="Times New Roman" w:hAnsi="Times New Roman" w:cs="Times New Roman"/>
          <w:b/>
          <w:color w:val="0F243E"/>
          <w:sz w:val="24"/>
          <w:szCs w:val="24"/>
          <w:shd w:val="clear" w:color="auto" w:fill="FFFFFF"/>
        </w:rPr>
        <w:t>-Παπαδάτου</w:t>
      </w:r>
    </w:p>
    <w:p w:rsidR="00A65CA1" w:rsidRPr="009204A6" w:rsidRDefault="00A65CA1" w:rsidP="00917D4C">
      <w:pPr>
        <w:tabs>
          <w:tab w:val="left" w:pos="2415"/>
        </w:tabs>
        <w:jc w:val="both"/>
        <w:rPr>
          <w:rFonts w:ascii="Lucida Sans Unicode" w:hAnsi="Lucida Sans Unicode" w:cs="Lucida Sans Unicode"/>
          <w:color w:val="0F243E"/>
          <w:shd w:val="clear" w:color="auto" w:fill="FFFFFF"/>
        </w:rPr>
      </w:pPr>
    </w:p>
    <w:p w:rsidR="00A65CA1" w:rsidRPr="009204A6" w:rsidRDefault="00A65CA1" w:rsidP="00A65CA1">
      <w:pPr>
        <w:jc w:val="both"/>
        <w:rPr>
          <w:rFonts w:ascii="Times New Roman" w:hAnsi="Times New Roman" w:cs="Times New Roman"/>
          <w:i/>
        </w:rPr>
      </w:pPr>
      <w:r w:rsidRPr="00A65CA1">
        <w:rPr>
          <w:rFonts w:ascii="Times New Roman" w:hAnsi="Times New Roman" w:cs="Times New Roman"/>
          <w:i/>
        </w:rPr>
        <w:t>1. ACTION AID ΕΛΛΑΣ : ΕΚΠΑΙΔΕΥΤΙΚΟΣ ΤΟΜΕΑΣ: ΤΕΚΜΗΡΙΩΣΗ ΤΟΥ ΕΚΠΑΙΔΕΥΤΙΚΟΥ ΥΛΙΚΟΥ (ΕΚΠΑΙΔΕΥΤΙΚΩΝ ΠΑΚΕΤΩΝ, ΠΡΟΓΡΑΜΜΑΤΩΝ ΚΛΠ.) ΤΗΣ ΜΗ ΚΥΒΕΡΝΗΤΙΚΗΣ ΟΡΓΑΝΩΣΗΣ ΜΕ ΤΗΝ ΕΠΙΛΟΓΗ ΕΝΟΣ ΠΡΟΤΥΠΟΥ ΜΕΤΑΔΕΔΟΜΕΝΩΝ.</w:t>
      </w:r>
    </w:p>
    <w:p w:rsidR="00A65CA1" w:rsidRPr="009204A6" w:rsidRDefault="00A65CA1" w:rsidP="00A65CA1">
      <w:pPr>
        <w:jc w:val="both"/>
        <w:rPr>
          <w:rFonts w:ascii="Times New Roman" w:hAnsi="Times New Roman" w:cs="Times New Roman"/>
          <w:i/>
        </w:rPr>
      </w:pPr>
      <w:r w:rsidRPr="00A65CA1">
        <w:rPr>
          <w:rFonts w:ascii="Times New Roman" w:hAnsi="Times New Roman" w:cs="Times New Roman"/>
          <w:i/>
        </w:rPr>
        <w:t xml:space="preserve">2. ΣΠΑΘΑΡΕΙΟ ΜΟΥΣΕΙΟ ΘΕΑΤΡΟΥ ΣΚΙΩΝ ΔΗΜΟΥ ΑΜΑΡΟΥΣΙΟΥ: ΠΑΡΟΥΣΙΑΣΗ ΤΟΥ ΜΟΥΣΕΙΟΥ ΚΑΙ ΕΠΙΛΟΓΗ ΤΟΥ ΠΡΟΤΥΠΟΥ ΜΕΤΑΔΕΔΟΜΕΝΩΝ [...] </w:t>
      </w:r>
      <w:r w:rsidRPr="009204A6">
        <w:rPr>
          <w:rFonts w:ascii="Times New Roman" w:hAnsi="Times New Roman" w:cs="Times New Roman"/>
          <w:i/>
        </w:rPr>
        <w:t>ΓΙΑ ΤΗΝ ΤΕΚΜΗΡΙΩΣΗ ΤΩΝ ΦΙΓΟΥΡΩΝ</w:t>
      </w:r>
    </w:p>
    <w:p w:rsidR="00A65CA1" w:rsidRPr="009204A6" w:rsidRDefault="00A65CA1" w:rsidP="00A65CA1">
      <w:pPr>
        <w:jc w:val="both"/>
        <w:rPr>
          <w:rFonts w:ascii="Times New Roman" w:hAnsi="Times New Roman" w:cs="Times New Roman"/>
          <w:i/>
        </w:rPr>
      </w:pPr>
      <w:r w:rsidRPr="00A65CA1">
        <w:rPr>
          <w:rFonts w:ascii="Times New Roman" w:hAnsi="Times New Roman" w:cs="Times New Roman"/>
          <w:i/>
        </w:rPr>
        <w:t>3.ΕΠΙΛΟΓΗ ΤΟΥ ΠΡΟΤΥΠΟΥ ΜΕΤΑΔΕΔΟΜΕΝΩΝ [...] ΓΙΑ ΤΗΝ ΤΕΚΜΗΡΙΩΣΗ ΤΩΝ ΠΑΛΑΙΩΝ ΕΛΛΗΝΙΚΩΝ ΑΛΦΑΒΗΤΑΡΙΩΝ</w:t>
      </w:r>
    </w:p>
    <w:p w:rsidR="00A65CA1" w:rsidRPr="00C433AB" w:rsidRDefault="00A65CA1" w:rsidP="00A65CA1">
      <w:pPr>
        <w:jc w:val="both"/>
        <w:rPr>
          <w:rFonts w:ascii="Times New Roman" w:hAnsi="Times New Roman" w:cs="Times New Roman"/>
          <w:i/>
        </w:rPr>
      </w:pPr>
      <w:r w:rsidRPr="00A65CA1">
        <w:rPr>
          <w:rFonts w:ascii="Times New Roman" w:hAnsi="Times New Roman" w:cs="Times New Roman"/>
          <w:i/>
        </w:rPr>
        <w:t xml:space="preserve">4. ΠΟΛΕΜΙΚΟ  ΝΑΥΤΙΚΟ : ΠΑΛΑΙΑ ΠΛΟΙΑ-ΠΑΛΑΙΕΣ ΚΑΙ ΣΥΓΡΟΝΕΣ  ΣΤΟΛΕΣ: ΕΠΙΛΟΓΗ ΤΟΥ ΠΡΟΤΥΠΟΥ ΜΕΤΑΔΕΔΟΜΕΝΩΝ [...] </w:t>
      </w:r>
      <w:r w:rsidRPr="00C433AB">
        <w:rPr>
          <w:rFonts w:ascii="Times New Roman" w:hAnsi="Times New Roman" w:cs="Times New Roman"/>
          <w:i/>
        </w:rPr>
        <w:t>ΓΙΑ ΤΗΝ ΤΕΚΜΗΡΙΩΣΗ ΤΩΝ ΠΟΡΩΝ</w:t>
      </w:r>
    </w:p>
    <w:p w:rsidR="00A65CA1" w:rsidRPr="009204A6" w:rsidRDefault="00A65CA1" w:rsidP="00A65CA1">
      <w:pPr>
        <w:jc w:val="both"/>
        <w:rPr>
          <w:rFonts w:ascii="Times New Roman" w:hAnsi="Times New Roman" w:cs="Times New Roman"/>
          <w:i/>
        </w:rPr>
      </w:pPr>
      <w:r w:rsidRPr="00A65CA1">
        <w:rPr>
          <w:rFonts w:ascii="Times New Roman" w:hAnsi="Times New Roman" w:cs="Times New Roman"/>
          <w:i/>
        </w:rPr>
        <w:t xml:space="preserve">5. ΙΣΤΟΡΙΕΣ &amp; ΘΡΥΛΟΙ ΕΛΛΗΝΙΚΩΝ ΤΟΠΩΝ/ΕΠΙΘΕΤΩΝ... : ΕΠΙΛΟΓΗ ΤΟΥ ΠΡΟΤΥΠΟΥ ΜΕΤΑΔΕΔΟΜΕΝΩΝ [...] </w:t>
      </w:r>
      <w:r w:rsidRPr="009204A6">
        <w:rPr>
          <w:rFonts w:ascii="Times New Roman" w:hAnsi="Times New Roman" w:cs="Times New Roman"/>
          <w:i/>
        </w:rPr>
        <w:t>ΓΙΑ ΤΗΝ ΤΕΚΜΗΡΙΩΣΗ ΤΟΥΣ.</w:t>
      </w:r>
    </w:p>
    <w:p w:rsidR="00C433AB" w:rsidRDefault="00A65CA1" w:rsidP="00A65CA1">
      <w:pPr>
        <w:jc w:val="both"/>
        <w:rPr>
          <w:rFonts w:ascii="Times New Roman" w:hAnsi="Times New Roman" w:cs="Times New Roman"/>
          <w:i/>
          <w:lang w:val="en-US"/>
        </w:rPr>
      </w:pPr>
      <w:r w:rsidRPr="00A65CA1">
        <w:rPr>
          <w:rFonts w:ascii="Times New Roman" w:hAnsi="Times New Roman" w:cs="Times New Roman"/>
          <w:i/>
        </w:rPr>
        <w:t>6. [ΓΕΩΓΡΑΦΙΚΗ ΠΕΡΙΟΧΗ] ΗΘΗ ΚΑΙ ΕΘΙΜΑ [ΧΡΟΝΙΚΗ ΠΕΡΙΟΔΟΣ</w:t>
      </w:r>
      <w:r>
        <w:rPr>
          <w:rFonts w:ascii="Times New Roman" w:hAnsi="Times New Roman" w:cs="Times New Roman"/>
          <w:i/>
        </w:rPr>
        <w:t>] , π.χ. Κεφαλονιά: αποκριάτικα</w:t>
      </w:r>
      <w:r w:rsidRPr="00A65CA1">
        <w:rPr>
          <w:rFonts w:ascii="Times New Roman" w:hAnsi="Times New Roman" w:cs="Times New Roman"/>
          <w:i/>
        </w:rPr>
        <w:t xml:space="preserve">  και σαρακοστιανά  έθιμα  : ΕΠΙΛΟΓΗ ΤΟΥ ΠΡΟΤΥΠΟΥ ΜΕΤΑΔΕΔΟΜΕΝΩΝ [...] </w:t>
      </w:r>
      <w:proofErr w:type="gramStart"/>
      <w:r w:rsidRPr="00A65CA1">
        <w:rPr>
          <w:rFonts w:ascii="Times New Roman" w:hAnsi="Times New Roman" w:cs="Times New Roman"/>
          <w:i/>
          <w:lang w:val="en-US"/>
        </w:rPr>
        <w:t>ΓΙΑ ΤΗΝ ΤΕΚΜΗΡΙΩΣΗ ΤΟΥΣ.</w:t>
      </w:r>
      <w:proofErr w:type="gramEnd"/>
    </w:p>
    <w:p w:rsidR="00C433AB" w:rsidRDefault="00C433AB">
      <w:pPr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br w:type="page"/>
      </w:r>
    </w:p>
    <w:p w:rsidR="00A65CA1" w:rsidRPr="00C433AB" w:rsidRDefault="00C433AB" w:rsidP="00A65CA1">
      <w:pPr>
        <w:jc w:val="both"/>
        <w:rPr>
          <w:rFonts w:ascii="Times New Roman" w:hAnsi="Times New Roman" w:cs="Times New Roman"/>
          <w:b/>
        </w:rPr>
      </w:pPr>
      <w:r w:rsidRPr="00C433AB">
        <w:rPr>
          <w:rFonts w:ascii="Times New Roman" w:hAnsi="Times New Roman" w:cs="Times New Roman"/>
          <w:b/>
        </w:rPr>
        <w:lastRenderedPageBreak/>
        <w:t>Γεώργιος Γιαννακόπουλος</w:t>
      </w:r>
    </w:p>
    <w:p w:rsidR="00C433AB" w:rsidRPr="00C433AB" w:rsidRDefault="00C433AB" w:rsidP="00C433A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433AB">
        <w:rPr>
          <w:rFonts w:ascii="Times New Roman" w:hAnsi="Times New Roman" w:cs="Times New Roman"/>
        </w:rPr>
        <w:t>Μελέτη για την ίδρυση Δημοτικής Βιβλιοθήκης στα Βριλήσσια.</w:t>
      </w:r>
    </w:p>
    <w:p w:rsidR="00C433AB" w:rsidRPr="00C433AB" w:rsidRDefault="00C433AB" w:rsidP="00C433A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433AB">
        <w:rPr>
          <w:rFonts w:ascii="Times New Roman" w:hAnsi="Times New Roman" w:cs="Times New Roman"/>
        </w:rPr>
        <w:t xml:space="preserve">Νέες τάσεις στη </w:t>
      </w:r>
      <w:proofErr w:type="spellStart"/>
      <w:r w:rsidRPr="00C433AB">
        <w:rPr>
          <w:rFonts w:ascii="Times New Roman" w:hAnsi="Times New Roman" w:cs="Times New Roman"/>
        </w:rPr>
        <w:t>Αρχειονομία</w:t>
      </w:r>
      <w:proofErr w:type="spellEnd"/>
      <w:r w:rsidRPr="00C433AB">
        <w:rPr>
          <w:rFonts w:ascii="Times New Roman" w:hAnsi="Times New Roman" w:cs="Times New Roman"/>
        </w:rPr>
        <w:t>: Βιβλιογραφική επισκόπηση (απαραίτητη πολύ καλή γνώση της Αγγλικής γλώσσας)</w:t>
      </w:r>
    </w:p>
    <w:p w:rsidR="00C433AB" w:rsidRPr="00C433AB" w:rsidRDefault="00C433AB" w:rsidP="00C433A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433AB">
        <w:rPr>
          <w:rFonts w:ascii="Times New Roman" w:hAnsi="Times New Roman" w:cs="Times New Roman"/>
        </w:rPr>
        <w:t>Ο σύγχρονος ρόλος των ακαδημαϊκών βιβλιοθηκών</w:t>
      </w:r>
    </w:p>
    <w:p w:rsidR="00C433AB" w:rsidRPr="00C433AB" w:rsidRDefault="00C433AB" w:rsidP="00C433A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433AB">
        <w:rPr>
          <w:rFonts w:ascii="Times New Roman" w:hAnsi="Times New Roman" w:cs="Times New Roman"/>
        </w:rPr>
        <w:t>Αρχεία Μουσεία Βιβλιοθήκες. Ιστορική επισκόπηση των κοινών τους χαρακτηριστικών</w:t>
      </w:r>
    </w:p>
    <w:p w:rsidR="00C433AB" w:rsidRPr="00C433AB" w:rsidRDefault="00C433AB" w:rsidP="00C433A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433AB">
        <w:rPr>
          <w:rFonts w:ascii="Times New Roman" w:hAnsi="Times New Roman" w:cs="Times New Roman"/>
        </w:rPr>
        <w:t>Το αρχειακό τεκμήριο ως μουσειακό αντικείμενο</w:t>
      </w:r>
    </w:p>
    <w:p w:rsidR="00C433AB" w:rsidRPr="00C433AB" w:rsidRDefault="00C433AB" w:rsidP="00A65CA1">
      <w:pPr>
        <w:jc w:val="both"/>
        <w:rPr>
          <w:rFonts w:ascii="Times New Roman" w:hAnsi="Times New Roman" w:cs="Times New Roman"/>
        </w:rPr>
      </w:pPr>
    </w:p>
    <w:bookmarkEnd w:id="0"/>
    <w:p w:rsidR="00A65CA1" w:rsidRPr="00A65CA1" w:rsidRDefault="00A65CA1" w:rsidP="00A65CA1">
      <w:pPr>
        <w:tabs>
          <w:tab w:val="left" w:pos="241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65CA1" w:rsidRPr="00A65CA1" w:rsidSect="00FF70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E8E"/>
    <w:multiLevelType w:val="hybridMultilevel"/>
    <w:tmpl w:val="64044D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B7070"/>
    <w:multiLevelType w:val="multilevel"/>
    <w:tmpl w:val="858AA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082982"/>
    <w:multiLevelType w:val="hybridMultilevel"/>
    <w:tmpl w:val="0F081F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7100C"/>
    <w:multiLevelType w:val="hybridMultilevel"/>
    <w:tmpl w:val="97EA9BA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9CF058B"/>
    <w:multiLevelType w:val="hybridMultilevel"/>
    <w:tmpl w:val="A1248A1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FC738C9"/>
    <w:multiLevelType w:val="hybridMultilevel"/>
    <w:tmpl w:val="6ADCD9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4562"/>
    <w:rsid w:val="000226D9"/>
    <w:rsid w:val="00052DCE"/>
    <w:rsid w:val="0012587C"/>
    <w:rsid w:val="00180579"/>
    <w:rsid w:val="001C689C"/>
    <w:rsid w:val="002200F2"/>
    <w:rsid w:val="002E650E"/>
    <w:rsid w:val="0039571B"/>
    <w:rsid w:val="003C0076"/>
    <w:rsid w:val="004B7811"/>
    <w:rsid w:val="00520190"/>
    <w:rsid w:val="00694E18"/>
    <w:rsid w:val="00734FA7"/>
    <w:rsid w:val="0077262A"/>
    <w:rsid w:val="00795E5C"/>
    <w:rsid w:val="008F4C2F"/>
    <w:rsid w:val="00917D4C"/>
    <w:rsid w:val="009204A6"/>
    <w:rsid w:val="009D70A2"/>
    <w:rsid w:val="00A20EEE"/>
    <w:rsid w:val="00A43E7E"/>
    <w:rsid w:val="00A65CA1"/>
    <w:rsid w:val="00A812BC"/>
    <w:rsid w:val="00AF3E51"/>
    <w:rsid w:val="00B228AF"/>
    <w:rsid w:val="00B34562"/>
    <w:rsid w:val="00C433AB"/>
    <w:rsid w:val="00CB60E5"/>
    <w:rsid w:val="00CF0188"/>
    <w:rsid w:val="00D01B40"/>
    <w:rsid w:val="00E90BDF"/>
    <w:rsid w:val="00FB1880"/>
    <w:rsid w:val="00FF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89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BDF"/>
    <w:pPr>
      <w:ind w:left="720"/>
      <w:contextualSpacing/>
    </w:pPr>
    <w:rPr>
      <w:rFonts w:eastAsiaTheme="minorEastAsia"/>
      <w:lang w:eastAsia="el-GR"/>
    </w:rPr>
  </w:style>
  <w:style w:type="character" w:customStyle="1" w:styleId="apple-converted-space">
    <w:name w:val="apple-converted-space"/>
    <w:basedOn w:val="DefaultParagraphFont"/>
    <w:rsid w:val="0039571B"/>
  </w:style>
  <w:style w:type="character" w:customStyle="1" w:styleId="hps">
    <w:name w:val="hps"/>
    <w:basedOn w:val="DefaultParagraphFont"/>
    <w:rsid w:val="00A81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BDF"/>
    <w:pPr>
      <w:ind w:left="720"/>
      <w:contextualSpacing/>
    </w:pPr>
    <w:rPr>
      <w:rFonts w:eastAsiaTheme="minorEastAsia"/>
      <w:lang w:eastAsia="el-GR"/>
    </w:rPr>
  </w:style>
  <w:style w:type="character" w:customStyle="1" w:styleId="apple-converted-space">
    <w:name w:val="apple-converted-space"/>
    <w:basedOn w:val="DefaultParagraphFont"/>
    <w:rsid w:val="0039571B"/>
  </w:style>
  <w:style w:type="character" w:customStyle="1" w:styleId="hps">
    <w:name w:val="hps"/>
    <w:basedOn w:val="DefaultParagraphFont"/>
    <w:rsid w:val="00A812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2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3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1288</Words>
  <Characters>6957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Markos</dc:creator>
  <cp:lastModifiedBy>alex</cp:lastModifiedBy>
  <cp:revision>3</cp:revision>
  <dcterms:created xsi:type="dcterms:W3CDTF">2015-11-02T07:40:00Z</dcterms:created>
  <dcterms:modified xsi:type="dcterms:W3CDTF">2015-11-02T07:41:00Z</dcterms:modified>
</cp:coreProperties>
</file>