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D40" w:rsidRDefault="00B55D40" w:rsidP="00156D9F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:rsidR="00A45605" w:rsidRDefault="00A45605" w:rsidP="00156D9F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:rsidR="00206ACE" w:rsidRDefault="00156D9F" w:rsidP="00156D9F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  <w:r w:rsidRPr="00156D9F">
        <w:rPr>
          <w:rFonts w:ascii="Century Gothic" w:hAnsi="Century Gothic"/>
          <w:b/>
          <w:sz w:val="32"/>
          <w:szCs w:val="32"/>
          <w:u w:val="single"/>
        </w:rPr>
        <w:t>ΕΞΕΤΑΣΗ ΠΤΥΧΙΑΚΩΝ ΕΡΓΑΣΙΩΝ</w:t>
      </w:r>
    </w:p>
    <w:p w:rsidR="00156D9F" w:rsidRDefault="00156D9F" w:rsidP="00156D9F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p w:rsidR="00A45605" w:rsidRDefault="00A45605" w:rsidP="00156D9F">
      <w:pPr>
        <w:jc w:val="center"/>
        <w:rPr>
          <w:rFonts w:ascii="Century Gothic" w:hAnsi="Century Gothic"/>
          <w:b/>
          <w:sz w:val="32"/>
          <w:szCs w:val="32"/>
          <w:u w:val="single"/>
        </w:rPr>
      </w:pPr>
    </w:p>
    <w:tbl>
      <w:tblPr>
        <w:tblStyle w:val="a3"/>
        <w:tblW w:w="15310" w:type="dxa"/>
        <w:tblInd w:w="-714" w:type="dxa"/>
        <w:tblLook w:val="04A0" w:firstRow="1" w:lastRow="0" w:firstColumn="1" w:lastColumn="0" w:noHBand="0" w:noVBand="1"/>
      </w:tblPr>
      <w:tblGrid>
        <w:gridCol w:w="2127"/>
        <w:gridCol w:w="4847"/>
        <w:gridCol w:w="2949"/>
        <w:gridCol w:w="2410"/>
        <w:gridCol w:w="2977"/>
      </w:tblGrid>
      <w:tr w:rsidR="00156D9F" w:rsidRPr="00156D9F" w:rsidTr="00156D9F">
        <w:trPr>
          <w:trHeight w:val="662"/>
        </w:trPr>
        <w:tc>
          <w:tcPr>
            <w:tcW w:w="2127" w:type="dxa"/>
            <w:shd w:val="clear" w:color="auto" w:fill="F7CAAC" w:themeFill="accent2" w:themeFillTint="66"/>
          </w:tcPr>
          <w:p w:rsidR="00156D9F" w:rsidRPr="00156D9F" w:rsidRDefault="00156D9F" w:rsidP="00156D9F">
            <w:pPr>
              <w:jc w:val="center"/>
              <w:rPr>
                <w:rFonts w:ascii="Century Gothic" w:hAnsi="Century Gothic"/>
                <w:b/>
              </w:rPr>
            </w:pPr>
            <w:r w:rsidRPr="00156D9F">
              <w:rPr>
                <w:rFonts w:ascii="Century Gothic" w:hAnsi="Century Gothic"/>
                <w:b/>
              </w:rPr>
              <w:t>ΦΟΙΤΗΤΡΙΑ</w:t>
            </w:r>
          </w:p>
        </w:tc>
        <w:tc>
          <w:tcPr>
            <w:tcW w:w="4847" w:type="dxa"/>
            <w:shd w:val="clear" w:color="auto" w:fill="F7CAAC" w:themeFill="accent2" w:themeFillTint="66"/>
          </w:tcPr>
          <w:p w:rsidR="00156D9F" w:rsidRPr="00156D9F" w:rsidRDefault="00156D9F" w:rsidP="00156D9F">
            <w:pPr>
              <w:jc w:val="center"/>
              <w:rPr>
                <w:rFonts w:ascii="Century Gothic" w:hAnsi="Century Gothic"/>
                <w:b/>
              </w:rPr>
            </w:pPr>
            <w:r w:rsidRPr="00156D9F">
              <w:rPr>
                <w:rFonts w:ascii="Century Gothic" w:hAnsi="Century Gothic"/>
                <w:b/>
              </w:rPr>
              <w:t>ΘΕΜΑ</w:t>
            </w:r>
          </w:p>
        </w:tc>
        <w:tc>
          <w:tcPr>
            <w:tcW w:w="2949" w:type="dxa"/>
            <w:shd w:val="clear" w:color="auto" w:fill="F7CAAC" w:themeFill="accent2" w:themeFillTint="66"/>
          </w:tcPr>
          <w:p w:rsidR="005F3B5E" w:rsidRDefault="00156D9F" w:rsidP="00156D9F">
            <w:pPr>
              <w:jc w:val="center"/>
              <w:rPr>
                <w:rFonts w:ascii="Century Gothic" w:hAnsi="Century Gothic"/>
                <w:b/>
              </w:rPr>
            </w:pPr>
            <w:r w:rsidRPr="00156D9F">
              <w:rPr>
                <w:rFonts w:ascii="Century Gothic" w:hAnsi="Century Gothic"/>
                <w:b/>
              </w:rPr>
              <w:t xml:space="preserve">ΗΜΕΡΟΜΗΝΙΑ  / </w:t>
            </w:r>
          </w:p>
          <w:p w:rsidR="00156D9F" w:rsidRPr="00156D9F" w:rsidRDefault="00156D9F" w:rsidP="00156D9F">
            <w:pPr>
              <w:jc w:val="center"/>
              <w:rPr>
                <w:rFonts w:ascii="Century Gothic" w:hAnsi="Century Gothic"/>
                <w:b/>
              </w:rPr>
            </w:pPr>
            <w:r w:rsidRPr="00156D9F">
              <w:rPr>
                <w:rFonts w:ascii="Century Gothic" w:hAnsi="Century Gothic"/>
                <w:b/>
              </w:rPr>
              <w:t xml:space="preserve">ΩΡΑ </w:t>
            </w:r>
          </w:p>
          <w:p w:rsidR="00156D9F" w:rsidRPr="00156D9F" w:rsidRDefault="00156D9F" w:rsidP="00156D9F">
            <w:pPr>
              <w:jc w:val="center"/>
              <w:rPr>
                <w:rFonts w:ascii="Century Gothic" w:hAnsi="Century Gothic"/>
                <w:b/>
              </w:rPr>
            </w:pPr>
            <w:r w:rsidRPr="00156D9F">
              <w:rPr>
                <w:rFonts w:ascii="Century Gothic" w:hAnsi="Century Gothic"/>
                <w:b/>
              </w:rPr>
              <w:t>ΕΞΕΤΑΣΗΣ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156D9F" w:rsidRPr="00156D9F" w:rsidRDefault="00156D9F" w:rsidP="00156D9F">
            <w:pPr>
              <w:jc w:val="center"/>
              <w:rPr>
                <w:rFonts w:ascii="Century Gothic" w:hAnsi="Century Gothic"/>
                <w:b/>
              </w:rPr>
            </w:pPr>
            <w:r w:rsidRPr="00156D9F">
              <w:rPr>
                <w:rFonts w:ascii="Century Gothic" w:hAnsi="Century Gothic"/>
                <w:b/>
              </w:rPr>
              <w:t>ΕΙΣΗΓΗΤΗΣ</w:t>
            </w:r>
          </w:p>
        </w:tc>
        <w:tc>
          <w:tcPr>
            <w:tcW w:w="2977" w:type="dxa"/>
            <w:shd w:val="clear" w:color="auto" w:fill="F7CAAC" w:themeFill="accent2" w:themeFillTint="66"/>
          </w:tcPr>
          <w:p w:rsidR="00156D9F" w:rsidRPr="00156D9F" w:rsidRDefault="00156D9F" w:rsidP="00156D9F">
            <w:pPr>
              <w:jc w:val="center"/>
              <w:rPr>
                <w:rFonts w:ascii="Century Gothic" w:hAnsi="Century Gothic"/>
                <w:b/>
              </w:rPr>
            </w:pPr>
            <w:r w:rsidRPr="00156D9F">
              <w:rPr>
                <w:rFonts w:ascii="Century Gothic" w:hAnsi="Century Gothic"/>
                <w:b/>
              </w:rPr>
              <w:t>ΕΠΙΤΡΟΠΗ</w:t>
            </w:r>
          </w:p>
        </w:tc>
      </w:tr>
      <w:tr w:rsidR="00156D9F" w:rsidRPr="00156D9F" w:rsidTr="00156D9F">
        <w:tc>
          <w:tcPr>
            <w:tcW w:w="2127" w:type="dxa"/>
          </w:tcPr>
          <w:p w:rsidR="00156D9F" w:rsidRPr="00156D9F" w:rsidRDefault="00156D9F" w:rsidP="00156D9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ΓΚΙΚΑ ΜΑΡΙΑ</w:t>
            </w:r>
          </w:p>
        </w:tc>
        <w:tc>
          <w:tcPr>
            <w:tcW w:w="4847" w:type="dxa"/>
          </w:tcPr>
          <w:p w:rsidR="00156D9F" w:rsidRPr="00156D9F" w:rsidRDefault="00156D9F" w:rsidP="00156D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Μητρικός θηλασμός μετά από καισαρική τομή</w:t>
            </w:r>
          </w:p>
        </w:tc>
        <w:tc>
          <w:tcPr>
            <w:tcW w:w="2949" w:type="dxa"/>
          </w:tcPr>
          <w:p w:rsidR="00156D9F" w:rsidRPr="00156D9F" w:rsidRDefault="00156D9F" w:rsidP="00156D9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13/11/2018 ώρα 12.00</w:t>
            </w:r>
          </w:p>
        </w:tc>
        <w:tc>
          <w:tcPr>
            <w:tcW w:w="2410" w:type="dxa"/>
          </w:tcPr>
          <w:p w:rsidR="00156D9F" w:rsidRPr="00156D9F" w:rsidRDefault="00156D9F" w:rsidP="00156D9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Πεχλιβάνη Φανή</w:t>
            </w:r>
          </w:p>
        </w:tc>
        <w:tc>
          <w:tcPr>
            <w:tcW w:w="2977" w:type="dxa"/>
          </w:tcPr>
          <w:p w:rsidR="00156D9F" w:rsidRDefault="00156D9F" w:rsidP="00156D9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Πεχλιβάνη Φανή</w:t>
            </w:r>
          </w:p>
          <w:p w:rsidR="00156D9F" w:rsidRDefault="00156D9F" w:rsidP="00156D9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Ιατράκης Γεώργιος</w:t>
            </w:r>
          </w:p>
          <w:p w:rsidR="00156D9F" w:rsidRDefault="00156D9F" w:rsidP="00156D9F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Σαρέλλα</w:t>
            </w:r>
            <w:proofErr w:type="spellEnd"/>
            <w:r>
              <w:rPr>
                <w:rFonts w:ascii="Century Gothic" w:hAnsi="Century Gothic"/>
              </w:rPr>
              <w:t xml:space="preserve"> Αγγελική</w:t>
            </w:r>
          </w:p>
          <w:p w:rsidR="00156D9F" w:rsidRPr="00156D9F" w:rsidRDefault="00156D9F" w:rsidP="00156D9F">
            <w:pPr>
              <w:jc w:val="both"/>
              <w:rPr>
                <w:rFonts w:ascii="Century Gothic" w:hAnsi="Century Gothic"/>
              </w:rPr>
            </w:pPr>
          </w:p>
        </w:tc>
      </w:tr>
      <w:tr w:rsidR="00156D9F" w:rsidRPr="00156D9F" w:rsidTr="00156D9F">
        <w:tc>
          <w:tcPr>
            <w:tcW w:w="2127" w:type="dxa"/>
          </w:tcPr>
          <w:p w:rsidR="00156D9F" w:rsidRPr="00156D9F" w:rsidRDefault="00156D9F" w:rsidP="00156D9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ΚΑΤΕΙΝΑ ΜΑΡΙΑ</w:t>
            </w:r>
          </w:p>
        </w:tc>
        <w:tc>
          <w:tcPr>
            <w:tcW w:w="4847" w:type="dxa"/>
          </w:tcPr>
          <w:p w:rsidR="00156D9F" w:rsidRPr="00156D9F" w:rsidRDefault="00156D9F" w:rsidP="00156D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Σύνδρομο </w:t>
            </w:r>
            <w:proofErr w:type="spellStart"/>
            <w:r>
              <w:rPr>
                <w:rFonts w:ascii="Century Gothic" w:hAnsi="Century Gothic"/>
              </w:rPr>
              <w:t>πολυκυστικών</w:t>
            </w:r>
            <w:proofErr w:type="spellEnd"/>
            <w:r>
              <w:rPr>
                <w:rFonts w:ascii="Century Gothic" w:hAnsi="Century Gothic"/>
              </w:rPr>
              <w:t xml:space="preserve"> ωοθηκών. Διάγνωση-αντιμετώπιση</w:t>
            </w:r>
          </w:p>
        </w:tc>
        <w:tc>
          <w:tcPr>
            <w:tcW w:w="2949" w:type="dxa"/>
          </w:tcPr>
          <w:p w:rsidR="00156D9F" w:rsidRPr="00156D9F" w:rsidRDefault="00156D9F" w:rsidP="00156D9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13/11/2018 ώρα 12.30</w:t>
            </w:r>
          </w:p>
        </w:tc>
        <w:tc>
          <w:tcPr>
            <w:tcW w:w="2410" w:type="dxa"/>
          </w:tcPr>
          <w:p w:rsidR="00156D9F" w:rsidRPr="00156D9F" w:rsidRDefault="00156D9F" w:rsidP="00156D9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Ιατράκης Γεώργιος</w:t>
            </w:r>
          </w:p>
        </w:tc>
        <w:tc>
          <w:tcPr>
            <w:tcW w:w="2977" w:type="dxa"/>
          </w:tcPr>
          <w:p w:rsidR="00156D9F" w:rsidRDefault="00156D9F" w:rsidP="00156D9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Ιατράκης Γεώργιος</w:t>
            </w:r>
          </w:p>
          <w:p w:rsidR="00156D9F" w:rsidRDefault="00156D9F" w:rsidP="00156D9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Πεχλιβάνη Φανή</w:t>
            </w:r>
          </w:p>
          <w:p w:rsidR="00156D9F" w:rsidRPr="00156D9F" w:rsidRDefault="00156D9F" w:rsidP="00156D9F">
            <w:pPr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Σαρέλλα</w:t>
            </w:r>
            <w:proofErr w:type="spellEnd"/>
            <w:r>
              <w:rPr>
                <w:rFonts w:ascii="Century Gothic" w:hAnsi="Century Gothic"/>
              </w:rPr>
              <w:t xml:space="preserve"> Αγγελική</w:t>
            </w:r>
          </w:p>
        </w:tc>
      </w:tr>
    </w:tbl>
    <w:p w:rsidR="00156D9F" w:rsidRPr="00156D9F" w:rsidRDefault="00156D9F" w:rsidP="00156D9F">
      <w:pPr>
        <w:jc w:val="center"/>
        <w:rPr>
          <w:rFonts w:ascii="Century Gothic" w:hAnsi="Century Gothic"/>
        </w:rPr>
      </w:pPr>
      <w:bookmarkStart w:id="0" w:name="_GoBack"/>
      <w:bookmarkEnd w:id="0"/>
    </w:p>
    <w:sectPr w:rsidR="00156D9F" w:rsidRPr="00156D9F" w:rsidSect="00156D9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9F"/>
    <w:rsid w:val="00156D9F"/>
    <w:rsid w:val="001F77CF"/>
    <w:rsid w:val="00206ACE"/>
    <w:rsid w:val="005F3B5E"/>
    <w:rsid w:val="00A45605"/>
    <w:rsid w:val="00B5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980CC-E471-4D9C-9818-ACD332C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2</cp:revision>
  <dcterms:created xsi:type="dcterms:W3CDTF">2018-11-07T08:28:00Z</dcterms:created>
  <dcterms:modified xsi:type="dcterms:W3CDTF">2018-11-07T08:28:00Z</dcterms:modified>
</cp:coreProperties>
</file>