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098" w:rsidRDefault="00840098" w:rsidP="00840098">
      <w:pPr>
        <w:jc w:val="both"/>
      </w:pPr>
      <w:r>
        <w:rPr>
          <w:noProof/>
          <w:lang w:eastAsia="el-GR"/>
        </w:rPr>
        <w:drawing>
          <wp:inline distT="0" distB="0" distL="0" distR="0" wp14:anchorId="5E27D073" wp14:editId="3874A205">
            <wp:extent cx="5274310" cy="745490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7454900"/>
                    </a:xfrm>
                    <a:prstGeom prst="rect">
                      <a:avLst/>
                    </a:prstGeom>
                    <a:noFill/>
                    <a:ln>
                      <a:noFill/>
                    </a:ln>
                  </pic:spPr>
                </pic:pic>
              </a:graphicData>
            </a:graphic>
          </wp:inline>
        </w:drawing>
      </w:r>
    </w:p>
    <w:p w:rsidR="00840098" w:rsidRDefault="00840098" w:rsidP="00840098">
      <w:pPr>
        <w:jc w:val="both"/>
      </w:pPr>
    </w:p>
    <w:p w:rsidR="00840098" w:rsidRDefault="00840098" w:rsidP="00840098">
      <w:pPr>
        <w:jc w:val="both"/>
      </w:pPr>
    </w:p>
    <w:p w:rsidR="00840098" w:rsidRDefault="00840098" w:rsidP="00840098">
      <w:pPr>
        <w:jc w:val="both"/>
      </w:pPr>
    </w:p>
    <w:p w:rsidR="00840098" w:rsidRDefault="00840098" w:rsidP="00840098">
      <w:pPr>
        <w:jc w:val="both"/>
      </w:pPr>
    </w:p>
    <w:p w:rsidR="00840098" w:rsidRDefault="00840098" w:rsidP="00840098">
      <w:pPr>
        <w:jc w:val="both"/>
      </w:pPr>
      <w:bookmarkStart w:id="0" w:name="_GoBack"/>
      <w:bookmarkEnd w:id="0"/>
      <w:r>
        <w:lastRenderedPageBreak/>
        <w:t xml:space="preserve">Το Τμήμα Προσχολικής Αγωγής του </w:t>
      </w:r>
      <w:proofErr w:type="spellStart"/>
      <w:r>
        <w:t>Αλεξάνδρειου</w:t>
      </w:r>
      <w:proofErr w:type="spellEnd"/>
      <w:r>
        <w:t xml:space="preserve"> Τεχνολογικού Εκπαιδευτικού Ιδρύματος Θεσσαλονίκης σας προσκαλεί να συμμετάσχετε στο Διεθνές Συνέδριο 1st </w:t>
      </w:r>
      <w:proofErr w:type="spellStart"/>
      <w:r>
        <w:t>International</w:t>
      </w:r>
      <w:proofErr w:type="spellEnd"/>
      <w:r>
        <w:t xml:space="preserve"> </w:t>
      </w:r>
      <w:proofErr w:type="spellStart"/>
      <w:r>
        <w:t>Congress</w:t>
      </w:r>
      <w:proofErr w:type="spellEnd"/>
      <w:r>
        <w:t xml:space="preserve"> </w:t>
      </w:r>
      <w:proofErr w:type="spellStart"/>
      <w:r>
        <w:t>on</w:t>
      </w:r>
      <w:proofErr w:type="spellEnd"/>
      <w:r>
        <w:t xml:space="preserve"> </w:t>
      </w:r>
      <w:proofErr w:type="spellStart"/>
      <w:r>
        <w:t>Psycho–Pedagogical</w:t>
      </w:r>
      <w:proofErr w:type="spellEnd"/>
      <w:r>
        <w:t xml:space="preserve"> </w:t>
      </w:r>
      <w:proofErr w:type="spellStart"/>
      <w:r>
        <w:t>Problem</w:t>
      </w:r>
      <w:proofErr w:type="spellEnd"/>
      <w:r>
        <w:t>-</w:t>
      </w:r>
      <w:proofErr w:type="spellStart"/>
      <w:r>
        <w:t>Solving</w:t>
      </w:r>
      <w:proofErr w:type="spellEnd"/>
      <w:r>
        <w:t xml:space="preserve"> </w:t>
      </w:r>
      <w:proofErr w:type="spellStart"/>
      <w:r>
        <w:t>Strategies</w:t>
      </w:r>
      <w:proofErr w:type="spellEnd"/>
      <w:r>
        <w:t xml:space="preserve">: </w:t>
      </w:r>
      <w:proofErr w:type="spellStart"/>
      <w:r>
        <w:t>Psychology</w:t>
      </w:r>
      <w:proofErr w:type="spellEnd"/>
      <w:r>
        <w:t xml:space="preserve">, </w:t>
      </w:r>
      <w:proofErr w:type="spellStart"/>
      <w:r>
        <w:t>Pedagogics</w:t>
      </w:r>
      <w:proofErr w:type="spellEnd"/>
      <w:r>
        <w:t xml:space="preserve"> </w:t>
      </w:r>
      <w:proofErr w:type="spellStart"/>
      <w:r>
        <w:t>and</w:t>
      </w:r>
      <w:proofErr w:type="spellEnd"/>
      <w:r>
        <w:t xml:space="preserve"> </w:t>
      </w:r>
      <w:proofErr w:type="spellStart"/>
      <w:r>
        <w:t>Allied</w:t>
      </w:r>
      <w:proofErr w:type="spellEnd"/>
      <w:r>
        <w:t xml:space="preserve"> </w:t>
      </w:r>
      <w:proofErr w:type="spellStart"/>
      <w:r>
        <w:t>Sciences</w:t>
      </w:r>
      <w:proofErr w:type="spellEnd"/>
      <w:r>
        <w:t xml:space="preserve"> </w:t>
      </w:r>
      <w:proofErr w:type="spellStart"/>
      <w:r>
        <w:t>create</w:t>
      </w:r>
      <w:proofErr w:type="spellEnd"/>
      <w:r>
        <w:t xml:space="preserve"> "</w:t>
      </w:r>
      <w:proofErr w:type="spellStart"/>
      <w:r>
        <w:t>bridges</w:t>
      </w:r>
      <w:proofErr w:type="spellEnd"/>
      <w:r>
        <w:t xml:space="preserve"> </w:t>
      </w:r>
      <w:proofErr w:type="spellStart"/>
      <w:r>
        <w:t>of</w:t>
      </w:r>
      <w:proofErr w:type="spellEnd"/>
      <w:r>
        <w:t xml:space="preserve"> </w:t>
      </w:r>
      <w:proofErr w:type="spellStart"/>
      <w:r>
        <w:t>knowledge</w:t>
      </w:r>
      <w:proofErr w:type="spellEnd"/>
      <w:r>
        <w:t xml:space="preserve">" </w:t>
      </w:r>
      <w:proofErr w:type="spellStart"/>
      <w:r>
        <w:t>for</w:t>
      </w:r>
      <w:proofErr w:type="spellEnd"/>
      <w:r>
        <w:t xml:space="preserve"> </w:t>
      </w:r>
      <w:proofErr w:type="spellStart"/>
      <w:r>
        <w:t>the</w:t>
      </w:r>
      <w:proofErr w:type="spellEnd"/>
      <w:r>
        <w:t xml:space="preserve"> </w:t>
      </w:r>
      <w:proofErr w:type="spellStart"/>
      <w:r>
        <w:t>interdisciplinary</w:t>
      </w:r>
      <w:proofErr w:type="spellEnd"/>
      <w:r>
        <w:t xml:space="preserve"> </w:t>
      </w:r>
      <w:proofErr w:type="spellStart"/>
      <w:r>
        <w:t>tackling</w:t>
      </w:r>
      <w:proofErr w:type="spellEnd"/>
      <w:r>
        <w:t xml:space="preserve"> </w:t>
      </w:r>
      <w:proofErr w:type="spellStart"/>
      <w:r>
        <w:t>of</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w:t>
      </w:r>
      <w:proofErr w:type="spellStart"/>
      <w:r>
        <w:t>problems</w:t>
      </w:r>
      <w:proofErr w:type="spellEnd"/>
      <w:r>
        <w:t xml:space="preserve">, που </w:t>
      </w:r>
      <w:proofErr w:type="spellStart"/>
      <w:r>
        <w:t>οργανώνειται</w:t>
      </w:r>
      <w:proofErr w:type="spellEnd"/>
      <w:r>
        <w:t xml:space="preserve"> σε συνεργασία με το </w:t>
      </w:r>
      <w:proofErr w:type="spellStart"/>
      <w:r>
        <w:t>Παιδοψυχιατρικό</w:t>
      </w:r>
      <w:proofErr w:type="spellEnd"/>
      <w:r>
        <w:t xml:space="preserve"> Τμήμα του </w:t>
      </w:r>
      <w:proofErr w:type="spellStart"/>
      <w:r>
        <w:t>Ιπποκρατείου</w:t>
      </w:r>
      <w:proofErr w:type="spellEnd"/>
      <w:r>
        <w:t xml:space="preserve"> Γενικού Νοσοκομείου Θεσσαλονίκης από την επιστημονική Εταιρεία </w:t>
      </w:r>
      <w:proofErr w:type="spellStart"/>
      <w:r>
        <w:t>Hellenic</w:t>
      </w:r>
      <w:proofErr w:type="spellEnd"/>
      <w:r>
        <w:t xml:space="preserve"> </w:t>
      </w:r>
      <w:proofErr w:type="spellStart"/>
      <w:r>
        <w:t>International</w:t>
      </w:r>
      <w:proofErr w:type="spellEnd"/>
      <w:r>
        <w:t xml:space="preserve"> </w:t>
      </w:r>
      <w:proofErr w:type="spellStart"/>
      <w:r>
        <w:t>Scientific</w:t>
      </w:r>
      <w:proofErr w:type="spellEnd"/>
      <w:r>
        <w:t xml:space="preserve"> </w:t>
      </w:r>
      <w:proofErr w:type="spellStart"/>
      <w:r>
        <w:t>Institute</w:t>
      </w:r>
      <w:proofErr w:type="spellEnd"/>
      <w:r>
        <w:t>- AMFIKTIONIES.</w:t>
      </w:r>
    </w:p>
    <w:p w:rsidR="00840098" w:rsidRDefault="00840098" w:rsidP="00840098">
      <w:pPr>
        <w:jc w:val="both"/>
      </w:pPr>
      <w:r>
        <w:t>Το ανωτέρω συνέδριο θα πραγματοποιηθεί στο Συνεδριακό και Πολιτιστικό Κέντρο του ΜΕΓΑΡΟΥ ΜΟΥΣΙΚΗΣ ΘΕΣΣΑΛΟΝΙΚΗΣ, από τις 12 έως τις 13 Απριλίου 2019.</w:t>
      </w:r>
    </w:p>
    <w:p w:rsidR="00840098" w:rsidRDefault="00840098" w:rsidP="00840098">
      <w:pPr>
        <w:jc w:val="both"/>
      </w:pPr>
      <w:r>
        <w:t>Επίσημες γλώσσες είναι η Ελληνική και η Αγγλική.</w:t>
      </w:r>
    </w:p>
    <w:p w:rsidR="00840098" w:rsidRDefault="00840098" w:rsidP="00840098">
      <w:pPr>
        <w:jc w:val="both"/>
      </w:pPr>
      <w:r>
        <w:t xml:space="preserve">59 διακεκριμένοι ομιλητές από την Ελλάδα και το εξωτερικό παρουσιάζουν αφενός μεν, ότι νεότερο έχει να μας προσφέρει η επιστημονική έρευνα και αφετέρου </w:t>
      </w:r>
      <w:proofErr w:type="spellStart"/>
      <w:r>
        <w:t>ό,τι</w:t>
      </w:r>
      <w:proofErr w:type="spellEnd"/>
      <w:r>
        <w:t xml:space="preserve"> καινοτόμες αλλά εφικτές πρακτικές από την προσωπική τους εμπειρία έχουν χρησιμοποιηθεί για την διεπιστημονική διαχείριση </w:t>
      </w:r>
      <w:proofErr w:type="spellStart"/>
      <w:r>
        <w:t>ψυχο</w:t>
      </w:r>
      <w:proofErr w:type="spellEnd"/>
      <w:r>
        <w:t xml:space="preserve">-παιδαγωγικών και </w:t>
      </w:r>
      <w:proofErr w:type="spellStart"/>
      <w:r>
        <w:t>ψυχο</w:t>
      </w:r>
      <w:proofErr w:type="spellEnd"/>
      <w:r>
        <w:t>-κοινωνικών προβλημάτων παιδιών προσχολικής - σχολικής και εφηβικής ηλικίας.</w:t>
      </w:r>
    </w:p>
    <w:p w:rsidR="00840098" w:rsidRDefault="00840098" w:rsidP="00840098">
      <w:pPr>
        <w:jc w:val="both"/>
      </w:pPr>
      <w:r>
        <w:t xml:space="preserve">Πιστεύουμε ακράδαντα ότι οι “γέφυρες γνώσης”, οι οποίες θα προκύψουν από την ανταλλαγή ιδεών και πρακτικών μεταξύ διακεκριμένων ακαδημαϊκών και εμπειρογνωμόνων επαγγελματιών της Παιδαγωγικής, Ψυχολογίας, Ειδικής Αγωγής, Φυσικής Αγωγής, Ψυχιατρικής Παιδιού και Εφήβων, Φιλοσοφίας, Φυσικοθεραπείας, </w:t>
      </w:r>
      <w:proofErr w:type="spellStart"/>
      <w:r>
        <w:t>Λογοθεραπείας</w:t>
      </w:r>
      <w:proofErr w:type="spellEnd"/>
      <w:r>
        <w:t xml:space="preserve"> και λοιπών γνωστικών πεδίων, θα δικαιώσουν τις προσδοκίες των σύνεδρων αυτής της επιστημονικής εκδήλωσης.</w:t>
      </w:r>
    </w:p>
    <w:p w:rsidR="00840098" w:rsidRDefault="00840098" w:rsidP="00840098">
      <w:pPr>
        <w:jc w:val="both"/>
      </w:pPr>
      <w:r>
        <w:t>Από την άλλη πλευρά είμαστε σίγουροι ότι η συμμετοχή σας θα συμβάλει αποφασιστικά στο να γίνει αυτή η συνάντηση μια ευχάριστη, αξέχαστη και καρποφόρα εκπαιδευτική εμπειρία για όλους μας και ως εκ τούτου προσβλέπουμε να σας καλωσορίσουμε προσωπικά στην όμορφη πόλη της Θεσσαλονίκης.</w:t>
      </w:r>
    </w:p>
    <w:p w:rsidR="00840098" w:rsidRDefault="00840098" w:rsidP="00840098">
      <w:pPr>
        <w:jc w:val="both"/>
      </w:pPr>
      <w:r>
        <w:t>Η Οργανωτική και Επιστημονική Επιτροπή προσκαλεί ακαδημαϊκούς, επαγγελματίες και φοιτητές να συμμετάσχουν και να παρουσιάσουν τις επιστημονικές τους εργασίες (</w:t>
      </w:r>
      <w:proofErr w:type="spellStart"/>
      <w:r>
        <w:t>digital</w:t>
      </w:r>
      <w:proofErr w:type="spellEnd"/>
      <w:r>
        <w:t xml:space="preserve"> </w:t>
      </w:r>
      <w:proofErr w:type="spellStart"/>
      <w:r>
        <w:t>poster</w:t>
      </w:r>
      <w:proofErr w:type="spellEnd"/>
      <w:r>
        <w:t xml:space="preserve"> </w:t>
      </w:r>
      <w:proofErr w:type="spellStart"/>
      <w:r>
        <w:t>presentation</w:t>
      </w:r>
      <w:proofErr w:type="spellEnd"/>
      <w:r>
        <w:t>).</w:t>
      </w:r>
    </w:p>
    <w:p w:rsidR="00840098" w:rsidRDefault="00840098" w:rsidP="00840098">
      <w:pPr>
        <w:jc w:val="both"/>
        <w:rPr>
          <w:lang w:val="en-US"/>
        </w:rPr>
      </w:pPr>
      <w:r>
        <w:t>Όλοι οι σύνεδροι θα λάβουν πιστοποιητικό συμμετοχής.</w:t>
      </w:r>
      <w:r w:rsidRPr="00840098">
        <w:t xml:space="preserve"> </w:t>
      </w:r>
    </w:p>
    <w:p w:rsidR="00840098" w:rsidRDefault="00840098" w:rsidP="00840098">
      <w:pPr>
        <w:jc w:val="both"/>
      </w:pPr>
      <w:r>
        <w:t xml:space="preserve">Την </w:t>
      </w:r>
      <w:r>
        <w:t xml:space="preserve">διαχείριση των εργασιών του Συνεδρίου έχει αναλάβει η εταιρεία </w:t>
      </w:r>
      <w:proofErr w:type="spellStart"/>
      <w:r>
        <w:t>Global</w:t>
      </w:r>
      <w:proofErr w:type="spellEnd"/>
      <w:r>
        <w:t xml:space="preserve"> </w:t>
      </w:r>
      <w:proofErr w:type="spellStart"/>
      <w:r>
        <w:t>Events</w:t>
      </w:r>
      <w:proofErr w:type="spellEnd"/>
      <w:r>
        <w:t xml:space="preserve"> στην οποία μπορείτε να απευθυνθείτε εάν θέλατε κάποια περαιτέρω διευκρίνηση (</w:t>
      </w:r>
      <w:proofErr w:type="spellStart"/>
      <w:r>
        <w:t>nancy@globalevents.gr</w:t>
      </w:r>
      <w:proofErr w:type="spellEnd"/>
      <w:r>
        <w:t xml:space="preserve"> </w:t>
      </w:r>
      <w:proofErr w:type="spellStart"/>
      <w:r>
        <w:t>τηλ</w:t>
      </w:r>
      <w:proofErr w:type="spellEnd"/>
      <w:r>
        <w:t>. 2310 247734) ή να ανατρέξετε στην ιστοσελίδα του συνεδρίου: (</w:t>
      </w:r>
      <w:hyperlink r:id="rId6" w:history="1">
        <w:r w:rsidRPr="00221B1C">
          <w:rPr>
            <w:rStyle w:val="-"/>
            <w:b/>
            <w:bCs/>
          </w:rPr>
          <w:t>www.pppss.eu</w:t>
        </w:r>
      </w:hyperlink>
      <w:r>
        <w:t>).</w:t>
      </w:r>
    </w:p>
    <w:p w:rsidR="00840098" w:rsidRDefault="00840098" w:rsidP="00840098">
      <w:pPr>
        <w:jc w:val="both"/>
      </w:pPr>
    </w:p>
    <w:p w:rsidR="00840098" w:rsidRDefault="00840098" w:rsidP="00840098">
      <w:pPr>
        <w:jc w:val="both"/>
      </w:pPr>
    </w:p>
    <w:sectPr w:rsidR="0084009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098"/>
    <w:rsid w:val="000243C5"/>
    <w:rsid w:val="006E74A5"/>
    <w:rsid w:val="008400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40098"/>
    <w:rPr>
      <w:color w:val="0000FF" w:themeColor="hyperlink"/>
      <w:u w:val="single"/>
    </w:rPr>
  </w:style>
  <w:style w:type="paragraph" w:styleId="a3">
    <w:name w:val="Balloon Text"/>
    <w:basedOn w:val="a"/>
    <w:link w:val="Char"/>
    <w:uiPriority w:val="99"/>
    <w:semiHidden/>
    <w:unhideWhenUsed/>
    <w:rsid w:val="0084009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400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40098"/>
    <w:rPr>
      <w:color w:val="0000FF" w:themeColor="hyperlink"/>
      <w:u w:val="single"/>
    </w:rPr>
  </w:style>
  <w:style w:type="paragraph" w:styleId="a3">
    <w:name w:val="Balloon Text"/>
    <w:basedOn w:val="a"/>
    <w:link w:val="Char"/>
    <w:uiPriority w:val="99"/>
    <w:semiHidden/>
    <w:unhideWhenUsed/>
    <w:rsid w:val="0084009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400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pppss.e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374</Words>
  <Characters>2020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2019-02-28T08:28:00Z</dcterms:created>
  <dcterms:modified xsi:type="dcterms:W3CDTF">2019-02-28T08:41:00Z</dcterms:modified>
</cp:coreProperties>
</file>