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25" w:rsidRPr="00B32C25" w:rsidRDefault="00B32C25" w:rsidP="00B32C25">
      <w:pPr>
        <w:pStyle w:val="Web"/>
        <w:shd w:val="clear" w:color="auto" w:fill="FEFEFE"/>
        <w:spacing w:before="0" w:beforeAutospacing="0" w:after="0" w:afterAutospacing="0" w:line="315" w:lineRule="atLeast"/>
        <w:jc w:val="center"/>
        <w:rPr>
          <w:rStyle w:val="a3"/>
          <w:rFonts w:ascii="Verdana" w:hAnsi="Verdana"/>
          <w:b/>
          <w:color w:val="3B3B3B"/>
          <w:sz w:val="21"/>
          <w:szCs w:val="21"/>
        </w:rPr>
      </w:pPr>
      <w:r w:rsidRPr="00B32C25">
        <w:rPr>
          <w:rStyle w:val="a3"/>
          <w:rFonts w:ascii="Verdana" w:hAnsi="Verdana"/>
          <w:b/>
          <w:color w:val="3B3B3B"/>
          <w:sz w:val="21"/>
          <w:szCs w:val="21"/>
        </w:rPr>
        <w:t xml:space="preserve">ΑΝΑΚΟΙΝΩΣΗ ΓΙΑ ΤΟΥΣ ΦΟΙΤΗΤΕΣ ΠΟΥ ΟΛΟΚΛΗΡΩΣΑΝ </w:t>
      </w:r>
    </w:p>
    <w:p w:rsidR="00B32C25" w:rsidRDefault="00B32C25" w:rsidP="00B32C25">
      <w:pPr>
        <w:pStyle w:val="Web"/>
        <w:shd w:val="clear" w:color="auto" w:fill="FEFEFE"/>
        <w:spacing w:before="0" w:beforeAutospacing="0" w:after="0" w:afterAutospacing="0" w:line="315" w:lineRule="atLeast"/>
        <w:jc w:val="center"/>
        <w:rPr>
          <w:rStyle w:val="a3"/>
          <w:rFonts w:ascii="Verdana" w:hAnsi="Verdana"/>
          <w:b/>
          <w:color w:val="3B3B3B"/>
          <w:sz w:val="21"/>
          <w:szCs w:val="21"/>
        </w:rPr>
      </w:pPr>
      <w:r w:rsidRPr="00B32C25">
        <w:rPr>
          <w:rStyle w:val="a3"/>
          <w:rFonts w:ascii="Verdana" w:hAnsi="Verdana"/>
          <w:b/>
          <w:color w:val="3B3B3B"/>
          <w:sz w:val="21"/>
          <w:szCs w:val="21"/>
        </w:rPr>
        <w:t>ΤΗΝ ΠΡΑΚΤΙΚΗ ΤΟΥΣ ΑΣΚΗΣΗ</w:t>
      </w:r>
    </w:p>
    <w:p w:rsidR="008356D5" w:rsidRPr="00B32C25" w:rsidRDefault="008356D5" w:rsidP="00B32C25">
      <w:pPr>
        <w:pStyle w:val="Web"/>
        <w:shd w:val="clear" w:color="auto" w:fill="FEFEFE"/>
        <w:spacing w:before="0" w:beforeAutospacing="0" w:after="0" w:afterAutospacing="0" w:line="315" w:lineRule="atLeast"/>
        <w:jc w:val="center"/>
        <w:rPr>
          <w:rStyle w:val="a3"/>
          <w:rFonts w:ascii="Verdana" w:hAnsi="Verdana"/>
          <w:b/>
          <w:color w:val="3B3B3B"/>
          <w:sz w:val="21"/>
          <w:szCs w:val="21"/>
        </w:rPr>
      </w:pPr>
      <w:bookmarkStart w:id="0" w:name="_GoBack"/>
      <w:bookmarkEnd w:id="0"/>
    </w:p>
    <w:p w:rsidR="00B32C25" w:rsidRDefault="00B32C25" w:rsidP="00B32C25">
      <w:pPr>
        <w:pStyle w:val="Web"/>
        <w:shd w:val="clear" w:color="auto" w:fill="FEFEFE"/>
        <w:spacing w:before="0" w:beforeAutospacing="0" w:after="0" w:afterAutospacing="0" w:line="315" w:lineRule="atLeast"/>
        <w:rPr>
          <w:rFonts w:ascii="Verdana" w:hAnsi="Verdana"/>
          <w:color w:val="3B3B3B"/>
          <w:sz w:val="21"/>
          <w:szCs w:val="21"/>
        </w:rPr>
      </w:pPr>
      <w:r>
        <w:rPr>
          <w:rStyle w:val="a3"/>
          <w:rFonts w:ascii="Verdana" w:hAnsi="Verdana"/>
          <w:color w:val="3B3B3B"/>
          <w:sz w:val="21"/>
          <w:szCs w:val="21"/>
        </w:rPr>
        <w:t>Συνάντηση για την ομάδα φοιτητών της Πρακτικής Άσκησης  (1 ΑΠΡ. 2014-31 ΟΚΤ. 2014) που δεν είναι στο πρόγραμμα ΕΣΠΑ.</w:t>
      </w:r>
    </w:p>
    <w:p w:rsidR="00B32C25" w:rsidRDefault="00B32C25" w:rsidP="00B32C25">
      <w:pPr>
        <w:pStyle w:val="Web"/>
        <w:shd w:val="clear" w:color="auto" w:fill="FEFEFE"/>
        <w:spacing w:before="0" w:beforeAutospacing="0" w:after="0" w:afterAutospacing="0" w:line="315" w:lineRule="atLeast"/>
        <w:rPr>
          <w:rFonts w:ascii="Verdana" w:hAnsi="Verdana"/>
          <w:color w:val="3B3B3B"/>
          <w:sz w:val="21"/>
          <w:szCs w:val="21"/>
        </w:rPr>
      </w:pPr>
      <w:proofErr w:type="spellStart"/>
      <w:r>
        <w:rPr>
          <w:rStyle w:val="a3"/>
          <w:rFonts w:ascii="Verdana" w:hAnsi="Verdana"/>
          <w:color w:val="3B3B3B"/>
          <w:sz w:val="21"/>
          <w:szCs w:val="21"/>
        </w:rPr>
        <w:t>Tην</w:t>
      </w:r>
      <w:proofErr w:type="spellEnd"/>
      <w:r>
        <w:rPr>
          <w:rStyle w:val="a3"/>
          <w:rFonts w:ascii="Verdana" w:hAnsi="Verdana"/>
          <w:color w:val="3B3B3B"/>
          <w:sz w:val="21"/>
          <w:szCs w:val="21"/>
        </w:rPr>
        <w:t xml:space="preserve"> ΤΡΙΤΗ </w:t>
      </w:r>
      <w:r>
        <w:rPr>
          <w:rStyle w:val="a4"/>
          <w:rFonts w:ascii="Verdana" w:hAnsi="Verdana"/>
          <w:i/>
          <w:iCs/>
          <w:color w:val="3B3B3B"/>
          <w:sz w:val="21"/>
          <w:szCs w:val="21"/>
        </w:rPr>
        <w:t>11-11-2014</w:t>
      </w:r>
      <w:r>
        <w:rPr>
          <w:rStyle w:val="a3"/>
          <w:rFonts w:ascii="Verdana" w:hAnsi="Verdana"/>
          <w:color w:val="3B3B3B"/>
          <w:sz w:val="21"/>
          <w:szCs w:val="21"/>
        </w:rPr>
        <w:t> και ώρα </w:t>
      </w:r>
      <w:r>
        <w:rPr>
          <w:rStyle w:val="a4"/>
          <w:rFonts w:ascii="Verdana" w:hAnsi="Verdana"/>
          <w:i/>
          <w:iCs/>
          <w:color w:val="3B3B3B"/>
          <w:sz w:val="21"/>
          <w:szCs w:val="21"/>
        </w:rPr>
        <w:t> 12.30 </w:t>
      </w:r>
      <w:r>
        <w:rPr>
          <w:rStyle w:val="a3"/>
          <w:rFonts w:ascii="Verdana" w:hAnsi="Verdana"/>
          <w:color w:val="3B3B3B"/>
          <w:sz w:val="21"/>
          <w:szCs w:val="21"/>
        </w:rPr>
        <w:t>θα πραγματοποιηθεί η τελική συνάντηση που αφορά:</w:t>
      </w:r>
      <w:r>
        <w:rPr>
          <w:rFonts w:ascii="Verdana" w:hAnsi="Verdana"/>
          <w:i/>
          <w:iCs/>
          <w:color w:val="3B3B3B"/>
          <w:sz w:val="21"/>
          <w:szCs w:val="21"/>
        </w:rPr>
        <w:br/>
      </w:r>
      <w:r>
        <w:rPr>
          <w:rStyle w:val="a3"/>
          <w:rFonts w:ascii="Verdana" w:hAnsi="Verdana"/>
          <w:color w:val="3B3B3B"/>
          <w:sz w:val="21"/>
          <w:szCs w:val="21"/>
        </w:rPr>
        <w:t>στην αξιολόγηση του έργου</w:t>
      </w:r>
      <w:r>
        <w:rPr>
          <w:rFonts w:ascii="Verdana" w:hAnsi="Verdana"/>
          <w:i/>
          <w:iCs/>
          <w:color w:val="3B3B3B"/>
          <w:sz w:val="21"/>
          <w:szCs w:val="21"/>
        </w:rPr>
        <w:br/>
      </w:r>
      <w:r>
        <w:rPr>
          <w:rStyle w:val="a3"/>
          <w:rFonts w:ascii="Verdana" w:hAnsi="Verdana"/>
          <w:color w:val="3B3B3B"/>
          <w:sz w:val="21"/>
          <w:szCs w:val="21"/>
        </w:rPr>
        <w:t>και</w:t>
      </w:r>
      <w:r>
        <w:rPr>
          <w:rFonts w:ascii="Verdana" w:hAnsi="Verdana"/>
          <w:i/>
          <w:iCs/>
          <w:color w:val="3B3B3B"/>
          <w:sz w:val="21"/>
          <w:szCs w:val="21"/>
        </w:rPr>
        <w:br/>
      </w:r>
      <w:r>
        <w:rPr>
          <w:rStyle w:val="a3"/>
          <w:rFonts w:ascii="Verdana" w:hAnsi="Verdana"/>
          <w:color w:val="3B3B3B"/>
          <w:sz w:val="21"/>
          <w:szCs w:val="21"/>
        </w:rPr>
        <w:t>στην παράδοση υλικού:</w:t>
      </w:r>
    </w:p>
    <w:p w:rsidR="00B32C25" w:rsidRDefault="00B32C25" w:rsidP="00B32C25">
      <w:pPr>
        <w:numPr>
          <w:ilvl w:val="0"/>
          <w:numId w:val="1"/>
        </w:numPr>
        <w:shd w:val="clear" w:color="auto" w:fill="FEFEFE"/>
        <w:spacing w:line="360" w:lineRule="atLeast"/>
        <w:ind w:left="150"/>
        <w:rPr>
          <w:rFonts w:ascii="Verdana" w:eastAsia="Times New Roman" w:hAnsi="Verdana"/>
          <w:color w:val="3B3B3B"/>
          <w:sz w:val="21"/>
          <w:szCs w:val="21"/>
        </w:rPr>
      </w:pPr>
      <w:r>
        <w:rPr>
          <w:rStyle w:val="a3"/>
          <w:rFonts w:ascii="Verdana" w:eastAsia="Times New Roman" w:hAnsi="Verdana"/>
          <w:color w:val="3B3B3B"/>
          <w:sz w:val="21"/>
          <w:szCs w:val="21"/>
        </w:rPr>
        <w:t>του βιβλίου Πρακτικής Άσκησης (με τις απαραίτητες συμπληρώσεις από το φοιτητή, τις σφραγίδες όπου απαιτείται και αξιολόγηση -συμπληρώνοντας και αριθμητικά -από τον φορέα).</w:t>
      </w:r>
    </w:p>
    <w:p w:rsidR="00B32C25" w:rsidRDefault="00B32C25" w:rsidP="00B32C25">
      <w:pPr>
        <w:numPr>
          <w:ilvl w:val="0"/>
          <w:numId w:val="1"/>
        </w:numPr>
        <w:shd w:val="clear" w:color="auto" w:fill="FEFEFE"/>
        <w:spacing w:line="360" w:lineRule="atLeast"/>
        <w:ind w:left="150"/>
        <w:rPr>
          <w:rFonts w:ascii="Verdana" w:eastAsia="Times New Roman" w:hAnsi="Verdana"/>
          <w:color w:val="3B3B3B"/>
          <w:sz w:val="21"/>
          <w:szCs w:val="21"/>
        </w:rPr>
      </w:pPr>
      <w:r>
        <w:rPr>
          <w:rStyle w:val="a3"/>
          <w:rFonts w:ascii="Verdana" w:eastAsia="Times New Roman" w:hAnsi="Verdana"/>
          <w:color w:val="3B3B3B"/>
          <w:sz w:val="21"/>
          <w:szCs w:val="21"/>
        </w:rPr>
        <w:t>του e-</w:t>
      </w:r>
      <w:proofErr w:type="spellStart"/>
      <w:r>
        <w:rPr>
          <w:rStyle w:val="a3"/>
          <w:rFonts w:ascii="Verdana" w:eastAsia="Times New Roman" w:hAnsi="Verdana"/>
          <w:color w:val="3B3B3B"/>
          <w:sz w:val="21"/>
          <w:szCs w:val="21"/>
        </w:rPr>
        <w:t>portfolio</w:t>
      </w:r>
      <w:proofErr w:type="spellEnd"/>
      <w:r>
        <w:rPr>
          <w:rStyle w:val="a3"/>
          <w:rFonts w:ascii="Verdana" w:eastAsia="Times New Roman" w:hAnsi="Verdana"/>
          <w:color w:val="3B3B3B"/>
          <w:sz w:val="21"/>
          <w:szCs w:val="21"/>
        </w:rPr>
        <w:t xml:space="preserve"> (περιεχόμενο για το βρεφικό &amp; νηπιακό τομέα, 2 αρχεία PowerPoint σε </w:t>
      </w:r>
      <w:proofErr w:type="spellStart"/>
      <w:r>
        <w:rPr>
          <w:rStyle w:val="a3"/>
          <w:rFonts w:ascii="Verdana" w:eastAsia="Times New Roman" w:hAnsi="Verdana"/>
          <w:color w:val="3B3B3B"/>
          <w:sz w:val="21"/>
          <w:szCs w:val="21"/>
        </w:rPr>
        <w:t>ppt</w:t>
      </w:r>
      <w:proofErr w:type="spellEnd"/>
      <w:r>
        <w:rPr>
          <w:rStyle w:val="a3"/>
          <w:rFonts w:ascii="Verdana" w:eastAsia="Times New Roman" w:hAnsi="Verdana"/>
          <w:color w:val="3B3B3B"/>
          <w:sz w:val="21"/>
          <w:szCs w:val="21"/>
        </w:rPr>
        <w:t xml:space="preserve"> ).</w:t>
      </w:r>
    </w:p>
    <w:p w:rsidR="00B32C25" w:rsidRDefault="00B32C25" w:rsidP="00B32C25">
      <w:pPr>
        <w:numPr>
          <w:ilvl w:val="0"/>
          <w:numId w:val="1"/>
        </w:numPr>
        <w:shd w:val="clear" w:color="auto" w:fill="FEFEFE"/>
        <w:spacing w:line="360" w:lineRule="atLeast"/>
        <w:ind w:left="150"/>
        <w:rPr>
          <w:rFonts w:ascii="Verdana" w:eastAsia="Times New Roman" w:hAnsi="Verdana"/>
          <w:color w:val="3B3B3B"/>
          <w:sz w:val="21"/>
          <w:szCs w:val="21"/>
        </w:rPr>
      </w:pPr>
      <w:r>
        <w:rPr>
          <w:rStyle w:val="a3"/>
          <w:rFonts w:ascii="Verdana" w:eastAsia="Times New Roman" w:hAnsi="Verdana"/>
          <w:color w:val="3B3B3B"/>
          <w:sz w:val="21"/>
          <w:szCs w:val="21"/>
        </w:rPr>
        <w:t>του e-</w:t>
      </w:r>
      <w:proofErr w:type="spellStart"/>
      <w:r>
        <w:rPr>
          <w:rStyle w:val="a3"/>
          <w:rFonts w:ascii="Verdana" w:eastAsia="Times New Roman" w:hAnsi="Verdana"/>
          <w:color w:val="3B3B3B"/>
          <w:sz w:val="21"/>
          <w:szCs w:val="21"/>
        </w:rPr>
        <w:t>portfolio</w:t>
      </w:r>
      <w:proofErr w:type="spellEnd"/>
      <w:r>
        <w:rPr>
          <w:rStyle w:val="a3"/>
          <w:rFonts w:ascii="Verdana" w:eastAsia="Times New Roman" w:hAnsi="Verdana"/>
          <w:color w:val="3B3B3B"/>
          <w:sz w:val="21"/>
          <w:szCs w:val="21"/>
        </w:rPr>
        <w:t> ενός παιδιού </w:t>
      </w:r>
    </w:p>
    <w:p w:rsidR="00B32C25" w:rsidRDefault="00B32C25" w:rsidP="00B32C25">
      <w:pPr>
        <w:pStyle w:val="Web"/>
        <w:shd w:val="clear" w:color="auto" w:fill="FEFEFE"/>
        <w:spacing w:before="0" w:beforeAutospacing="0" w:after="0" w:afterAutospacing="0" w:line="315" w:lineRule="atLeast"/>
        <w:rPr>
          <w:rFonts w:ascii="Verdana" w:hAnsi="Verdana"/>
          <w:color w:val="3B3B3B"/>
          <w:sz w:val="21"/>
          <w:szCs w:val="21"/>
        </w:rPr>
      </w:pPr>
      <w:r>
        <w:rPr>
          <w:rStyle w:val="a3"/>
          <w:rFonts w:ascii="Verdana" w:hAnsi="Verdana"/>
          <w:color w:val="3B3B3B"/>
          <w:sz w:val="21"/>
          <w:szCs w:val="21"/>
        </w:rPr>
        <w:t> </w:t>
      </w:r>
      <w:r>
        <w:rPr>
          <w:rFonts w:ascii="Verdana" w:hAnsi="Verdana"/>
          <w:i/>
          <w:iCs/>
          <w:color w:val="3B3B3B"/>
          <w:sz w:val="21"/>
          <w:szCs w:val="21"/>
        </w:rPr>
        <w:br/>
      </w:r>
      <w:r>
        <w:rPr>
          <w:rStyle w:val="a3"/>
          <w:rFonts w:ascii="Verdana" w:hAnsi="Verdana"/>
          <w:color w:val="3B3B3B"/>
          <w:sz w:val="21"/>
          <w:szCs w:val="21"/>
        </w:rPr>
        <w:t>Η  παρουσία κρίνεται απαραίτητη</w:t>
      </w:r>
      <w:r>
        <w:rPr>
          <w:rFonts w:ascii="Verdana" w:hAnsi="Verdana"/>
          <w:i/>
          <w:iCs/>
          <w:color w:val="3B3B3B"/>
          <w:sz w:val="21"/>
          <w:szCs w:val="21"/>
        </w:rPr>
        <w:br/>
      </w:r>
      <w:r>
        <w:rPr>
          <w:rStyle w:val="a3"/>
          <w:rFonts w:ascii="Verdana" w:hAnsi="Verdana"/>
          <w:color w:val="3B3B3B"/>
          <w:sz w:val="21"/>
          <w:szCs w:val="21"/>
        </w:rPr>
        <w:t> </w:t>
      </w:r>
      <w:r>
        <w:rPr>
          <w:rFonts w:ascii="Verdana" w:hAnsi="Verdana"/>
          <w:i/>
          <w:iCs/>
          <w:color w:val="3B3B3B"/>
          <w:sz w:val="21"/>
          <w:szCs w:val="21"/>
        </w:rPr>
        <w:br/>
      </w:r>
      <w:r>
        <w:rPr>
          <w:rStyle w:val="a3"/>
          <w:rFonts w:ascii="Verdana" w:hAnsi="Verdana"/>
          <w:color w:val="3B3B3B"/>
          <w:sz w:val="21"/>
          <w:szCs w:val="21"/>
        </w:rPr>
        <w:t xml:space="preserve">Η επιτροπή Πρακτικής </w:t>
      </w:r>
      <w:proofErr w:type="spellStart"/>
      <w:r>
        <w:rPr>
          <w:rStyle w:val="a3"/>
          <w:rFonts w:ascii="Verdana" w:hAnsi="Verdana"/>
          <w:color w:val="3B3B3B"/>
          <w:sz w:val="21"/>
          <w:szCs w:val="21"/>
        </w:rPr>
        <w:t>Ασκησης</w:t>
      </w:r>
      <w:proofErr w:type="spellEnd"/>
      <w:r>
        <w:rPr>
          <w:rFonts w:ascii="Verdana" w:hAnsi="Verdana"/>
          <w:color w:val="3B3B3B"/>
          <w:sz w:val="21"/>
          <w:szCs w:val="21"/>
        </w:rPr>
        <w:br/>
      </w:r>
      <w:r>
        <w:rPr>
          <w:rStyle w:val="a3"/>
          <w:rFonts w:ascii="Verdana" w:hAnsi="Verdana"/>
          <w:color w:val="3B3B3B"/>
          <w:sz w:val="21"/>
          <w:szCs w:val="21"/>
        </w:rPr>
        <w:t>Σιδηροπούλου-Τσαούλα-Αγγελή</w:t>
      </w:r>
    </w:p>
    <w:p w:rsidR="00D41501" w:rsidRDefault="00D41501"/>
    <w:sectPr w:rsidR="00D41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60E"/>
    <w:multiLevelType w:val="multilevel"/>
    <w:tmpl w:val="3F6A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5"/>
    <w:rsid w:val="008356D5"/>
    <w:rsid w:val="00B32C25"/>
    <w:rsid w:val="00D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2C25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B32C25"/>
    <w:rPr>
      <w:i/>
      <w:iCs/>
    </w:rPr>
  </w:style>
  <w:style w:type="character" w:styleId="a4">
    <w:name w:val="Strong"/>
    <w:basedOn w:val="a0"/>
    <w:uiPriority w:val="22"/>
    <w:qFormat/>
    <w:rsid w:val="00B32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2C25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B32C25"/>
    <w:rPr>
      <w:i/>
      <w:iCs/>
    </w:rPr>
  </w:style>
  <w:style w:type="character" w:styleId="a4">
    <w:name w:val="Strong"/>
    <w:basedOn w:val="a0"/>
    <w:uiPriority w:val="22"/>
    <w:qFormat/>
    <w:rsid w:val="00B32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2014-11-10T06:19:00Z</dcterms:created>
  <dcterms:modified xsi:type="dcterms:W3CDTF">2014-11-10T06:21:00Z</dcterms:modified>
</cp:coreProperties>
</file>