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58" w:rsidRDefault="00A36358" w:rsidP="00A36358">
      <w:pPr>
        <w:rPr>
          <w:rFonts w:ascii="Calibri" w:hAnsi="Calibri"/>
          <w:sz w:val="22"/>
          <w:szCs w:val="22"/>
        </w:rPr>
      </w:pPr>
    </w:p>
    <w:p w:rsidR="00A36358" w:rsidRDefault="00A36358" w:rsidP="00A363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Η ΑΝΑΜΕΤ Α.Ε. είναι βιομηχανία ανακύκλωσης με έδρα στον Ασπρόπυργο Αττικής και έχει μία θέση πρακτικής άσκησης για </w:t>
      </w:r>
      <w:proofErr w:type="spellStart"/>
      <w:r>
        <w:rPr>
          <w:rFonts w:ascii="Calibri" w:hAnsi="Calibri"/>
          <w:sz w:val="22"/>
          <w:szCs w:val="22"/>
        </w:rPr>
        <w:t>τελειοφοίτους</w:t>
      </w:r>
      <w:proofErr w:type="spellEnd"/>
      <w:r>
        <w:rPr>
          <w:rFonts w:ascii="Calibri" w:hAnsi="Calibri"/>
          <w:sz w:val="22"/>
          <w:szCs w:val="22"/>
        </w:rPr>
        <w:t xml:space="preserve"> ΤΕΙ στη Διοίκηση Επιχειρήσεων στη Μονάδα Ανακύκλωσης Οχημάτων της, με </w:t>
      </w:r>
      <w:r>
        <w:rPr>
          <w:rFonts w:ascii="Calibri" w:hAnsi="Calibri"/>
          <w:color w:val="000000"/>
          <w:sz w:val="22"/>
          <w:szCs w:val="22"/>
        </w:rPr>
        <w:t xml:space="preserve">άμεση </w:t>
      </w:r>
      <w:r>
        <w:rPr>
          <w:rFonts w:ascii="Calibri" w:hAnsi="Calibri"/>
          <w:sz w:val="22"/>
          <w:szCs w:val="22"/>
        </w:rPr>
        <w:t>έναρξη</w:t>
      </w:r>
    </w:p>
    <w:p w:rsidR="00A36358" w:rsidRDefault="00A36358" w:rsidP="00A36358">
      <w:pPr>
        <w:rPr>
          <w:rFonts w:ascii="Calibri" w:hAnsi="Calibri"/>
          <w:sz w:val="22"/>
          <w:szCs w:val="22"/>
        </w:rPr>
      </w:pPr>
    </w:p>
    <w:p w:rsidR="00A36358" w:rsidRDefault="00A36358" w:rsidP="00A36358">
      <w:pPr>
        <w:pStyle w:val="Web"/>
        <w:spacing w:before="0" w:beforeAutospacing="0" w:after="0" w:afterAutospacing="0" w:line="300" w:lineRule="atLeast"/>
        <w:rPr>
          <w:rFonts w:ascii="Calibri" w:hAnsi="Calibri"/>
          <w:sz w:val="22"/>
          <w:szCs w:val="22"/>
        </w:rPr>
      </w:pPr>
    </w:p>
    <w:p w:rsidR="00A36358" w:rsidRDefault="00A36358" w:rsidP="00A36358">
      <w:pPr>
        <w:pStyle w:val="Web"/>
        <w:spacing w:before="0" w:beforeAutospacing="0" w:after="0" w:afterAutospacing="0" w:line="30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ΠΡΟΫΠΟΘΕΣΕΙΣ:</w:t>
      </w:r>
    </w:p>
    <w:p w:rsidR="00A36358" w:rsidRDefault="00A36358" w:rsidP="00A36358">
      <w:pPr>
        <w:numPr>
          <w:ilvl w:val="0"/>
          <w:numId w:val="1"/>
        </w:numPr>
        <w:spacing w:line="300" w:lineRule="atLeast"/>
        <w:ind w:left="225"/>
        <w:rPr>
          <w:rFonts w:ascii="Calibri" w:hAnsi="Calibri"/>
          <w:sz w:val="22"/>
          <w:szCs w:val="22"/>
          <w:bdr w:val="none" w:sz="0" w:space="0" w:color="auto" w:frame="1"/>
        </w:rPr>
      </w:pPr>
      <w:r>
        <w:rPr>
          <w:rFonts w:ascii="Calibri" w:hAnsi="Calibri"/>
          <w:sz w:val="22"/>
          <w:szCs w:val="22"/>
          <w:bdr w:val="none" w:sz="0" w:space="0" w:color="auto" w:frame="1"/>
        </w:rPr>
        <w:t xml:space="preserve">Τελειόφοιτος/ η Τ.Ε.Ι. Διοίκησης </w:t>
      </w:r>
      <w:proofErr w:type="spellStart"/>
      <w:r>
        <w:rPr>
          <w:rFonts w:ascii="Calibri" w:hAnsi="Calibri"/>
          <w:sz w:val="22"/>
          <w:szCs w:val="22"/>
          <w:bdr w:val="none" w:sz="0" w:space="0" w:color="auto" w:frame="1"/>
        </w:rPr>
        <w:t>Επιχειρησεων</w:t>
      </w:r>
      <w:proofErr w:type="spellEnd"/>
      <w:r>
        <w:rPr>
          <w:rStyle w:val="a3"/>
          <w:rFonts w:ascii="Calibri" w:hAnsi="Calibri"/>
          <w:sz w:val="22"/>
          <w:szCs w:val="22"/>
          <w:bdr w:val="none" w:sz="0" w:space="0" w:color="auto" w:frame="1"/>
        </w:rPr>
        <w:t xml:space="preserve"> </w:t>
      </w:r>
    </w:p>
    <w:p w:rsidR="00A36358" w:rsidRDefault="00A36358" w:rsidP="00A36358">
      <w:pPr>
        <w:numPr>
          <w:ilvl w:val="0"/>
          <w:numId w:val="1"/>
        </w:numPr>
        <w:spacing w:line="300" w:lineRule="atLeast"/>
        <w:ind w:left="225"/>
        <w:rPr>
          <w:rFonts w:ascii="Calibri" w:hAnsi="Calibri"/>
          <w:sz w:val="22"/>
          <w:szCs w:val="22"/>
          <w:bdr w:val="none" w:sz="0" w:space="0" w:color="auto" w:frame="1"/>
        </w:rPr>
      </w:pPr>
      <w:r>
        <w:rPr>
          <w:rFonts w:ascii="Calibri" w:hAnsi="Calibri"/>
          <w:sz w:val="22"/>
          <w:szCs w:val="22"/>
          <w:bdr w:val="none" w:sz="0" w:space="0" w:color="auto" w:frame="1"/>
        </w:rPr>
        <w:t>Καλή γνώση χειρισμού υπολογιστών</w:t>
      </w:r>
    </w:p>
    <w:p w:rsidR="00A36358" w:rsidRDefault="00A36358" w:rsidP="00A36358">
      <w:pPr>
        <w:numPr>
          <w:ilvl w:val="0"/>
          <w:numId w:val="1"/>
        </w:numPr>
        <w:spacing w:line="300" w:lineRule="atLeast"/>
        <w:ind w:left="225"/>
        <w:rPr>
          <w:rFonts w:ascii="Calibri" w:hAnsi="Calibri"/>
          <w:sz w:val="22"/>
          <w:szCs w:val="22"/>
          <w:bdr w:val="none" w:sz="0" w:space="0" w:color="auto" w:frame="1"/>
        </w:rPr>
      </w:pPr>
      <w:r>
        <w:rPr>
          <w:rFonts w:ascii="Calibri" w:hAnsi="Calibri"/>
          <w:sz w:val="22"/>
          <w:szCs w:val="22"/>
          <w:bdr w:val="none" w:sz="0" w:space="0" w:color="auto" w:frame="1"/>
        </w:rPr>
        <w:t>Καλή γνώση Αγγλικών</w:t>
      </w:r>
    </w:p>
    <w:p w:rsidR="00A36358" w:rsidRDefault="00A36358" w:rsidP="00A36358">
      <w:pPr>
        <w:spacing w:line="300" w:lineRule="atLeast"/>
        <w:jc w:val="both"/>
        <w:rPr>
          <w:rFonts w:ascii="Calibri" w:hAnsi="Calibri"/>
          <w:sz w:val="22"/>
          <w:szCs w:val="22"/>
          <w:bdr w:val="none" w:sz="0" w:space="0" w:color="auto" w:frame="1"/>
        </w:rPr>
      </w:pPr>
    </w:p>
    <w:p w:rsidR="00A36358" w:rsidRDefault="00A36358" w:rsidP="00A36358">
      <w:pPr>
        <w:spacing w:line="300" w:lineRule="atLeast"/>
        <w:jc w:val="both"/>
        <w:rPr>
          <w:rFonts w:ascii="Calibri" w:hAnsi="Calibri"/>
          <w:sz w:val="22"/>
          <w:szCs w:val="22"/>
          <w:bdr w:val="none" w:sz="0" w:space="0" w:color="auto" w:frame="1"/>
        </w:rPr>
      </w:pPr>
      <w:r>
        <w:rPr>
          <w:rStyle w:val="a3"/>
          <w:rFonts w:ascii="Calibri" w:hAnsi="Calibri"/>
          <w:b w:val="0"/>
          <w:bCs w:val="0"/>
          <w:sz w:val="22"/>
          <w:szCs w:val="22"/>
          <w:bdr w:val="none" w:sz="0" w:space="0" w:color="auto" w:frame="1"/>
        </w:rPr>
        <w:t>Προσφέρονται:</w:t>
      </w:r>
    </w:p>
    <w:p w:rsidR="00A36358" w:rsidRDefault="00A36358" w:rsidP="00A36358">
      <w:pPr>
        <w:numPr>
          <w:ilvl w:val="0"/>
          <w:numId w:val="2"/>
        </w:numPr>
        <w:spacing w:line="300" w:lineRule="atLeast"/>
        <w:ind w:left="225"/>
        <w:rPr>
          <w:rFonts w:ascii="Calibri" w:hAnsi="Calibri"/>
          <w:sz w:val="22"/>
          <w:szCs w:val="22"/>
          <w:bdr w:val="none" w:sz="0" w:space="0" w:color="auto" w:frame="1"/>
        </w:rPr>
      </w:pPr>
      <w:r>
        <w:rPr>
          <w:rFonts w:ascii="Calibri" w:hAnsi="Calibri"/>
          <w:sz w:val="22"/>
          <w:szCs w:val="22"/>
          <w:bdr w:val="none" w:sz="0" w:space="0" w:color="auto" w:frame="1"/>
        </w:rPr>
        <w:t>Μισθός πρακτικής άσκησης</w:t>
      </w:r>
    </w:p>
    <w:p w:rsidR="00A36358" w:rsidRDefault="00A36358" w:rsidP="00A36358">
      <w:pPr>
        <w:numPr>
          <w:ilvl w:val="0"/>
          <w:numId w:val="2"/>
        </w:numPr>
        <w:spacing w:line="300" w:lineRule="atLeast"/>
        <w:ind w:left="225"/>
        <w:rPr>
          <w:rFonts w:ascii="Calibri" w:hAnsi="Calibri"/>
          <w:sz w:val="22"/>
          <w:szCs w:val="22"/>
          <w:bdr w:val="none" w:sz="0" w:space="0" w:color="auto" w:frame="1"/>
        </w:rPr>
      </w:pPr>
      <w:r>
        <w:rPr>
          <w:rFonts w:ascii="Calibri" w:hAnsi="Calibri"/>
          <w:sz w:val="22"/>
          <w:szCs w:val="22"/>
          <w:bdr w:val="none" w:sz="0" w:space="0" w:color="auto" w:frame="1"/>
        </w:rPr>
        <w:t>Σταθερό ωράριο εργασίας (8:00-16:00)</w:t>
      </w:r>
    </w:p>
    <w:p w:rsidR="00A36358" w:rsidRDefault="00A36358" w:rsidP="00A36358">
      <w:pPr>
        <w:spacing w:after="240" w:line="300" w:lineRule="atLeast"/>
        <w:jc w:val="both"/>
        <w:rPr>
          <w:rFonts w:ascii="Calibri" w:hAnsi="Calibri"/>
          <w:sz w:val="22"/>
          <w:szCs w:val="22"/>
          <w:bdr w:val="none" w:sz="0" w:space="0" w:color="auto" w:frame="1"/>
        </w:rPr>
      </w:pPr>
    </w:p>
    <w:p w:rsidR="00A36358" w:rsidRDefault="00A36358" w:rsidP="00A36358">
      <w:pPr>
        <w:spacing w:line="300" w:lineRule="atLeast"/>
        <w:jc w:val="both"/>
        <w:rPr>
          <w:rFonts w:ascii="Calibri" w:hAnsi="Calibri"/>
          <w:sz w:val="22"/>
          <w:szCs w:val="22"/>
          <w:bdr w:val="none" w:sz="0" w:space="0" w:color="auto" w:frame="1"/>
        </w:rPr>
      </w:pPr>
      <w:r>
        <w:rPr>
          <w:rFonts w:ascii="Calibri" w:hAnsi="Calibri"/>
          <w:sz w:val="22"/>
          <w:szCs w:val="22"/>
          <w:bdr w:val="none" w:sz="0" w:space="0" w:color="auto" w:frame="1"/>
        </w:rPr>
        <w:t>Οι σπουδαστές που θα πραγματοποιήσουν την πρακτική τους άσκηση στην</w:t>
      </w:r>
      <w:r>
        <w:rPr>
          <w:rStyle w:val="apple-converted-space"/>
          <w:rFonts w:ascii="Calibri" w:hAnsi="Calibri"/>
          <w:sz w:val="22"/>
          <w:szCs w:val="22"/>
          <w:bdr w:val="none" w:sz="0" w:space="0" w:color="auto" w:frame="1"/>
        </w:rPr>
        <w:t> </w:t>
      </w:r>
      <w:r>
        <w:rPr>
          <w:rStyle w:val="a3"/>
          <w:rFonts w:ascii="Calibri" w:hAnsi="Calibri"/>
          <w:sz w:val="22"/>
          <w:szCs w:val="22"/>
          <w:bdr w:val="none" w:sz="0" w:space="0" w:color="auto" w:frame="1"/>
        </w:rPr>
        <w:t xml:space="preserve"> ΑΝΑΜΕΤ ΑΕ</w:t>
      </w:r>
      <w:r>
        <w:rPr>
          <w:rFonts w:ascii="Calibri" w:hAnsi="Calibri"/>
          <w:sz w:val="22"/>
          <w:szCs w:val="22"/>
          <w:bdr w:val="none" w:sz="0" w:space="0" w:color="auto" w:frame="1"/>
        </w:rPr>
        <w:t xml:space="preserve"> στον Ασπρόπυργο Αττικής θα έχουν τη δυνατότητα, να αποκτήσουν επαγγελματική εμπειρία, να αναπτύξουν τις δεξιότητές τους  και να χτίσουν τα θεμέλια της επαγγελματικής τους προοπτικής στο πεδίο </w:t>
      </w:r>
      <w:proofErr w:type="spellStart"/>
      <w:r>
        <w:rPr>
          <w:rFonts w:ascii="Calibri" w:hAnsi="Calibri"/>
          <w:sz w:val="22"/>
          <w:szCs w:val="22"/>
          <w:bdr w:val="none" w:sz="0" w:space="0" w:color="auto" w:frame="1"/>
        </w:rPr>
        <w:t>ενδιαφέροντός</w:t>
      </w:r>
      <w:proofErr w:type="spellEnd"/>
      <w:r>
        <w:rPr>
          <w:rFonts w:ascii="Calibri" w:hAnsi="Calibri"/>
          <w:sz w:val="22"/>
          <w:szCs w:val="22"/>
          <w:bdr w:val="none" w:sz="0" w:space="0" w:color="auto" w:frame="1"/>
        </w:rPr>
        <w:t xml:space="preserve"> τους, μέσα σε ένα δυναμικό επαγγελματικό περιβάλλον.  </w:t>
      </w:r>
    </w:p>
    <w:p w:rsidR="00A36358" w:rsidRDefault="00A36358" w:rsidP="00A36358">
      <w:pPr>
        <w:spacing w:line="300" w:lineRule="atLeast"/>
        <w:jc w:val="both"/>
        <w:rPr>
          <w:rFonts w:ascii="Calibri" w:hAnsi="Calibri"/>
          <w:sz w:val="22"/>
          <w:szCs w:val="22"/>
          <w:bdr w:val="none" w:sz="0" w:space="0" w:color="auto" w:frame="1"/>
        </w:rPr>
      </w:pPr>
    </w:p>
    <w:p w:rsidR="00A36358" w:rsidRDefault="00A36358" w:rsidP="00A36358">
      <w:pPr>
        <w:spacing w:line="300" w:lineRule="atLeast"/>
        <w:jc w:val="both"/>
        <w:rPr>
          <w:rFonts w:ascii="Calibri" w:hAnsi="Calibri"/>
          <w:b/>
          <w:bCs/>
          <w:sz w:val="22"/>
          <w:szCs w:val="22"/>
          <w:bdr w:val="none" w:sz="0" w:space="0" w:color="auto" w:frame="1"/>
        </w:rPr>
      </w:pPr>
      <w:r>
        <w:rPr>
          <w:rStyle w:val="a3"/>
          <w:rFonts w:ascii="Calibri" w:hAnsi="Calibri"/>
          <w:sz w:val="22"/>
          <w:szCs w:val="22"/>
          <w:bdr w:val="none" w:sz="0" w:space="0" w:color="auto" w:frame="1"/>
        </w:rPr>
        <w:t xml:space="preserve">Δέκτες γίνονται οι αιτήσεις υποψηφίων τελειόφοιτων Τ.Ε.Ι. που έχουν όλα τα </w:t>
      </w:r>
      <w:proofErr w:type="spellStart"/>
      <w:r>
        <w:rPr>
          <w:rStyle w:val="a3"/>
          <w:rFonts w:ascii="Calibri" w:hAnsi="Calibri"/>
          <w:sz w:val="22"/>
          <w:szCs w:val="22"/>
          <w:bdr w:val="none" w:sz="0" w:space="0" w:color="auto" w:frame="1"/>
        </w:rPr>
        <w:t>προαπαιτούμενα</w:t>
      </w:r>
      <w:proofErr w:type="spellEnd"/>
      <w:r>
        <w:rPr>
          <w:rStyle w:val="a3"/>
          <w:rFonts w:ascii="Calibri" w:hAnsi="Calibri"/>
          <w:sz w:val="22"/>
          <w:szCs w:val="22"/>
          <w:bdr w:val="none" w:sz="0" w:space="0" w:color="auto" w:frame="1"/>
        </w:rPr>
        <w:t xml:space="preserve"> προσόντα</w:t>
      </w:r>
    </w:p>
    <w:p w:rsidR="00A36358" w:rsidRDefault="00A36358" w:rsidP="00A36358">
      <w:pPr>
        <w:pStyle w:val="Web"/>
        <w:spacing w:before="0" w:beforeAutospacing="0" w:after="0" w:afterAutospacing="0" w:line="300" w:lineRule="atLeast"/>
        <w:rPr>
          <w:rFonts w:ascii="Calibri" w:hAnsi="Calibri"/>
          <w:sz w:val="22"/>
          <w:szCs w:val="22"/>
          <w:bdr w:val="none" w:sz="0" w:space="0" w:color="auto" w:frame="1"/>
        </w:rPr>
      </w:pPr>
    </w:p>
    <w:p w:rsidR="00A36358" w:rsidRDefault="00A36358" w:rsidP="00A36358">
      <w:pPr>
        <w:spacing w:line="300" w:lineRule="atLeast"/>
        <w:jc w:val="both"/>
        <w:rPr>
          <w:rFonts w:ascii="Calibri" w:hAnsi="Calibri"/>
          <w:b/>
          <w:bCs/>
          <w:sz w:val="22"/>
          <w:szCs w:val="22"/>
          <w:u w:val="single"/>
          <w:bdr w:val="none" w:sz="0" w:space="0" w:color="auto" w:frame="1"/>
        </w:rPr>
      </w:pPr>
      <w:r>
        <w:rPr>
          <w:rStyle w:val="a3"/>
          <w:rFonts w:ascii="Calibri" w:hAnsi="Calibri"/>
          <w:sz w:val="22"/>
          <w:szCs w:val="22"/>
          <w:bdr w:val="none" w:sz="0" w:space="0" w:color="auto" w:frame="1"/>
        </w:rPr>
        <w:t>Βιογραφικό μπορείτε να στείλετε μόνο ηλεκτρονικά, στη  διεύθυνση</w:t>
      </w:r>
      <w:r>
        <w:rPr>
          <w:rStyle w:val="apple-converted-space"/>
          <w:rFonts w:ascii="Calibri" w:hAnsi="Calibri"/>
          <w:b/>
          <w:bCs/>
          <w:sz w:val="22"/>
          <w:szCs w:val="22"/>
          <w:u w:val="single"/>
          <w:bdr w:val="none" w:sz="0" w:space="0" w:color="auto" w:frame="1"/>
        </w:rPr>
        <w:t> </w:t>
      </w:r>
      <w:r>
        <w:rPr>
          <w:rStyle w:val="a3"/>
          <w:rFonts w:ascii="Calibri" w:hAnsi="Calibri"/>
          <w:sz w:val="22"/>
          <w:szCs w:val="22"/>
          <w:bdr w:val="none" w:sz="0" w:space="0" w:color="auto" w:frame="1"/>
        </w:rPr>
        <w:t xml:space="preserve">  </w:t>
      </w:r>
      <w:hyperlink r:id="rId5" w:history="1">
        <w:r>
          <w:rPr>
            <w:rStyle w:val="-"/>
            <w:rFonts w:ascii="Calibri" w:hAnsi="Calibri"/>
            <w:b/>
            <w:bCs/>
            <w:color w:val="auto"/>
            <w:sz w:val="22"/>
            <w:szCs w:val="22"/>
            <w:u w:val="none"/>
            <w:shd w:val="clear" w:color="auto" w:fill="FFFFFF"/>
          </w:rPr>
          <w:t>contact@car4care.gr</w:t>
        </w:r>
      </w:hyperlink>
    </w:p>
    <w:p w:rsidR="00A36358" w:rsidRDefault="00A36358" w:rsidP="00A36358">
      <w:pPr>
        <w:spacing w:after="240"/>
        <w:rPr>
          <w:rFonts w:ascii="Arial" w:hAnsi="Arial" w:cs="Arial"/>
          <w:color w:val="000000"/>
          <w:sz w:val="22"/>
          <w:szCs w:val="22"/>
        </w:rPr>
      </w:pPr>
    </w:p>
    <w:p w:rsidR="00A36358" w:rsidRDefault="00A36358" w:rsidP="00A36358">
      <w:pPr>
        <w:spacing w:after="240"/>
        <w:rPr>
          <w:rFonts w:ascii="Calibri" w:hAnsi="Calibri"/>
          <w:color w:val="000000"/>
          <w:sz w:val="22"/>
          <w:szCs w:val="22"/>
        </w:rPr>
      </w:pPr>
      <w:r>
        <w:rPr>
          <w:rStyle w:val="a3"/>
          <w:rFonts w:ascii="Calibri" w:hAnsi="Calibri"/>
          <w:color w:val="000000"/>
          <w:sz w:val="22"/>
          <w:szCs w:val="22"/>
          <w:bdr w:val="none" w:sz="0" w:space="0" w:color="auto" w:frame="1"/>
        </w:rPr>
        <w:t>ΠΑΡΑΚΑΛΩ ΜΗΝ ΑΠΑΝΤΑΤΕ ΣΕ ΑΥΤΗ ΤΗΝ ΑΓΓΕΛΙΑ ΕΑΝ ΔΕΝ ΕΙΣΤΕ ΤΕΛ</w:t>
      </w:r>
      <w:r>
        <w:rPr>
          <w:rStyle w:val="a3"/>
          <w:rFonts w:ascii="Calibri" w:hAnsi="Calibri"/>
          <w:color w:val="1F497D"/>
          <w:sz w:val="22"/>
          <w:szCs w:val="22"/>
          <w:bdr w:val="none" w:sz="0" w:space="0" w:color="auto" w:frame="1"/>
        </w:rPr>
        <w:t>Ε</w:t>
      </w:r>
      <w:r>
        <w:rPr>
          <w:rStyle w:val="a3"/>
          <w:rFonts w:ascii="Calibri" w:hAnsi="Calibri"/>
          <w:color w:val="000000"/>
          <w:sz w:val="22"/>
          <w:szCs w:val="22"/>
          <w:bdr w:val="none" w:sz="0" w:space="0" w:color="auto" w:frame="1"/>
        </w:rPr>
        <w:t>ΙΟΦΟΙΤΟΣ Τ.Ε.Ι.</w:t>
      </w:r>
    </w:p>
    <w:p w:rsidR="00A36358" w:rsidRDefault="00A36358" w:rsidP="00A36358">
      <w:pPr>
        <w:rPr>
          <w:rFonts w:ascii="Arial" w:hAnsi="Arial" w:cs="Arial"/>
          <w:color w:val="000000"/>
          <w:sz w:val="22"/>
          <w:szCs w:val="22"/>
        </w:rPr>
      </w:pPr>
    </w:p>
    <w:p w:rsidR="00A36358" w:rsidRDefault="00A36358" w:rsidP="00A36358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Σας ευχαριστώ.</w:t>
      </w:r>
    </w:p>
    <w:p w:rsidR="00A36358" w:rsidRDefault="00A36358" w:rsidP="00A36358">
      <w:pPr>
        <w:rPr>
          <w:rFonts w:ascii="Calibri" w:hAnsi="Calibri"/>
          <w:color w:val="000000"/>
          <w:sz w:val="22"/>
          <w:szCs w:val="22"/>
        </w:rPr>
      </w:pPr>
    </w:p>
    <w:p w:rsidR="00A36358" w:rsidRDefault="00A36358" w:rsidP="00A36358">
      <w:pPr>
        <w:rPr>
          <w:rFonts w:ascii="Calibri" w:hAnsi="Calibri"/>
          <w:color w:val="000000"/>
          <w:sz w:val="22"/>
          <w:szCs w:val="22"/>
        </w:rPr>
      </w:pPr>
    </w:p>
    <w:p w:rsidR="00A36358" w:rsidRDefault="00A36358" w:rsidP="00A36358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Με  εκτίμηση,</w:t>
      </w:r>
    </w:p>
    <w:p w:rsidR="00A36358" w:rsidRDefault="00A36358" w:rsidP="00A36358">
      <w:pPr>
        <w:rPr>
          <w:rFonts w:ascii="Calibri" w:hAnsi="Calibri"/>
          <w:color w:val="000000"/>
          <w:sz w:val="22"/>
          <w:szCs w:val="22"/>
        </w:rPr>
      </w:pPr>
    </w:p>
    <w:p w:rsidR="00A36358" w:rsidRDefault="00A36358" w:rsidP="00A36358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Βασιλική </w:t>
      </w:r>
      <w:proofErr w:type="spellStart"/>
      <w:r>
        <w:rPr>
          <w:rFonts w:ascii="Calibri" w:hAnsi="Calibri"/>
          <w:color w:val="000000"/>
          <w:sz w:val="22"/>
          <w:szCs w:val="22"/>
        </w:rPr>
        <w:t>Σκυλογιάννη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A36358" w:rsidRDefault="00A36358" w:rsidP="00A36358">
      <w:pPr>
        <w:rPr>
          <w:rFonts w:ascii="Calibri" w:hAnsi="Calibri"/>
          <w:color w:val="000000"/>
          <w:sz w:val="22"/>
          <w:szCs w:val="22"/>
        </w:rPr>
      </w:pPr>
    </w:p>
    <w:p w:rsidR="00A36358" w:rsidRDefault="00A36358" w:rsidP="00A36358">
      <w:pPr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>ELV Administrator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A36358" w:rsidRDefault="00A36358" w:rsidP="00A36358">
      <w:pPr>
        <w:rPr>
          <w:rFonts w:ascii="Calibri" w:hAnsi="Calibri"/>
          <w:color w:val="000000"/>
          <w:sz w:val="22"/>
          <w:szCs w:val="22"/>
          <w:lang w:val="en-US"/>
        </w:rPr>
      </w:pPr>
    </w:p>
    <w:p w:rsidR="00A36358" w:rsidRDefault="00A36358" w:rsidP="00A36358">
      <w:pPr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Arial" w:hAnsi="Arial" w:cs="Arial"/>
          <w:noProof/>
          <w:color w:val="1F497D"/>
          <w:sz w:val="22"/>
          <w:szCs w:val="22"/>
        </w:rPr>
        <w:drawing>
          <wp:inline distT="0" distB="0" distL="0" distR="0">
            <wp:extent cx="1063625" cy="318135"/>
            <wp:effectExtent l="0" t="0" r="3175" b="5715"/>
            <wp:docPr id="1" name="Εικόνα 1" descr="Description: LOGO_EN_ANAME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EN_ANAME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358" w:rsidRDefault="00A36358" w:rsidP="00A36358">
      <w:pPr>
        <w:rPr>
          <w:rFonts w:ascii="Calibri" w:hAnsi="Calibri"/>
          <w:color w:val="000000"/>
          <w:sz w:val="22"/>
          <w:szCs w:val="22"/>
        </w:rPr>
      </w:pPr>
    </w:p>
    <w:p w:rsidR="00A36358" w:rsidRDefault="00A36358" w:rsidP="00A36358">
      <w:pPr>
        <w:rPr>
          <w:rFonts w:ascii="Calibri" w:hAnsi="Calibri"/>
          <w:color w:val="1F497D"/>
          <w:sz w:val="22"/>
          <w:szCs w:val="22"/>
          <w:lang w:val="en-GB"/>
        </w:rPr>
      </w:pPr>
      <w:r>
        <w:rPr>
          <w:rFonts w:ascii="Calibri" w:hAnsi="Calibri"/>
          <w:color w:val="1F497D"/>
          <w:sz w:val="22"/>
          <w:szCs w:val="22"/>
          <w:lang w:val="en-GB"/>
        </w:rPr>
        <w:t xml:space="preserve">NATO Avenue, </w:t>
      </w:r>
      <w:proofErr w:type="spellStart"/>
      <w:r>
        <w:rPr>
          <w:rFonts w:ascii="Calibri" w:hAnsi="Calibri"/>
          <w:color w:val="1F497D"/>
          <w:sz w:val="22"/>
          <w:szCs w:val="22"/>
          <w:lang w:val="en-GB"/>
        </w:rPr>
        <w:t>Thessi</w:t>
      </w:r>
      <w:proofErr w:type="spellEnd"/>
      <w:r>
        <w:rPr>
          <w:rFonts w:ascii="Calibri" w:hAnsi="Calibri"/>
          <w:color w:val="1F497D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val="en-GB"/>
        </w:rPr>
        <w:t>Agios</w:t>
      </w:r>
      <w:proofErr w:type="spellEnd"/>
      <w:r>
        <w:rPr>
          <w:rFonts w:ascii="Calibri" w:hAnsi="Calibri"/>
          <w:color w:val="1F497D"/>
          <w:sz w:val="22"/>
          <w:szCs w:val="22"/>
          <w:lang w:val="en-GB"/>
        </w:rPr>
        <w:t xml:space="preserve"> Georgios</w:t>
      </w:r>
    </w:p>
    <w:p w:rsidR="00A36358" w:rsidRDefault="00A36358" w:rsidP="00A36358">
      <w:p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GB"/>
        </w:rPr>
        <w:t xml:space="preserve">193 00 </w:t>
      </w:r>
      <w:proofErr w:type="spellStart"/>
      <w:r>
        <w:rPr>
          <w:rFonts w:ascii="Calibri" w:hAnsi="Calibri"/>
          <w:color w:val="1F497D"/>
          <w:sz w:val="22"/>
          <w:szCs w:val="22"/>
          <w:lang w:val="en-GB"/>
        </w:rPr>
        <w:t>Aspropirgos</w:t>
      </w:r>
      <w:proofErr w:type="spellEnd"/>
    </w:p>
    <w:p w:rsidR="00A36358" w:rsidRDefault="00A36358" w:rsidP="00A36358">
      <w:p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Greece</w:t>
      </w:r>
    </w:p>
    <w:p w:rsidR="00A36358" w:rsidRDefault="00A36358" w:rsidP="00A36358">
      <w:pPr>
        <w:rPr>
          <w:rFonts w:ascii="Calibri" w:hAnsi="Calibri"/>
          <w:color w:val="1F497D"/>
          <w:sz w:val="22"/>
          <w:szCs w:val="22"/>
          <w:lang w:val="en-US"/>
        </w:rPr>
      </w:pPr>
      <w:hyperlink r:id="rId9" w:history="1">
        <w:r>
          <w:rPr>
            <w:rStyle w:val="-"/>
            <w:rFonts w:ascii="Calibri" w:hAnsi="Calibri"/>
            <w:sz w:val="22"/>
            <w:szCs w:val="22"/>
            <w:lang w:val="en-US"/>
          </w:rPr>
          <w:t>www.car4care.gr</w:t>
        </w:r>
      </w:hyperlink>
    </w:p>
    <w:p w:rsidR="00A36358" w:rsidRDefault="00A36358" w:rsidP="00A36358">
      <w:pPr>
        <w:rPr>
          <w:rFonts w:ascii="Calibri" w:hAnsi="Calibri"/>
          <w:color w:val="1F497D"/>
          <w:sz w:val="22"/>
          <w:szCs w:val="22"/>
          <w:lang w:val="en-US"/>
        </w:rPr>
      </w:pPr>
    </w:p>
    <w:p w:rsidR="00A36358" w:rsidRDefault="00A36358" w:rsidP="00A36358">
      <w:pPr>
        <w:rPr>
          <w:rFonts w:ascii="Calibri" w:hAnsi="Calibri"/>
          <w:color w:val="1F497D"/>
          <w:sz w:val="22"/>
          <w:szCs w:val="22"/>
          <w:lang w:val="en-GB"/>
        </w:rPr>
      </w:pPr>
      <w:hyperlink r:id="rId10" w:history="1">
        <w:r>
          <w:rPr>
            <w:rStyle w:val="-"/>
            <w:rFonts w:ascii="Calibri" w:hAnsi="Calibri"/>
            <w:sz w:val="22"/>
            <w:szCs w:val="22"/>
            <w:lang w:val="en-GB"/>
          </w:rPr>
          <w:t>www.anamet.gr</w:t>
        </w:r>
      </w:hyperlink>
    </w:p>
    <w:p w:rsidR="00A36358" w:rsidRDefault="00A36358" w:rsidP="00A36358">
      <w:pPr>
        <w:rPr>
          <w:rFonts w:ascii="Calibri" w:hAnsi="Calibri"/>
          <w:color w:val="1F497D"/>
          <w:sz w:val="22"/>
          <w:szCs w:val="22"/>
          <w:lang w:val="en-US"/>
        </w:rPr>
      </w:pPr>
    </w:p>
    <w:p w:rsidR="00A36358" w:rsidRDefault="00A36358" w:rsidP="00A36358">
      <w:pPr>
        <w:rPr>
          <w:rFonts w:ascii="Calibri" w:hAnsi="Calibri"/>
          <w:color w:val="1F497D"/>
          <w:sz w:val="22"/>
          <w:szCs w:val="22"/>
          <w:lang w:val="en-US"/>
        </w:rPr>
      </w:pPr>
      <w:proofErr w:type="spellStart"/>
      <w:proofErr w:type="gramStart"/>
      <w:r>
        <w:rPr>
          <w:rFonts w:ascii="Calibri" w:hAnsi="Calibri"/>
          <w:color w:val="1F497D"/>
          <w:sz w:val="22"/>
          <w:szCs w:val="22"/>
          <w:lang w:val="en-US"/>
        </w:rPr>
        <w:lastRenderedPageBreak/>
        <w:t>tel</w:t>
      </w:r>
      <w:proofErr w:type="spellEnd"/>
      <w:proofErr w:type="gramEnd"/>
      <w:r>
        <w:rPr>
          <w:rFonts w:ascii="Calibri" w:hAnsi="Calibri"/>
          <w:color w:val="1F497D"/>
          <w:sz w:val="22"/>
          <w:szCs w:val="22"/>
          <w:lang w:val="en-US"/>
        </w:rPr>
        <w:t xml:space="preserve">: </w:t>
      </w:r>
      <w:r>
        <w:rPr>
          <w:rFonts w:ascii="Calibri" w:hAnsi="Calibri"/>
          <w:color w:val="1F497D"/>
          <w:sz w:val="22"/>
          <w:szCs w:val="22"/>
          <w:lang w:val="en-GB"/>
        </w:rPr>
        <w:t xml:space="preserve">  + 30 210 4898 </w:t>
      </w:r>
      <w:r>
        <w:rPr>
          <w:rFonts w:ascii="Calibri" w:hAnsi="Calibri"/>
          <w:color w:val="1F497D"/>
          <w:sz w:val="22"/>
          <w:szCs w:val="22"/>
          <w:lang w:val="en-US"/>
        </w:rPr>
        <w:t xml:space="preserve">936, </w:t>
      </w:r>
      <w:r>
        <w:rPr>
          <w:rFonts w:ascii="Calibri" w:hAnsi="Calibri"/>
          <w:color w:val="1F497D"/>
          <w:sz w:val="22"/>
          <w:szCs w:val="22"/>
        </w:rPr>
        <w:t>εσωτερικό</w:t>
      </w:r>
      <w:r>
        <w:rPr>
          <w:rFonts w:ascii="Calibri" w:hAnsi="Calibri"/>
          <w:color w:val="1F497D"/>
          <w:sz w:val="22"/>
          <w:szCs w:val="22"/>
          <w:lang w:val="en-US"/>
        </w:rPr>
        <w:t xml:space="preserve"> 602936</w:t>
      </w:r>
    </w:p>
    <w:p w:rsidR="00A36358" w:rsidRDefault="00A36358" w:rsidP="00A36358">
      <w:pPr>
        <w:rPr>
          <w:rFonts w:ascii="Calibri" w:hAnsi="Calibri"/>
          <w:color w:val="1F497D"/>
          <w:sz w:val="22"/>
          <w:szCs w:val="22"/>
          <w:lang w:val="en-US"/>
        </w:rPr>
      </w:pPr>
      <w:proofErr w:type="gramStart"/>
      <w:r>
        <w:rPr>
          <w:rFonts w:ascii="Calibri" w:hAnsi="Calibri"/>
          <w:color w:val="1F497D"/>
          <w:sz w:val="22"/>
          <w:szCs w:val="22"/>
          <w:lang w:val="en-US"/>
        </w:rPr>
        <w:t>fax</w:t>
      </w:r>
      <w:proofErr w:type="gramEnd"/>
      <w:r>
        <w:rPr>
          <w:rFonts w:ascii="Calibri" w:hAnsi="Calibri"/>
          <w:color w:val="1F497D"/>
          <w:sz w:val="22"/>
          <w:szCs w:val="22"/>
          <w:lang w:val="en-US"/>
        </w:rPr>
        <w:t>:  </w:t>
      </w:r>
      <w:r>
        <w:rPr>
          <w:rFonts w:ascii="Calibri" w:hAnsi="Calibri"/>
          <w:color w:val="1F497D"/>
          <w:sz w:val="22"/>
          <w:szCs w:val="22"/>
          <w:lang w:val="en-GB"/>
        </w:rPr>
        <w:t xml:space="preserve">+ 30 210 4898 </w:t>
      </w:r>
      <w:r>
        <w:rPr>
          <w:rFonts w:ascii="Calibri" w:hAnsi="Calibri"/>
          <w:color w:val="1F497D"/>
          <w:sz w:val="22"/>
          <w:szCs w:val="22"/>
          <w:lang w:val="en-US"/>
        </w:rPr>
        <w:t>900</w:t>
      </w:r>
    </w:p>
    <w:p w:rsidR="00A36358" w:rsidRDefault="00A36358" w:rsidP="00A36358">
      <w:pPr>
        <w:rPr>
          <w:rFonts w:ascii="Calibri" w:hAnsi="Calibri"/>
          <w:color w:val="1F497D"/>
          <w:sz w:val="22"/>
          <w:szCs w:val="22"/>
          <w:lang w:val="en-US"/>
        </w:rPr>
      </w:pPr>
      <w:proofErr w:type="gramStart"/>
      <w:r>
        <w:rPr>
          <w:rFonts w:ascii="Calibri" w:hAnsi="Calibri"/>
          <w:color w:val="1F497D"/>
          <w:sz w:val="22"/>
          <w:szCs w:val="22"/>
          <w:lang w:val="en-US"/>
        </w:rPr>
        <w:t>mob</w:t>
      </w:r>
      <w:proofErr w:type="gramEnd"/>
      <w:r>
        <w:rPr>
          <w:rFonts w:ascii="Calibri" w:hAnsi="Calibri"/>
          <w:color w:val="1F497D"/>
          <w:sz w:val="22"/>
          <w:szCs w:val="22"/>
          <w:lang w:val="en-US"/>
        </w:rPr>
        <w:t>: +30 697 440 2933</w:t>
      </w:r>
    </w:p>
    <w:p w:rsidR="00A36358" w:rsidRDefault="00A36358" w:rsidP="00A36358">
      <w:pPr>
        <w:rPr>
          <w:rFonts w:ascii="Calibri" w:hAnsi="Calibri"/>
          <w:color w:val="1F497D"/>
          <w:sz w:val="22"/>
          <w:szCs w:val="22"/>
          <w:lang w:val="en-US"/>
        </w:rPr>
      </w:pPr>
    </w:p>
    <w:p w:rsidR="00A36358" w:rsidRDefault="00A36358" w:rsidP="00A36358">
      <w:pPr>
        <w:rPr>
          <w:rFonts w:ascii="Arial" w:hAnsi="Arial" w:cs="Arial"/>
          <w:color w:val="1F497D"/>
          <w:sz w:val="16"/>
          <w:szCs w:val="16"/>
          <w:lang w:val="en-US"/>
        </w:rPr>
      </w:pPr>
      <w:r>
        <w:rPr>
          <w:rFonts w:ascii="Arial" w:hAnsi="Arial" w:cs="Arial"/>
          <w:color w:val="1F497D"/>
          <w:sz w:val="22"/>
          <w:szCs w:val="22"/>
          <w:lang w:val="en-US"/>
        </w:rPr>
        <w:t> </w:t>
      </w:r>
    </w:p>
    <w:p w:rsidR="00E74B89" w:rsidRDefault="00E74B89">
      <w:bookmarkStart w:id="0" w:name="_GoBack"/>
      <w:bookmarkEnd w:id="0"/>
    </w:p>
    <w:sectPr w:rsidR="00E74B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C728C"/>
    <w:multiLevelType w:val="multilevel"/>
    <w:tmpl w:val="5AB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E062B"/>
    <w:multiLevelType w:val="multilevel"/>
    <w:tmpl w:val="A4D2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58"/>
    <w:rsid w:val="00A36358"/>
    <w:rsid w:val="00E7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05F12-1489-47F6-900C-2EF51C11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5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3635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363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6358"/>
  </w:style>
  <w:style w:type="character" w:styleId="a3">
    <w:name w:val="Strong"/>
    <w:basedOn w:val="a0"/>
    <w:uiPriority w:val="22"/>
    <w:qFormat/>
    <w:rsid w:val="00A363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11646.3428B5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met.gr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ntact@car4care.gr" TargetMode="External"/><Relationship Id="rId10" Type="http://schemas.openxmlformats.org/officeDocument/2006/relationships/hyperlink" Target="http://www.anamet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4car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2015-11-19T07:16:00Z</dcterms:created>
  <dcterms:modified xsi:type="dcterms:W3CDTF">2015-11-19T07:19:00Z</dcterms:modified>
</cp:coreProperties>
</file>