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5F5" w:rsidRPr="00B505F5" w:rsidRDefault="00B505F5" w:rsidP="00B505F5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505F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 ΥΠΟΤΡΟΦΙΕΣ ΑΡΙΣΤΕΙΑΣ ΙΚΥ ΜΕΤΑΠΤΥΧΙΑΚΩΝ ΣΠΟΥΔΩΝ ΣΤΗΝ ΕΛΛΑΔΑ –ΠΡΟΓΡΑΜΜΑ SIEMENS </w:t>
      </w: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</w:r>
      <w:r w:rsidRPr="00B505F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el-GR"/>
        </w:rPr>
        <w:t>ΣΤΟ ΠΛΑΙΣΙΟ ΤΗΣ ΣΥΜΦΩΝΙΑΣ ΣΥΜΒΙΒΑΣΜΟΥ ΜΕΤΑΞΥ ΤΗΣ ΕΛΛΗΝΙΚΗΣ ΔΗΜΟΚΡΑΤΙΑΣ ΚΑΙ ΤΗΣ SIEMENS</w:t>
      </w:r>
    </w:p>
    <w:p w:rsidR="00B505F5" w:rsidRPr="00B505F5" w:rsidRDefault="00B505F5" w:rsidP="00B505F5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</w:t>
      </w:r>
    </w:p>
    <w:p w:rsidR="00B505F5" w:rsidRPr="00B505F5" w:rsidRDefault="00B505F5" w:rsidP="00B505F5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Το Ίδρυμα Κρατικών Υποτρ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οφιών σε εφαρμογή της με αριθμ.</w:t>
      </w:r>
      <w:bookmarkStart w:id="0" w:name="_GoBack"/>
      <w:bookmarkEnd w:id="0"/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2/112446/16-12-2013 Κοινής Υπουργικής Απόφασης του Υπουργού Παιδείας και Θρησκευμάτων και του Υπουργού Οικονομικών (ΦΕΚ 3198/Β/17-12-2013)</w:t>
      </w:r>
    </w:p>
    <w:p w:rsidR="00B505F5" w:rsidRPr="00B505F5" w:rsidRDefault="00B505F5" w:rsidP="00B505F5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ανακοινώνει</w:t>
      </w:r>
    </w:p>
    <w:p w:rsidR="00B505F5" w:rsidRPr="00B505F5" w:rsidRDefault="00B505F5" w:rsidP="00B505F5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την </w:t>
      </w:r>
      <w:hyperlink r:id="rId4" w:history="1">
        <w:r w:rsidRPr="00B505F5">
          <w:rPr>
            <w:rFonts w:ascii="Arial" w:eastAsia="Times New Roman" w:hAnsi="Arial" w:cs="Arial"/>
            <w:b/>
            <w:bCs/>
            <w:color w:val="39608B"/>
            <w:sz w:val="20"/>
            <w:szCs w:val="20"/>
            <w:bdr w:val="none" w:sz="0" w:space="0" w:color="auto" w:frame="1"/>
            <w:lang w:eastAsia="el-GR"/>
          </w:rPr>
          <w:t>συμπληρωματική προκήρυξη εβδομήντα τριών (73) θέσεων</w:t>
        </w:r>
      </w:hyperlink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υποτροφιών για μεταπτυχιακές σπουδές δεύτερου κύκλου (Διδακτορικό) στην Ελλάδα αναδρομικά για το ακαδημαϊκό έτος 2012-13</w:t>
      </w: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br/>
        <w:t>την </w:t>
      </w:r>
      <w:hyperlink r:id="rId5" w:tgtFrame="_blank" w:history="1">
        <w:r w:rsidRPr="00B505F5">
          <w:rPr>
            <w:rFonts w:ascii="Arial" w:eastAsia="Times New Roman" w:hAnsi="Arial" w:cs="Arial"/>
            <w:b/>
            <w:bCs/>
            <w:color w:val="39608B"/>
            <w:sz w:val="20"/>
            <w:szCs w:val="20"/>
            <w:bdr w:val="none" w:sz="0" w:space="0" w:color="auto" w:frame="1"/>
            <w:lang w:eastAsia="el-GR"/>
          </w:rPr>
          <w:t>συμπληρωματική προκήρυξη είκοσι επτά (27) θέσεων</w:t>
        </w:r>
      </w:hyperlink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για μεταπτυχιακές σπουδές πρώτου κύκλου (Μάστερ) στην Ελλάδα για το ακαδημαϊκό έτος 2013-14</w:t>
      </w:r>
    </w:p>
    <w:p w:rsidR="00B505F5" w:rsidRPr="00B505F5" w:rsidRDefault="00B505F5" w:rsidP="00B505F5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Οι υποτροφίες θα χορηγηθούν σε τέσσερις (4) θεματικές περιοχές αιχμής και σε εξειδικεύσεις που ορίζονται στην οικεία προκήρυξη. Η κατανομή των θέσεων ανά πρόγραμμα και επιστημονικό τομέα γίνεται, ως ακολούθως:</w:t>
      </w:r>
    </w:p>
    <w:p w:rsidR="00B505F5" w:rsidRPr="00B505F5" w:rsidRDefault="00B505F5" w:rsidP="00B505F5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</w:t>
      </w:r>
    </w:p>
    <w:tbl>
      <w:tblPr>
        <w:tblW w:w="64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987"/>
        <w:gridCol w:w="1399"/>
      </w:tblGrid>
      <w:tr w:rsidR="00B505F5" w:rsidRPr="00B505F5" w:rsidTr="00B505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ΕΠΙΣΤΗΜΟΝΙΚΟΣ ΤΟΜΕΑΣ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ΜΑΣΤΕΡ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ΔΙΔΑΚΤΟΡΙΚΟ</w:t>
            </w:r>
          </w:p>
        </w:tc>
      </w:tr>
      <w:tr w:rsidR="00B505F5" w:rsidRPr="00B505F5" w:rsidTr="00B505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ΕΝΕΡΓΕΙΑ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19</w:t>
            </w:r>
          </w:p>
        </w:tc>
      </w:tr>
      <w:tr w:rsidR="00B505F5" w:rsidRPr="00B505F5" w:rsidTr="00B505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ΥΓΕΙΑ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15</w:t>
            </w:r>
          </w:p>
        </w:tc>
      </w:tr>
      <w:tr w:rsidR="00B505F5" w:rsidRPr="00B505F5" w:rsidTr="00B505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ΒΙΟΜΗΧΑΝΙΑ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21</w:t>
            </w:r>
          </w:p>
        </w:tc>
      </w:tr>
      <w:tr w:rsidR="00B505F5" w:rsidRPr="00B505F5" w:rsidTr="00B505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ΥΠΟΔΟΜΕΣ-ΑΣΤΙΚΗ ΑΝΑΠΤΥΞΗ-ΠΕΡΙΒΑΛΛΟΝ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05F5" w:rsidRPr="00B505F5" w:rsidRDefault="00B505F5" w:rsidP="00B505F5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50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l-GR"/>
              </w:rPr>
              <w:t>18</w:t>
            </w:r>
          </w:p>
        </w:tc>
      </w:tr>
    </w:tbl>
    <w:p w:rsidR="00B505F5" w:rsidRPr="00B505F5" w:rsidRDefault="00B505F5" w:rsidP="00B505F5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Σε περίπτωση κενών θέσεων σε έναν από τους ανωτέρω επιστημονικούς τομείς, οι θέσεις δύνανται να μεταφερθούν σε άλλον μετά από απόφαση της ολομέλειας της επιτροπής αξιολόγησης</w:t>
      </w:r>
    </w:p>
    <w:p w:rsidR="00B505F5" w:rsidRPr="00B505F5" w:rsidRDefault="00B505F5" w:rsidP="00B505F5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Οι υποτροφίες για μεταπτυχιακές σπουδές α' και β' κύκλου αφορούν υποψηφίους με βαθμό πτυχίου από 7,50 και άνω</w:t>
      </w:r>
    </w:p>
    <w:p w:rsidR="00B505F5" w:rsidRPr="00B505F5" w:rsidRDefault="00B505F5" w:rsidP="00B505F5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Η καταληκτική ημερομηνία υποβολής των αιτήσεων (</w:t>
      </w:r>
      <w:hyperlink r:id="rId6" w:tgtFrame="_blank" w:history="1">
        <w:r w:rsidRPr="00B505F5">
          <w:rPr>
            <w:rFonts w:ascii="Arial" w:eastAsia="Times New Roman" w:hAnsi="Arial" w:cs="Arial"/>
            <w:color w:val="39608B"/>
            <w:sz w:val="20"/>
            <w:szCs w:val="20"/>
            <w:bdr w:val="none" w:sz="0" w:space="0" w:color="auto" w:frame="1"/>
            <w:lang w:eastAsia="el-GR"/>
          </w:rPr>
          <w:t>Αίτηση μάστερ</w:t>
        </w:r>
      </w:hyperlink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- </w:t>
      </w:r>
      <w:hyperlink r:id="rId7" w:tgtFrame="_blank" w:history="1">
        <w:r w:rsidRPr="00B505F5">
          <w:rPr>
            <w:rFonts w:ascii="Arial" w:eastAsia="Times New Roman" w:hAnsi="Arial" w:cs="Arial"/>
            <w:color w:val="39608B"/>
            <w:sz w:val="20"/>
            <w:szCs w:val="20"/>
            <w:bdr w:val="none" w:sz="0" w:space="0" w:color="auto" w:frame="1"/>
            <w:lang w:eastAsia="el-GR"/>
          </w:rPr>
          <w:t>αίτηση διδακτορικό</w:t>
        </w:r>
      </w:hyperlink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) είναι η 28η Ιανουαρίου 2014. Οι αιτήσεις αποστέλλονται αποκλειστικά ταχυδρομικά (συστημένη επιστολή) στα γραφεία του ΙΚΥ- Τμήμα Διαγωνισμών (Λεωφόρος Εθνικής Αντιστάσεως 41, 14234, Νέα Ιωνία)</w:t>
      </w:r>
    </w:p>
    <w:p w:rsidR="00B505F5" w:rsidRPr="00B505F5" w:rsidRDefault="00B505F5" w:rsidP="00B505F5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505F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Πληροφορίες παρέχονται από το τμήμα Διαγωνισμών του ΙΚΥ στα τηλέφωνα 210-3726394, 395 και 346 και στα γραφεία του ΙΚΥ</w:t>
      </w:r>
    </w:p>
    <w:p w:rsidR="00702790" w:rsidRDefault="00702790"/>
    <w:sectPr w:rsidR="007027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F5"/>
    <w:rsid w:val="00702790"/>
    <w:rsid w:val="00B5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62359-513A-40C8-B269-1820C904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ky.gr/ypotrofies-gia-ellines/ypotrofies-iky-siemens/item/1158-aitisi-aristeia-programma-phd-sieme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ky.gr/ypotrofies-gia-ellines/ypotrofies-iky-siemens/item/1159-aitisi-aristeia-programma-master-siemens" TargetMode="External"/><Relationship Id="rId5" Type="http://schemas.openxmlformats.org/officeDocument/2006/relationships/hyperlink" Target="http://www.iky.gr/ypotrofies-gia-ellines/ypotrofies-iky-siemens/item/1154-prokirixi-aristeia-programma-master-siemens" TargetMode="External"/><Relationship Id="rId4" Type="http://schemas.openxmlformats.org/officeDocument/2006/relationships/hyperlink" Target="http://www.iky.gr/ypotrofies-gia-ellines/ypotrofies-iky-siemens/item/1155-prokirixi-aristeia-programma-phd-siemen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2014-01-14T11:19:00Z</dcterms:created>
  <dcterms:modified xsi:type="dcterms:W3CDTF">2014-01-14T11:20:00Z</dcterms:modified>
</cp:coreProperties>
</file>