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65" w:rsidRPr="003F2665" w:rsidRDefault="003F2665" w:rsidP="003F2665">
      <w:pPr>
        <w:keepNext/>
        <w:jc w:val="center"/>
        <w:outlineLvl w:val="7"/>
        <w:rPr>
          <w:rFonts w:ascii="Times New Roman" w:eastAsia="Times New Roman" w:hAnsi="Times New Roman" w:cs="Courier New"/>
          <w:b/>
          <w:bCs/>
          <w:sz w:val="28"/>
          <w:szCs w:val="28"/>
          <w:u w:val="single"/>
        </w:rPr>
      </w:pPr>
      <w:bookmarkStart w:id="0" w:name="_GoBack"/>
      <w:bookmarkEnd w:id="0"/>
      <w:r w:rsidRPr="003F2665">
        <w:rPr>
          <w:rFonts w:ascii="Times New Roman" w:eastAsia="Times New Roman" w:hAnsi="Times New Roman" w:cs="Courier New"/>
          <w:b/>
          <w:bCs/>
          <w:sz w:val="28"/>
          <w:szCs w:val="28"/>
          <w:u w:val="single"/>
        </w:rPr>
        <w:t>ΠΡΟΓΡΑΜΜΑ  ΜΑΘΗΜΑΤΩΝ  ΑΝΑ  ΕΞΑΜΗΝΟ  ΣΠΟΥΔΩΝ</w:t>
      </w:r>
    </w:p>
    <w:p w:rsidR="003F2665" w:rsidRPr="003F2665" w:rsidRDefault="003F2665" w:rsidP="003F2665">
      <w:pPr>
        <w:tabs>
          <w:tab w:val="left" w:pos="720"/>
          <w:tab w:val="center" w:pos="4683"/>
          <w:tab w:val="right" w:pos="9361"/>
        </w:tabs>
        <w:rPr>
          <w:rFonts w:ascii="Times New Roman" w:eastAsia="Times New Roman" w:hAnsi="Times New Roman" w:cs="Courier New"/>
          <w:sz w:val="20"/>
          <w:szCs w:val="20"/>
        </w:rPr>
      </w:pPr>
    </w:p>
    <w:p w:rsidR="003F2665" w:rsidRPr="003F2665" w:rsidRDefault="003F2665" w:rsidP="003F2665">
      <w:pPr>
        <w:ind w:left="360"/>
        <w:rPr>
          <w:rFonts w:ascii="Times New Roman" w:eastAsia="Times New Roman" w:hAnsi="Times New Roman" w:cs="Courier New"/>
          <w:sz w:val="20"/>
          <w:szCs w:val="20"/>
        </w:rPr>
      </w:pPr>
      <w:r w:rsidRPr="003F2665">
        <w:rPr>
          <w:rFonts w:ascii="Times New Roman" w:eastAsia="Times New Roman" w:hAnsi="Times New Roman" w:cs="Courier New"/>
          <w:sz w:val="24"/>
          <w:szCs w:val="20"/>
          <w:lang w:eastAsia="el-GR"/>
        </w:rPr>
        <w:t>Το πρόγραμμα των μαθημάτων ανά εξάμηνο σπουδών έχει ως ακολούθως</w:t>
      </w:r>
      <w:r w:rsidRPr="003F2665">
        <w:rPr>
          <w:rFonts w:ascii="Times New Roman" w:eastAsia="Times New Roman" w:hAnsi="Times New Roman" w:cs="Courier New"/>
          <w:sz w:val="20"/>
          <w:szCs w:val="20"/>
        </w:rPr>
        <w:t>:</w:t>
      </w:r>
    </w:p>
    <w:p w:rsidR="003F2665" w:rsidRPr="003F2665" w:rsidRDefault="003F2665" w:rsidP="003F2665">
      <w:pPr>
        <w:spacing w:after="0" w:line="240" w:lineRule="auto"/>
        <w:rPr>
          <w:rFonts w:ascii="Times New Roman" w:eastAsia="Times New Roman" w:hAnsi="Times New Roman" w:cs="Times New Roman"/>
          <w:color w:val="FF0000"/>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082"/>
        <w:gridCol w:w="3249"/>
        <w:gridCol w:w="859"/>
        <w:gridCol w:w="711"/>
        <w:gridCol w:w="536"/>
        <w:gridCol w:w="531"/>
        <w:gridCol w:w="1065"/>
        <w:gridCol w:w="789"/>
        <w:gridCol w:w="720"/>
      </w:tblGrid>
      <w:tr w:rsidR="003F2665" w:rsidRPr="003F2665">
        <w:tc>
          <w:tcPr>
            <w:tcW w:w="1008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Α΄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ΟΔΟ101</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Φυσική</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1"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Arial"/>
                <w:b/>
                <w:bCs/>
                <w:sz w:val="24"/>
                <w:szCs w:val="24"/>
                <w:lang w:val="en-US" w:eastAsia="el-GR"/>
              </w:rPr>
            </w:pPr>
            <w:r w:rsidRPr="003F2665">
              <w:rPr>
                <w:rFonts w:ascii="Times New Roman" w:eastAsia="Times New Roman" w:hAnsi="Times New Roman" w:cs="Arial"/>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ΟΔΟ102</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Χημεία οδοντοτεχνικών υλικών </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1"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ΟΔΟ103</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Βασικές Αρχές Οδοντοτεχνικής </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1"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ΟΔΟ104</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Οδοντική Μορφολογία  </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5</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6</w:t>
            </w: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273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11</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ΟΔΟ105</w:t>
            </w:r>
          </w:p>
        </w:tc>
        <w:tc>
          <w:tcPr>
            <w:tcW w:w="324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Ανατομία</w:t>
            </w:r>
          </w:p>
        </w:tc>
        <w:tc>
          <w:tcPr>
            <w:tcW w:w="8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71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31"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156</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6</w:t>
            </w:r>
          </w:p>
        </w:tc>
      </w:tr>
      <w:tr w:rsidR="003F2665" w:rsidRPr="003F2665">
        <w:tc>
          <w:tcPr>
            <w:tcW w:w="6439"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18</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6</w:t>
            </w:r>
          </w:p>
        </w:tc>
        <w:tc>
          <w:tcPr>
            <w:tcW w:w="1065"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24</w:t>
            </w:r>
          </w:p>
        </w:tc>
        <w:tc>
          <w:tcPr>
            <w:tcW w:w="78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780</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081"/>
        <w:gridCol w:w="3378"/>
        <w:gridCol w:w="776"/>
        <w:gridCol w:w="717"/>
        <w:gridCol w:w="539"/>
        <w:gridCol w:w="538"/>
        <w:gridCol w:w="901"/>
        <w:gridCol w:w="891"/>
        <w:gridCol w:w="720"/>
      </w:tblGrid>
      <w:tr w:rsidR="003F2665" w:rsidRPr="003F2665">
        <w:tc>
          <w:tcPr>
            <w:tcW w:w="1008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Β΄ ΕΞΑΜΗΝΟ</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ΟΔΟ201</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Κινητή Προσθετική Ι </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9</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eastAsia="el-GR"/>
              </w:rPr>
              <w:t>1</w:t>
            </w:r>
            <w:r w:rsidRPr="003F2665">
              <w:rPr>
                <w:rFonts w:ascii="Times New Roman" w:eastAsia="Times New Roman" w:hAnsi="Times New Roman" w:cs="Times New Roman"/>
                <w:b/>
                <w:bCs/>
                <w:sz w:val="24"/>
                <w:szCs w:val="24"/>
                <w:lang w:val="en-US" w:eastAsia="el-GR"/>
              </w:rPr>
              <w:t>3</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273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ΟΔΟ202</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 xml:space="preserve">Οδοντοτεχνικά Βιοϋλικά Ι </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8"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ΟΔΟ203</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Βιολογία</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8"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ΟΔΟ204</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Φυσιολογία</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8"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lang w:eastAsia="el-GR"/>
              </w:rPr>
              <w:t>ΟΔΟ</w:t>
            </w:r>
            <w:r w:rsidRPr="003F2665">
              <w:rPr>
                <w:rFonts w:ascii="Times New Roman" w:eastAsia="Times New Roman" w:hAnsi="Times New Roman" w:cs="Times New Roman"/>
                <w:b/>
                <w:bCs/>
                <w:lang w:val="en-US" w:eastAsia="el-GR"/>
              </w:rPr>
              <w:t>2</w:t>
            </w:r>
            <w:r w:rsidRPr="003F2665">
              <w:rPr>
                <w:rFonts w:ascii="Times New Roman" w:eastAsia="Times New Roman" w:hAnsi="Times New Roman" w:cs="Times New Roman"/>
                <w:b/>
                <w:bCs/>
                <w:lang w:eastAsia="el-GR"/>
              </w:rPr>
              <w:t>0</w:t>
            </w:r>
            <w:r w:rsidRPr="003F2665">
              <w:rPr>
                <w:rFonts w:ascii="Times New Roman" w:eastAsia="Times New Roman" w:hAnsi="Times New Roman" w:cs="Times New Roman"/>
                <w:b/>
                <w:bCs/>
                <w:lang w:val="en-US" w:eastAsia="el-GR"/>
              </w:rPr>
              <w:t>5</w:t>
            </w:r>
          </w:p>
        </w:tc>
        <w:tc>
          <w:tcPr>
            <w:tcW w:w="337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Φυσιολογία Στοματογναθικού Συστήματος - Συγκλεισιολογία</w:t>
            </w:r>
          </w:p>
        </w:tc>
        <w:tc>
          <w:tcPr>
            <w:tcW w:w="77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4</w:t>
            </w:r>
          </w:p>
        </w:tc>
        <w:tc>
          <w:tcPr>
            <w:tcW w:w="538"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4</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156</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6</w:t>
            </w:r>
          </w:p>
        </w:tc>
      </w:tr>
      <w:tr w:rsidR="003F2665" w:rsidRPr="003F2665">
        <w:tc>
          <w:tcPr>
            <w:tcW w:w="6491"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17</w:t>
            </w:r>
          </w:p>
        </w:tc>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9</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26</w:t>
            </w:r>
          </w:p>
        </w:tc>
        <w:tc>
          <w:tcPr>
            <w:tcW w:w="89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780</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162"/>
        <w:gridCol w:w="3280"/>
        <w:gridCol w:w="900"/>
        <w:gridCol w:w="628"/>
        <w:gridCol w:w="537"/>
        <w:gridCol w:w="534"/>
        <w:gridCol w:w="901"/>
        <w:gridCol w:w="883"/>
        <w:gridCol w:w="717"/>
      </w:tblGrid>
      <w:tr w:rsidR="003F2665" w:rsidRPr="003F2665">
        <w:tc>
          <w:tcPr>
            <w:tcW w:w="1008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Γ΄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ΟΔΟ301</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Κινητή Προσθετική ΙΙ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9</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13</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273</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ΟΔΟ302</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 xml:space="preserve">Οδοντοτεχνικά Βιοϋλικά ΙΙ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4</w:t>
            </w:r>
          </w:p>
        </w:tc>
        <w:tc>
          <w:tcPr>
            <w:tcW w:w="534"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4</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156</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6</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ΟΔΟ303</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Ιστολογία στόματος</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4"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lang w:eastAsia="el-GR"/>
              </w:rPr>
              <w:t>ΟΔΟ</w:t>
            </w:r>
            <w:r w:rsidRPr="003F2665">
              <w:rPr>
                <w:rFonts w:ascii="Times New Roman" w:eastAsia="Times New Roman" w:hAnsi="Times New Roman" w:cs="Times New Roman"/>
                <w:b/>
                <w:bCs/>
                <w:lang w:val="en-US" w:eastAsia="el-GR"/>
              </w:rPr>
              <w:t>3</w:t>
            </w:r>
            <w:r w:rsidRPr="003F2665">
              <w:rPr>
                <w:rFonts w:ascii="Times New Roman" w:eastAsia="Times New Roman" w:hAnsi="Times New Roman" w:cs="Times New Roman"/>
                <w:b/>
                <w:bCs/>
                <w:lang w:eastAsia="el-GR"/>
              </w:rPr>
              <w:t>0</w:t>
            </w:r>
            <w:r w:rsidRPr="003F2665">
              <w:rPr>
                <w:rFonts w:ascii="Times New Roman" w:eastAsia="Times New Roman" w:hAnsi="Times New Roman" w:cs="Times New Roman"/>
                <w:b/>
                <w:bCs/>
                <w:lang w:val="en-US" w:eastAsia="el-GR"/>
              </w:rPr>
              <w:t>4</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Δεοντολογία Επαγγέλματος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534"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w:t>
            </w:r>
          </w:p>
        </w:tc>
        <w:tc>
          <w:tcPr>
            <w:tcW w:w="116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ΟΔΟ305</w:t>
            </w:r>
          </w:p>
        </w:tc>
        <w:tc>
          <w:tcPr>
            <w:tcW w:w="32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Arial"/>
                <w:b/>
                <w:bCs/>
                <w:sz w:val="24"/>
                <w:szCs w:val="24"/>
                <w:lang w:eastAsia="el-GR"/>
              </w:rPr>
            </w:pPr>
            <w:r w:rsidRPr="003F2665">
              <w:rPr>
                <w:rFonts w:ascii="Times New Roman" w:eastAsia="Times New Roman" w:hAnsi="Times New Roman" w:cs="Arial"/>
                <w:b/>
                <w:bCs/>
                <w:sz w:val="24"/>
                <w:szCs w:val="24"/>
                <w:lang w:eastAsia="el-GR"/>
              </w:rPr>
              <w:t>Βιομετρία - Βιοστατιστική</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62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34"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Arial"/>
                <w:b/>
                <w:bCs/>
                <w:sz w:val="24"/>
                <w:szCs w:val="24"/>
                <w:lang w:val="en-US" w:eastAsia="el-GR"/>
              </w:rPr>
            </w:pPr>
            <w:r w:rsidRPr="003F2665">
              <w:rPr>
                <w:rFonts w:ascii="Times New Roman" w:eastAsia="Times New Roman" w:hAnsi="Times New Roman" w:cs="Arial"/>
                <w:b/>
                <w:bCs/>
                <w:sz w:val="24"/>
                <w:szCs w:val="24"/>
                <w:lang w:val="en-US" w:eastAsia="el-GR"/>
              </w:rPr>
              <w:t>4</w:t>
            </w:r>
          </w:p>
        </w:tc>
      </w:tr>
      <w:tr w:rsidR="003F2665" w:rsidRPr="003F2665">
        <w:tc>
          <w:tcPr>
            <w:tcW w:w="6508"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17</w:t>
            </w:r>
          </w:p>
        </w:tc>
        <w:tc>
          <w:tcPr>
            <w:tcW w:w="5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9</w:t>
            </w:r>
          </w:p>
        </w:tc>
        <w:tc>
          <w:tcPr>
            <w:tcW w:w="90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eastAsia="el-GR"/>
              </w:rPr>
              <w:t>2</w:t>
            </w:r>
            <w:r w:rsidRPr="003F2665">
              <w:rPr>
                <w:rFonts w:ascii="Times New Roman" w:eastAsia="Times New Roman" w:hAnsi="Times New Roman" w:cs="Times New Roman"/>
                <w:b/>
                <w:bCs/>
                <w:sz w:val="24"/>
                <w:szCs w:val="24"/>
                <w:lang w:val="en-US" w:eastAsia="el-GR"/>
              </w:rPr>
              <w:t>6</w:t>
            </w:r>
          </w:p>
        </w:tc>
        <w:tc>
          <w:tcPr>
            <w:tcW w:w="88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780</w:t>
            </w:r>
          </w:p>
        </w:tc>
        <w:tc>
          <w:tcPr>
            <w:tcW w:w="71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082"/>
        <w:gridCol w:w="3420"/>
        <w:gridCol w:w="900"/>
        <w:gridCol w:w="720"/>
        <w:gridCol w:w="540"/>
        <w:gridCol w:w="540"/>
        <w:gridCol w:w="1080"/>
        <w:gridCol w:w="720"/>
        <w:gridCol w:w="720"/>
      </w:tblGrid>
      <w:tr w:rsidR="003F2665" w:rsidRPr="003F2665">
        <w:tc>
          <w:tcPr>
            <w:tcW w:w="1026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Δ΄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ΟΔΟ401</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Ακίνητη Προσθετική 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8</w:t>
            </w: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12</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260</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ΟΔΟ402</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 xml:space="preserve">Αισθητική προσθετικών αποκαταστάσεων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40"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ΟΔΟ403</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Ορθοδοντική 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2</w:t>
            </w: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143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6</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ΟΔΟ404</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Μικροβιολογία Στοματικής κοιλότητας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40"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lastRenderedPageBreak/>
              <w:t>5</w:t>
            </w:r>
          </w:p>
        </w:tc>
        <w:tc>
          <w:tcPr>
            <w:tcW w:w="108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ΟΔΟ405</w:t>
            </w:r>
          </w:p>
        </w:tc>
        <w:tc>
          <w:tcPr>
            <w:tcW w:w="34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Μεθοδολογία - Έρευνα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40"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6660"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16</w:t>
            </w:r>
          </w:p>
        </w:tc>
        <w:tc>
          <w:tcPr>
            <w:tcW w:w="5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10</w:t>
            </w:r>
          </w:p>
        </w:tc>
        <w:tc>
          <w:tcPr>
            <w:tcW w:w="10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26</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754</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159"/>
        <w:gridCol w:w="3343"/>
        <w:gridCol w:w="900"/>
        <w:gridCol w:w="598"/>
        <w:gridCol w:w="531"/>
        <w:gridCol w:w="529"/>
        <w:gridCol w:w="1042"/>
        <w:gridCol w:w="900"/>
        <w:gridCol w:w="720"/>
      </w:tblGrid>
      <w:tr w:rsidR="003F2665" w:rsidRPr="003F2665">
        <w:tc>
          <w:tcPr>
            <w:tcW w:w="1026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Ε΄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ΟΔΟ501</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Ακίνητη Προσθετική ΙΙ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8</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11</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221</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10</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ΟΔΟ502</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Αποκατάσταση δυσλειτουργιών σύγκλεισης</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ΟΔΟ503</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Ορθοδοντική ΙΙ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6</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182</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ΟΔΟ504</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Υγιεινή στόματος και εργαστηρίου</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598"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531"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ΟΔΟ505</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Πρώτες βοήθειες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6</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ΟΔΟ506</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Arial"/>
                <w:b/>
                <w:bCs/>
                <w:sz w:val="24"/>
                <w:szCs w:val="24"/>
                <w:lang w:eastAsia="el-GR"/>
              </w:rPr>
            </w:pPr>
            <w:r w:rsidRPr="003F2665">
              <w:rPr>
                <w:rFonts w:ascii="Times New Roman" w:eastAsia="Times New Roman" w:hAnsi="Times New Roman" w:cs="Arial"/>
                <w:b/>
                <w:bCs/>
                <w:sz w:val="24"/>
                <w:szCs w:val="24"/>
                <w:lang w:eastAsia="el-GR"/>
              </w:rPr>
              <w:t>Αρχές Διοίκησης επιχειρήσεων και Οργάνωση Εργαστηρίου</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ΔΟΝΑ</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c>
          <w:tcPr>
            <w:tcW w:w="6538"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16</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10</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26</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754</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159"/>
        <w:gridCol w:w="3343"/>
        <w:gridCol w:w="900"/>
        <w:gridCol w:w="598"/>
        <w:gridCol w:w="531"/>
        <w:gridCol w:w="529"/>
        <w:gridCol w:w="1042"/>
        <w:gridCol w:w="900"/>
        <w:gridCol w:w="720"/>
      </w:tblGrid>
      <w:tr w:rsidR="003F2665" w:rsidRPr="003F2665">
        <w:tc>
          <w:tcPr>
            <w:tcW w:w="1026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ΣΤ΄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ΟΔΟ601</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Οδοντιατρική Κεραμική 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9</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12</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234</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10</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ΟΔΟ602</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Γναθοπροσωπική Προσθετική</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3</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ΟΔΟ603</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Προσθετική επί εμφυτευμάτων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6</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6</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234</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8</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ΟΔΟ604</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Πληροφορική οδοντικής τεχνολογίας</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ΜΓΥ</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5</w:t>
            </w:r>
          </w:p>
        </w:tc>
      </w:tr>
      <w:tr w:rsidR="003F2665" w:rsidRPr="003F2665">
        <w:trPr>
          <w:trHeight w:val="413"/>
        </w:trPr>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5α</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ΟΔΟ605</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Arial"/>
                <w:b/>
                <w:bCs/>
                <w:sz w:val="24"/>
                <w:szCs w:val="24"/>
                <w:lang w:eastAsia="el-GR"/>
              </w:rPr>
            </w:pPr>
            <w:r w:rsidRPr="003F2665">
              <w:rPr>
                <w:rFonts w:ascii="Times New Roman" w:eastAsia="Times New Roman" w:hAnsi="Times New Roman" w:cs="Arial"/>
                <w:b/>
                <w:bCs/>
                <w:sz w:val="24"/>
                <w:szCs w:val="24"/>
                <w:lang w:eastAsia="el-GR"/>
              </w:rPr>
              <w:t xml:space="preserve">Επιχειρηματικότητα </w:t>
            </w:r>
          </w:p>
        </w:tc>
        <w:tc>
          <w:tcPr>
            <w:tcW w:w="900"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ΔΟΝΑ</w:t>
            </w:r>
          </w:p>
        </w:tc>
        <w:tc>
          <w:tcPr>
            <w:tcW w:w="598"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ΕΥ</w:t>
            </w:r>
          </w:p>
        </w:tc>
        <w:tc>
          <w:tcPr>
            <w:tcW w:w="531"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529"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 2</w:t>
            </w:r>
          </w:p>
        </w:tc>
        <w:tc>
          <w:tcPr>
            <w:tcW w:w="900" w:type="dxa"/>
            <w:vMerge w:val="restart"/>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w:t>
            </w:r>
          </w:p>
        </w:tc>
        <w:tc>
          <w:tcPr>
            <w:tcW w:w="720" w:type="dxa"/>
            <w:vMerge w:val="restart"/>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rPr>
          <w:trHeight w:val="412"/>
        </w:trPr>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5β</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ΟΔΟ606</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Αρχές Οργάνωσης &amp; Διοίκησης Υπηρεσιών Υγείας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r>
      <w:tr w:rsidR="003F2665" w:rsidRPr="003F2665">
        <w:tc>
          <w:tcPr>
            <w:tcW w:w="6538"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17</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9</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26</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780</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1159"/>
        <w:gridCol w:w="3343"/>
        <w:gridCol w:w="900"/>
        <w:gridCol w:w="598"/>
        <w:gridCol w:w="531"/>
        <w:gridCol w:w="529"/>
        <w:gridCol w:w="1042"/>
        <w:gridCol w:w="900"/>
        <w:gridCol w:w="720"/>
      </w:tblGrid>
      <w:tr w:rsidR="003F2665" w:rsidRPr="003F2665">
        <w:tc>
          <w:tcPr>
            <w:tcW w:w="10260" w:type="dxa"/>
            <w:gridSpan w:val="10"/>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Ζ΄ ΕΞΑΜΗΝΟ</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ΚΜ</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ΕΜ</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Θ</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Ε</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Σύνολο</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ΟΔΟ701</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Οδοντιατρική Κεραμική ΙΙ</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4</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7</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169</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8</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ΟΔΟ702</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sz w:val="24"/>
                <w:szCs w:val="24"/>
                <w:lang w:eastAsia="el-GR"/>
              </w:rPr>
              <w:t>Κινητή Προσθετική III</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7</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195</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8</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3</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ΟΔΟ703</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Συνδυασμένη Προσθετική –Σύνδεσμοι Ακριβείας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4</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trike/>
                <w:sz w:val="24"/>
                <w:szCs w:val="24"/>
                <w:lang w:val="en-US" w:eastAsia="el-GR"/>
              </w:rPr>
            </w:pPr>
            <w:r w:rsidRPr="003F2665">
              <w:rPr>
                <w:rFonts w:ascii="Times New Roman" w:eastAsia="Times New Roman" w:hAnsi="Times New Roman" w:cs="Times New Roman"/>
                <w:b/>
                <w:bCs/>
                <w:sz w:val="24"/>
                <w:szCs w:val="24"/>
                <w:lang w:val="en-US" w:eastAsia="el-GR"/>
              </w:rPr>
              <w:t>3</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7</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195</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8</w:t>
            </w:r>
          </w:p>
        </w:tc>
      </w:tr>
      <w:tr w:rsidR="003F2665" w:rsidRPr="003F2665">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4</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ΟΔΟ704</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Ξένη Ορολογία   </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ΜΕΥ</w:t>
            </w:r>
          </w:p>
        </w:tc>
        <w:tc>
          <w:tcPr>
            <w:tcW w:w="59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529"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117</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rPr>
          <w:trHeight w:val="419"/>
        </w:trPr>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5α</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ΟΔΟ705</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tabs>
                <w:tab w:val="left" w:pos="720"/>
                <w:tab w:val="center" w:pos="4153"/>
                <w:tab w:val="right" w:pos="8306"/>
              </w:tabs>
              <w:spacing w:after="0" w:line="240" w:lineRule="auto"/>
              <w:jc w:val="center"/>
              <w:rPr>
                <w:rFonts w:ascii="Times New Roman" w:eastAsia="Times New Roman" w:hAnsi="Times New Roman" w:cs="Arial"/>
                <w:b/>
                <w:bCs/>
                <w:sz w:val="24"/>
                <w:szCs w:val="24"/>
                <w:lang w:eastAsia="el-GR"/>
              </w:rPr>
            </w:pPr>
            <w:r w:rsidRPr="003F2665">
              <w:rPr>
                <w:rFonts w:ascii="Times New Roman" w:eastAsia="Times New Roman" w:hAnsi="Times New Roman" w:cs="Arial"/>
                <w:b/>
                <w:bCs/>
                <w:sz w:val="24"/>
                <w:szCs w:val="24"/>
                <w:lang w:eastAsia="el-GR"/>
              </w:rPr>
              <w:t xml:space="preserve">Κοινωνιολογία της Υγείας </w:t>
            </w:r>
          </w:p>
        </w:tc>
        <w:tc>
          <w:tcPr>
            <w:tcW w:w="900"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ΔΟΝΑ</w:t>
            </w:r>
          </w:p>
        </w:tc>
        <w:tc>
          <w:tcPr>
            <w:tcW w:w="598"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ΕΥ</w:t>
            </w:r>
          </w:p>
        </w:tc>
        <w:tc>
          <w:tcPr>
            <w:tcW w:w="531"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529"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1042" w:type="dxa"/>
            <w:vMerge w:val="restart"/>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w:t>
            </w:r>
          </w:p>
        </w:tc>
        <w:tc>
          <w:tcPr>
            <w:tcW w:w="900" w:type="dxa"/>
            <w:vMerge w:val="restart"/>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78</w:t>
            </w:r>
          </w:p>
        </w:tc>
        <w:tc>
          <w:tcPr>
            <w:tcW w:w="720" w:type="dxa"/>
            <w:vMerge w:val="restart"/>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w:t>
            </w:r>
          </w:p>
        </w:tc>
      </w:tr>
      <w:tr w:rsidR="003F2665" w:rsidRPr="003F2665">
        <w:trPr>
          <w:trHeight w:val="277"/>
        </w:trPr>
        <w:tc>
          <w:tcPr>
            <w:tcW w:w="53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5β</w:t>
            </w:r>
          </w:p>
        </w:tc>
        <w:tc>
          <w:tcPr>
            <w:tcW w:w="115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ΟΔΟ706</w:t>
            </w:r>
          </w:p>
        </w:tc>
        <w:tc>
          <w:tcPr>
            <w:tcW w:w="3343"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tabs>
                <w:tab w:val="left" w:pos="720"/>
                <w:tab w:val="center" w:pos="4153"/>
                <w:tab w:val="right" w:pos="8306"/>
              </w:tabs>
              <w:spacing w:after="0" w:line="240" w:lineRule="auto"/>
              <w:jc w:val="center"/>
              <w:rPr>
                <w:rFonts w:ascii="Times New Roman" w:eastAsia="Times New Roman" w:hAnsi="Times New Roman" w:cs="Arial"/>
                <w:b/>
                <w:bCs/>
                <w:sz w:val="24"/>
                <w:szCs w:val="24"/>
                <w:lang w:eastAsia="el-GR"/>
              </w:rPr>
            </w:pPr>
            <w:r w:rsidRPr="003F2665">
              <w:rPr>
                <w:rFonts w:ascii="Times New Roman" w:eastAsia="Times New Roman" w:hAnsi="Times New Roman" w:cs="Arial"/>
                <w:b/>
                <w:bCs/>
                <w:sz w:val="24"/>
                <w:szCs w:val="24"/>
                <w:lang w:eastAsia="el-GR"/>
              </w:rPr>
              <w:t xml:space="preserve">Αρχές </w:t>
            </w:r>
            <w:r w:rsidRPr="003F2665">
              <w:rPr>
                <w:rFonts w:ascii="Times New Roman" w:eastAsia="Times New Roman" w:hAnsi="Times New Roman" w:cs="Arial"/>
                <w:b/>
                <w:bCs/>
                <w:sz w:val="24"/>
                <w:szCs w:val="24"/>
                <w:lang w:val="en-US" w:eastAsia="el-GR"/>
              </w:rPr>
              <w:t>Marketing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val="en-US"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665" w:rsidRPr="003F2665" w:rsidRDefault="003F2665" w:rsidP="003F2665">
            <w:pPr>
              <w:spacing w:after="0" w:line="240" w:lineRule="auto"/>
              <w:rPr>
                <w:rFonts w:ascii="Times New Roman" w:eastAsia="Times New Roman" w:hAnsi="Times New Roman" w:cs="Times New Roman"/>
                <w:b/>
                <w:bCs/>
                <w:sz w:val="24"/>
                <w:szCs w:val="24"/>
                <w:lang w:val="en-US" w:eastAsia="el-GR"/>
              </w:rPr>
            </w:pPr>
          </w:p>
        </w:tc>
      </w:tr>
      <w:tr w:rsidR="003F2665" w:rsidRPr="003F2665">
        <w:tc>
          <w:tcPr>
            <w:tcW w:w="6538" w:type="dxa"/>
            <w:gridSpan w:val="5"/>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Σύνολο</w:t>
            </w:r>
          </w:p>
        </w:tc>
        <w:tc>
          <w:tcPr>
            <w:tcW w:w="53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16</w:t>
            </w:r>
          </w:p>
        </w:tc>
        <w:tc>
          <w:tcPr>
            <w:tcW w:w="52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10</w:t>
            </w:r>
          </w:p>
        </w:tc>
        <w:tc>
          <w:tcPr>
            <w:tcW w:w="104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26</w:t>
            </w:r>
          </w:p>
        </w:tc>
        <w:tc>
          <w:tcPr>
            <w:tcW w:w="9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754</w:t>
            </w:r>
          </w:p>
        </w:tc>
        <w:tc>
          <w:tcPr>
            <w:tcW w:w="7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30</w:t>
            </w:r>
          </w:p>
        </w:tc>
      </w:tr>
    </w:tbl>
    <w:p w:rsidR="003F2665" w:rsidRPr="003F2665" w:rsidRDefault="003F2665" w:rsidP="003F2665">
      <w:pPr>
        <w:spacing w:after="0" w:line="240" w:lineRule="auto"/>
        <w:rPr>
          <w:rFonts w:ascii="Times New Roman" w:eastAsia="Times New Roman" w:hAnsi="Times New Roman" w:cs="Times New Roman"/>
          <w:sz w:val="24"/>
          <w:szCs w:val="24"/>
          <w:lang w:eastAsia="el-GR"/>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1081"/>
        <w:gridCol w:w="6007"/>
        <w:gridCol w:w="1134"/>
        <w:gridCol w:w="1418"/>
      </w:tblGrid>
      <w:tr w:rsidR="003F2665" w:rsidRPr="003F2665">
        <w:tc>
          <w:tcPr>
            <w:tcW w:w="616"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p>
        </w:tc>
        <w:tc>
          <w:tcPr>
            <w:tcW w:w="9640" w:type="dxa"/>
            <w:gridSpan w:val="4"/>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Η΄ ΕΞΑΜΗΝΟ</w:t>
            </w:r>
          </w:p>
        </w:tc>
      </w:tr>
      <w:tr w:rsidR="003F2665" w:rsidRPr="003F2665">
        <w:tc>
          <w:tcPr>
            <w:tcW w:w="61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0"/>
                <w:szCs w:val="20"/>
                <w:lang w:eastAsia="el-GR"/>
              </w:rPr>
            </w:pPr>
            <w:r w:rsidRPr="003F2665">
              <w:rPr>
                <w:rFonts w:ascii="Times New Roman" w:eastAsia="Times New Roman" w:hAnsi="Times New Roman" w:cs="Times New Roman"/>
                <w:b/>
                <w:bCs/>
                <w:lang w:eastAsia="el-GR"/>
              </w:rPr>
              <w:t>α/α</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Κωδικός</w:t>
            </w:r>
          </w:p>
        </w:tc>
        <w:tc>
          <w:tcPr>
            <w:tcW w:w="600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Μάθημα</w:t>
            </w:r>
          </w:p>
        </w:tc>
        <w:tc>
          <w:tcPr>
            <w:tcW w:w="11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ΦΕ</w:t>
            </w:r>
          </w:p>
        </w:tc>
        <w:tc>
          <w:tcPr>
            <w:tcW w:w="141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ΠΜ</w:t>
            </w:r>
          </w:p>
        </w:tc>
      </w:tr>
      <w:tr w:rsidR="003F2665" w:rsidRPr="003F2665">
        <w:tc>
          <w:tcPr>
            <w:tcW w:w="61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1</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ΟΔΟ801</w:t>
            </w:r>
          </w:p>
        </w:tc>
        <w:tc>
          <w:tcPr>
            <w:tcW w:w="600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Πτυχιακή εργασία</w:t>
            </w:r>
          </w:p>
        </w:tc>
        <w:tc>
          <w:tcPr>
            <w:tcW w:w="11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250</w:t>
            </w:r>
          </w:p>
        </w:tc>
        <w:tc>
          <w:tcPr>
            <w:tcW w:w="141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20</w:t>
            </w:r>
          </w:p>
        </w:tc>
      </w:tr>
      <w:tr w:rsidR="003F2665" w:rsidRPr="003F2665">
        <w:tc>
          <w:tcPr>
            <w:tcW w:w="61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2</w:t>
            </w:r>
          </w:p>
        </w:tc>
        <w:tc>
          <w:tcPr>
            <w:tcW w:w="108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lang w:eastAsia="el-GR"/>
              </w:rPr>
              <w:t>ΟΔΟ802</w:t>
            </w:r>
          </w:p>
        </w:tc>
        <w:tc>
          <w:tcPr>
            <w:tcW w:w="6007"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Πρακτική άσκηση</w:t>
            </w:r>
          </w:p>
        </w:tc>
        <w:tc>
          <w:tcPr>
            <w:tcW w:w="11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500</w:t>
            </w:r>
          </w:p>
        </w:tc>
        <w:tc>
          <w:tcPr>
            <w:tcW w:w="141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10</w:t>
            </w:r>
          </w:p>
        </w:tc>
      </w:tr>
      <w:tr w:rsidR="003F2665" w:rsidRPr="003F2665">
        <w:tc>
          <w:tcPr>
            <w:tcW w:w="7704" w:type="dxa"/>
            <w:gridSpan w:val="3"/>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right"/>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lastRenderedPageBreak/>
              <w:t>Σύνολο</w:t>
            </w:r>
          </w:p>
        </w:tc>
        <w:tc>
          <w:tcPr>
            <w:tcW w:w="113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val="en-US" w:eastAsia="el-GR"/>
              </w:rPr>
            </w:pPr>
            <w:r w:rsidRPr="003F2665">
              <w:rPr>
                <w:rFonts w:ascii="Times New Roman" w:eastAsia="Times New Roman" w:hAnsi="Times New Roman" w:cs="Times New Roman"/>
                <w:b/>
                <w:bCs/>
                <w:sz w:val="24"/>
                <w:szCs w:val="24"/>
                <w:lang w:val="en-US" w:eastAsia="el-GR"/>
              </w:rPr>
              <w:t>750</w:t>
            </w:r>
          </w:p>
        </w:tc>
        <w:tc>
          <w:tcPr>
            <w:tcW w:w="141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center"/>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30</w:t>
            </w:r>
          </w:p>
        </w:tc>
      </w:tr>
    </w:tbl>
    <w:p w:rsidR="003F2665" w:rsidRPr="003F2665" w:rsidRDefault="003F2665" w:rsidP="003F2665">
      <w:pPr>
        <w:tabs>
          <w:tab w:val="left" w:pos="2114"/>
        </w:tabs>
        <w:spacing w:line="240" w:lineRule="auto"/>
        <w:jc w:val="center"/>
        <w:rPr>
          <w:rFonts w:ascii="Times New Roman" w:eastAsia="Times New Roman" w:hAnsi="Times New Roman" w:cs="Courier New"/>
          <w:b/>
          <w:bCs/>
          <w:sz w:val="28"/>
          <w:szCs w:val="28"/>
        </w:rPr>
      </w:pPr>
      <w:r w:rsidRPr="003F2665">
        <w:rPr>
          <w:rFonts w:ascii="Times New Roman" w:eastAsia="Times New Roman" w:hAnsi="Times New Roman" w:cs="Courier New"/>
          <w:b/>
          <w:bCs/>
          <w:sz w:val="28"/>
          <w:szCs w:val="28"/>
          <w:u w:val="single"/>
        </w:rPr>
        <w:br w:type="page"/>
      </w:r>
      <w:r w:rsidRPr="003F2665">
        <w:rPr>
          <w:rFonts w:ascii="Times New Roman" w:eastAsia="Times New Roman" w:hAnsi="Times New Roman" w:cs="Courier New"/>
          <w:b/>
          <w:bCs/>
          <w:sz w:val="28"/>
          <w:szCs w:val="28"/>
          <w:u w:val="single"/>
        </w:rPr>
        <w:lastRenderedPageBreak/>
        <w:t>4.ΠΕΡΙΓΡΑΜΜΑΤΑ ΜΑΘΗΜΑΤΩΝ</w:t>
      </w:r>
    </w:p>
    <w:p w:rsidR="003F2665" w:rsidRPr="003F2665" w:rsidRDefault="003F2665" w:rsidP="003F2665">
      <w:pPr>
        <w:tabs>
          <w:tab w:val="left" w:pos="2114"/>
        </w:tabs>
        <w:spacing w:line="240" w:lineRule="auto"/>
        <w:ind w:left="360"/>
        <w:jc w:val="center"/>
        <w:rPr>
          <w:rFonts w:ascii="Times New Roman" w:eastAsia="Times New Roman" w:hAnsi="Times New Roman" w:cs="Courier New"/>
          <w:b/>
          <w:bCs/>
          <w:sz w:val="28"/>
          <w:szCs w:val="28"/>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eastAsia="el-GR"/>
        </w:rPr>
      </w:pPr>
      <w:r w:rsidRPr="003F2665">
        <w:rPr>
          <w:rFonts w:ascii="Times New Roman" w:eastAsia="Times New Roman" w:hAnsi="Times New Roman" w:cs="Times New Roman"/>
          <w:b/>
          <w:bCs/>
          <w:sz w:val="24"/>
          <w:szCs w:val="24"/>
          <w:u w:val="single"/>
          <w:lang w:eastAsia="el-GR"/>
        </w:rPr>
        <w:t>ΜΑΘΗΜΑΤΑ ΓΕΝΙΚΗΣ ΥΠΟΔΟΜΗΣ (ΜΓΥ)</w:t>
      </w: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296"/>
      </w:tblGrid>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ΤΙΤΛΟΣ ΜΑΘΗΜΑΤΟΣ                            :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 ΦΥΣΙΚΗ</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ΚΩΔΙΚΟΣ ΜΑΘΗΜΑΤΟΣ                         :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ΟΔΟ101</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Θεωρητικό  (Υ)</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ΚΑΤΗΓΟΡΙΑ ΜΑΘΗΜΑΤΟΣ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ΜΓΥ </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ΕΒΔΟΜΑΔΙΑΙΕΣ ΩΡΕΣ ΔΙΔΑΣΚΑΛΙΑΣ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3</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4</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Σκοπός του μαθήματος είναι η εισαγωγή των σπουδαστών στις γενικές φυσικές ιδιότητες των υλικών και στον έλεγχο της αξιοπιστίας πειραματικών μετρήσεων.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ΠΕΡΙΓΡΑΦΗ ΤΟΥ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Μηχανική</w:t>
            </w:r>
            <w:r w:rsidRPr="003F2665">
              <w:rPr>
                <w:rFonts w:ascii="Times New Roman" w:eastAsia="Times New Roman" w:hAnsi="Times New Roman" w:cs="Times New Roman"/>
                <w:sz w:val="24"/>
                <w:szCs w:val="24"/>
                <w:lang w:eastAsia="el-GR"/>
              </w:rPr>
              <w:t xml:space="preserve">: Καταστάσεις της ύλης, </w:t>
            </w:r>
            <w:r w:rsidRPr="003F2665">
              <w:rPr>
                <w:rFonts w:ascii="Times New Roman" w:eastAsia="Times New Roman" w:hAnsi="Times New Roman" w:cs="Times New Roman"/>
                <w:bCs/>
                <w:sz w:val="24"/>
                <w:szCs w:val="24"/>
                <w:lang w:eastAsia="el-GR"/>
              </w:rPr>
              <w:t>διάκριση σε στερεά (κρυσταλλικά και άμορφα), υγρά και αέρια. Μοριακές δυνάμεις στα στερεά</w:t>
            </w:r>
            <w:r w:rsidRPr="003F2665">
              <w:rPr>
                <w:rFonts w:ascii="Times New Roman" w:eastAsia="Times New Roman" w:hAnsi="Times New Roman" w:cs="Times New Roman"/>
                <w:sz w:val="24"/>
                <w:szCs w:val="24"/>
                <w:lang w:eastAsia="el-GR"/>
              </w:rPr>
              <w:t>. Μηχανικές ιδιότητες των στερεών. Είδη καταπονήσεων,</w:t>
            </w:r>
            <w:r w:rsidRPr="003F2665">
              <w:rPr>
                <w:rFonts w:ascii="Times New Roman" w:eastAsia="Times New Roman" w:hAnsi="Times New Roman" w:cs="Times New Roman"/>
                <w:bCs/>
                <w:sz w:val="24"/>
                <w:szCs w:val="24"/>
                <w:lang w:eastAsia="el-GR"/>
              </w:rPr>
              <w:t xml:space="preserve"> νόμος του Hook, διάγραμμα εφελκυσμού, Συμπιεστότητα. Σκληρότητα. Θερμικές τάσεις.</w:t>
            </w:r>
            <w:r w:rsidRPr="003F2665">
              <w:rPr>
                <w:rFonts w:ascii="Times New Roman" w:eastAsia="Times New Roman" w:hAnsi="Times New Roman" w:cs="Times New Roman"/>
                <w:sz w:val="24"/>
                <w:szCs w:val="24"/>
                <w:lang w:eastAsia="el-GR"/>
              </w:rPr>
              <w:t xml:space="preserve"> Έννοια της ροπής αδρανείας. Μηχανικές ιδιότητες των υγρών.</w:t>
            </w:r>
            <w:r w:rsidRPr="003F2665">
              <w:rPr>
                <w:rFonts w:ascii="Times New Roman" w:eastAsia="Times New Roman" w:hAnsi="Times New Roman" w:cs="Times New Roman"/>
                <w:bCs/>
                <w:sz w:val="24"/>
                <w:szCs w:val="24"/>
                <w:lang w:eastAsia="el-GR"/>
              </w:rPr>
              <w:t xml:space="preserve"> Ρευστά σε ισορροπία. Μονάδες πίεσης, αρχή Pascal και εφαρμογές της. Υδροστατική πίεση. Δυναμική των ρευστών. Παροχή, νόμος συνεχείας. Ιδανικά ρευστά και νόμος Bernoulli. Εφαρμογές. Πραγματικά ρευστά. Το ιξώδες και το κινηματικό ιξώδες. Είδη ροής (στρωτή και τυρβώδης) Αριθμός Reynolds. Εφαρμογές. Ιδιότητες μικρών ποσοτήτων υγρών. Επιφανειακή τάση, διαβροχή επιφανειών από υγρά και τριχοειδή φαινόμενα. Νόμος διάχυσης.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i/>
                <w:sz w:val="24"/>
                <w:szCs w:val="24"/>
                <w:lang w:eastAsia="el-GR"/>
              </w:rPr>
              <w:t>Θερμότητα</w:t>
            </w:r>
            <w:r w:rsidRPr="003F2665">
              <w:rPr>
                <w:rFonts w:ascii="Times New Roman" w:eastAsia="Times New Roman" w:hAnsi="Times New Roman" w:cs="Times New Roman"/>
                <w:sz w:val="24"/>
                <w:szCs w:val="24"/>
                <w:lang w:eastAsia="el-GR"/>
              </w:rPr>
              <w:t xml:space="preserve">: Θερμικές ιδιότητες της ύλης. </w:t>
            </w:r>
            <w:r w:rsidRPr="003F2665">
              <w:rPr>
                <w:rFonts w:ascii="Times New Roman" w:eastAsia="Times New Roman" w:hAnsi="Times New Roman" w:cs="Times New Roman"/>
                <w:bCs/>
                <w:sz w:val="24"/>
                <w:szCs w:val="24"/>
                <w:lang w:eastAsia="el-GR"/>
              </w:rPr>
              <w:t>Θερμική χωρητικότητα και ειδική θερμότητα. Μεταβολές καταστάσεων, λανθάνουσα θερμότητα. Διάγραμμα φάσεων. Μετάβαση φάσεων κραμάτων και διαλυμάτων. Ευτηξία. Θερμική διαστολή και θερμικές τάσεις. Νόμοι διάδοσης της θερμότητας. Εισαγωγή στη θερμοδυναμική. Νόμοι αερίων. Εσωτερική ενέργεια. Πρώτος νόμος. Θερμικές μηχανές. Δεύτερος νόμος. Εντροπία.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i/>
                <w:sz w:val="24"/>
                <w:szCs w:val="24"/>
                <w:lang w:eastAsia="el-GR"/>
              </w:rPr>
              <w:t>Οπτική και στοιχεία σύγχρονης Φυσικής</w:t>
            </w:r>
            <w:r w:rsidRPr="003F2665">
              <w:rPr>
                <w:rFonts w:ascii="Times New Roman" w:eastAsia="Times New Roman" w:hAnsi="Times New Roman" w:cs="Times New Roman"/>
                <w:bCs/>
                <w:sz w:val="24"/>
                <w:szCs w:val="24"/>
                <w:lang w:eastAsia="el-GR"/>
              </w:rPr>
              <w:t>: Η φύση του φωτός. Παραγωγή του φωτός από την ύλη. Η έννοια του χρώματος. Γενικές ιδιότητες laser. Βασικά χαρακτηριστικά των ηλεκτρομαγνητικών κυμάτων, το φαινόμενο της περίθλασης του φωτός και οι ιδιότητες του laser. Αλληλεπίδραση του φωτός με την ύλη. Ανακλαστικότητα, διαφάνεια και απορροφητικότητα. Νόμος Kirchhoff.Φάσματα και φασματοσκοπία.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Ακουστική</w:t>
            </w:r>
            <w:r w:rsidRPr="003F2665">
              <w:rPr>
                <w:rFonts w:ascii="Times New Roman" w:eastAsia="Times New Roman" w:hAnsi="Times New Roman" w:cs="Times New Roman"/>
                <w:bCs/>
                <w:sz w:val="24"/>
                <w:szCs w:val="24"/>
                <w:lang w:eastAsia="el-GR"/>
              </w:rPr>
              <w:t>: Ήχος. Ένταση ήχου. Δημιουργία στάσιμων κυμάτων. Ακουστότητα. Υπέρηχοι και εφαρμογές αυτών.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κατανοήσουν</w:t>
            </w:r>
            <w:r w:rsidRPr="003F2665">
              <w:rPr>
                <w:rFonts w:ascii="Times New Roman" w:eastAsia="Times New Roman" w:hAnsi="Times New Roman" w:cs="Times New Roman"/>
                <w:bCs/>
                <w:sz w:val="24"/>
                <w:szCs w:val="24"/>
                <w:lang w:eastAsia="el-GR"/>
              </w:rPr>
              <w:t xml:space="preserve"> τις γενικές φυσικές ιδιότητες των υλικών και στους νόμους που τις διέπουν. Ως φυσικές ιδιότητες εννοούνται οι μηχανικές, οι ηλεκτρικές οι θερμικές και οι οπτικές. Η μελέτη εστιάζεται κυρίως στα στερεά και τα υγρά. Έμφαση δίνεται στις μονάδες των εμπλεκομένων μεγεθών.</w:t>
            </w:r>
          </w:p>
          <w:p w:rsidR="003F2665" w:rsidRPr="003F2665" w:rsidRDefault="003F2665" w:rsidP="003F2665">
            <w:pPr>
              <w:numPr>
                <w:ilvl w:val="0"/>
                <w:numId w:val="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Να εξοικειωθούν με την έννοια του σφάλματος μέτρησης ώστε να είναι σε θέση να </w:t>
            </w:r>
            <w:r w:rsidRPr="003F2665">
              <w:rPr>
                <w:rFonts w:ascii="Times New Roman" w:eastAsia="Times New Roman" w:hAnsi="Times New Roman" w:cs="Times New Roman"/>
                <w:bCs/>
                <w:sz w:val="24"/>
                <w:szCs w:val="24"/>
                <w:lang w:eastAsia="el-GR"/>
              </w:rPr>
              <w:lastRenderedPageBreak/>
              <w:t>εκτιμήσουν την αξιοπιστία μιας μετρητικής διαδικασίας καθώς και με τη χάραξη και αξιοποίηση διαγραμμάτων</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i/>
                <w:sz w:val="24"/>
                <w:szCs w:val="24"/>
                <w:lang w:eastAsia="el-GR"/>
              </w:rPr>
            </w:pPr>
            <w:r w:rsidRPr="003F2665">
              <w:rPr>
                <w:rFonts w:ascii="Times New Roman" w:eastAsia="Times New Roman" w:hAnsi="Times New Roman" w:cs="Times New Roman"/>
                <w:i/>
                <w:sz w:val="24"/>
                <w:szCs w:val="24"/>
                <w:lang w:eastAsia="el-GR"/>
              </w:rPr>
              <w:t xml:space="preserve">Ελληνική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Αλεξόπουλου Κ., Γενική Φυσική. Αθήνα 1992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Ανδριτσάκη Α. κ.α., Εργαστηριακές Ασκήσεις Φυσικής, Μακεδονικές Εκδόσεις, Αθήνα 1992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Βαμβακά Ι. κ.α, Εργαστηριακές Ασκήσεις Φυσικής Ι, Μακεδονικές Εκδόσεις, Αθήνα 1992 </w:t>
            </w:r>
          </w:p>
          <w:p w:rsidR="003F2665" w:rsidRPr="003F2665" w:rsidRDefault="003F2665" w:rsidP="003F2665">
            <w:pPr>
              <w:spacing w:after="0" w:line="240" w:lineRule="auto"/>
              <w:jc w:val="both"/>
              <w:rPr>
                <w:rFonts w:ascii="Times New Roman" w:eastAsia="Times New Roman" w:hAnsi="Times New Roman" w:cs="Times New Roman"/>
                <w:i/>
                <w:sz w:val="24"/>
                <w:szCs w:val="24"/>
                <w:lang w:eastAsia="el-GR"/>
              </w:rPr>
            </w:pPr>
            <w:r w:rsidRPr="003F2665">
              <w:rPr>
                <w:rFonts w:ascii="Times New Roman" w:eastAsia="Times New Roman" w:hAnsi="Times New Roman" w:cs="Times New Roman"/>
                <w:i/>
                <w:sz w:val="24"/>
                <w:szCs w:val="24"/>
                <w:lang w:eastAsia="el-GR"/>
              </w:rPr>
              <w:t>Ξένη:</w:t>
            </w:r>
          </w:p>
          <w:p w:rsidR="003F2665" w:rsidRPr="003F2665" w:rsidRDefault="003F2665" w:rsidP="003F2665">
            <w:pPr>
              <w:numPr>
                <w:ilvl w:val="0"/>
                <w:numId w:val="2"/>
              </w:num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Saveliev</w:t>
            </w:r>
            <w:r w:rsidRPr="003F2665">
              <w:rPr>
                <w:rFonts w:ascii="Times New Roman" w:eastAsia="Times New Roman" w:hAnsi="Times New Roman" w:cs="Times New Roman"/>
                <w:sz w:val="24"/>
                <w:szCs w:val="24"/>
                <w:lang w:eastAsia="el-GR"/>
              </w:rPr>
              <w:t>Ι</w:t>
            </w:r>
            <w:r w:rsidRPr="003F2665">
              <w:rPr>
                <w:rFonts w:ascii="Times New Roman" w:eastAsia="Times New Roman" w:hAnsi="Times New Roman" w:cs="Times New Roman"/>
                <w:sz w:val="24"/>
                <w:szCs w:val="24"/>
                <w:lang w:val="en-GB" w:eastAsia="el-GR"/>
              </w:rPr>
              <w:t xml:space="preserve">. V., Physics, A General Course, Mir Publishers, Moscow, 1979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HorstHerr, Τεχνική Μηχανική &amp; Αντοχή των Υλικών, Εκδόσεις Ίων, Αθήνα 1996</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3551"/>
      </w:tblGrid>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ΧΗΜΕΙΑ ΟΔΟΝΤΟΤΕΧΝΙΚΩΝ ΥΛΙΚΩΝ</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ΟΔΟ102</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κατανόηση και εμπέδωση βασικών χημικών και φυσικοχημικών εννοιών.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εξοικείωση με τη σύγχρονη χημική ορολογία και ονοματολογία.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απόκτηση των θεωρητικών χημικών γνώσεων, οι οποίες επιτρέπουν εμβάθυνση στο γνωστικό αντικείμενο.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ΠΕΡΙΓΡΑΦΗ ΤΟΥ ΜΑΘΗΜΑΤΟΣ </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Δομή του ατόμου - Περιοδικό σύστημα. Στοιχεία ατομικής φυσικής.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Χημικός δεσμός.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Διαλύματα.</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Χημική κινητική και Χημική ισορροπία.</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Ηλεκτρολύτες - Οξέα και βάσεις.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Οξείδωση - αναγωγή και Στοιχεία ηλεκτροχημείας.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Χαρακτηριστικά των στοιχείων των κυρίων ομάδων. Κρυσταλλικότητα. Ιδιότητες επιφανείας των υλικών.</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Μέταλλα και μεταλλικός χαρακτήρας. Ζιρκόνιο.</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Ιδιότητες επιλεγμένων μετάλλων που χρησιμοποιούνται στην οδοντική τεχνολογία.</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Ταξινόμηση και ονοματολογία οργανικών ενώσεων.</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Οργανικές ενώσεις ειδικού ενδιαφέροντος.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Πολυμερισμός. Συνθετικές ρητίνες.</w:t>
            </w:r>
          </w:p>
          <w:p w:rsidR="003F2665" w:rsidRPr="003F2665" w:rsidRDefault="003F2665" w:rsidP="003F2665">
            <w:pPr>
              <w:numPr>
                <w:ilvl w:val="0"/>
                <w:numId w:val="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Δομή και ιδιότητες πολυμερών.</w:t>
            </w:r>
          </w:p>
        </w:tc>
      </w:tr>
      <w:tr w:rsidR="003F2665" w:rsidRPr="00A72792">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numPr>
                <w:ilvl w:val="0"/>
                <w:numId w:val="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Ευχέρεια στη χρήση των σύγχρονων χημικών όρων και ονομάτων.</w:t>
            </w:r>
          </w:p>
          <w:p w:rsidR="003F2665" w:rsidRPr="003F2665" w:rsidRDefault="003F2665" w:rsidP="003F2665">
            <w:pPr>
              <w:numPr>
                <w:ilvl w:val="0"/>
                <w:numId w:val="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Ευχέρεια στη χρήση των θεωρητικών χημικών γνώσεων, για μια ολοκληρωμένη προσέγγιση του συγκεκριμένου τεχνολογικού πεδίου.</w:t>
            </w:r>
          </w:p>
          <w:p w:rsidR="003F2665" w:rsidRPr="003F2665" w:rsidRDefault="003F2665" w:rsidP="003F2665">
            <w:pPr>
              <w:numPr>
                <w:ilvl w:val="0"/>
                <w:numId w:val="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Ευχέρεια συνδυασμού των θεωρητικών γνώσεων για την κατανόηση και την ερμηνεία των εργαστηριακών αποτελεσμάτων, καθώς και για την αντιμετώπιση και </w:t>
            </w:r>
            <w:r w:rsidRPr="003F2665">
              <w:rPr>
                <w:rFonts w:ascii="Times New Roman" w:eastAsia="Times New Roman" w:hAnsi="Times New Roman" w:cs="Times New Roman"/>
                <w:sz w:val="24"/>
                <w:szCs w:val="24"/>
                <w:lang w:eastAsia="el-GR"/>
              </w:rPr>
              <w:lastRenderedPageBreak/>
              <w:t xml:space="preserve">επίλυση πρακτικών προβλημάτων.  </w:t>
            </w:r>
          </w:p>
          <w:p w:rsidR="003F2665" w:rsidRPr="003F2665" w:rsidRDefault="003F2665" w:rsidP="003F2665">
            <w:pPr>
              <w:numPr>
                <w:ilvl w:val="0"/>
                <w:numId w:val="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Ευχέρεια πληρέστερης επικοινωνίας με τον ευρύτερο εργασιακό χώρο.</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ΒΙΒΛΙΟΓΡΑΦΙΑ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Καφούσιας Ν, Μπαλτζάκη Γ, Σταθόπουλος Απ. Οδοντιατρικά Βιοϋλικά. Εκδόσεις Ακίδα.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Σταθόπουλος Απ.Α.: Αριστοτέλους Αδάμ Οδοντιατρικά υλικά. Παρισιάνος. Αθήνα 1988</w:t>
            </w:r>
          </w:p>
          <w:p w:rsidR="003F2665" w:rsidRPr="003F2665" w:rsidRDefault="003F2665" w:rsidP="003F2665">
            <w:pPr>
              <w:spacing w:after="0" w:line="240" w:lineRule="auto"/>
              <w:ind w:left="34"/>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Οργανική Χημεία για Ιατρικές και Βιολογικές Επιστήμες, </w:t>
            </w:r>
            <w:r w:rsidRPr="003F2665">
              <w:rPr>
                <w:rFonts w:ascii="Times New Roman" w:eastAsia="Times New Roman" w:hAnsi="Times New Roman" w:cs="Times New Roman"/>
                <w:sz w:val="24"/>
                <w:szCs w:val="24"/>
                <w:lang w:val="en-US" w:eastAsia="el-GR"/>
              </w:rPr>
              <w:t>G</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A</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Taylor</w:t>
            </w:r>
            <w:r w:rsidRPr="003F2665">
              <w:rPr>
                <w:rFonts w:ascii="Times New Roman" w:eastAsia="Times New Roman" w:hAnsi="Times New Roman" w:cs="Times New Roman"/>
                <w:sz w:val="24"/>
                <w:szCs w:val="24"/>
                <w:lang w:eastAsia="el-GR"/>
              </w:rPr>
              <w:t>, Ιατρικές εκδόσεις Λίτσας, Αθήνα (Μετάφραση από την Αγγλική)</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US"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US" w:eastAsia="el-GR"/>
              </w:rPr>
              <w:t xml:space="preserve">1. </w:t>
            </w:r>
            <w:r w:rsidRPr="003F2665">
              <w:rPr>
                <w:rFonts w:ascii="Times New Roman" w:eastAsia="Times New Roman" w:hAnsi="Times New Roman" w:cs="Times New Roman"/>
                <w:sz w:val="24"/>
                <w:szCs w:val="24"/>
                <w:lang w:val="en-US" w:eastAsia="el-GR"/>
              </w:rPr>
              <w:t xml:space="preserve">Graig RG. </w:t>
            </w:r>
            <w:r w:rsidRPr="003F2665">
              <w:rPr>
                <w:rFonts w:ascii="Times New Roman" w:eastAsia="Times New Roman" w:hAnsi="Times New Roman" w:cs="Times New Roman"/>
                <w:sz w:val="24"/>
                <w:szCs w:val="24"/>
                <w:lang w:val="en-GB" w:eastAsia="el-GR"/>
              </w:rPr>
              <w:t>Restorative dental materials.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The CV Mosby Co St Louis 1989</w:t>
            </w:r>
          </w:p>
          <w:p w:rsidR="003F2665" w:rsidRPr="003F2665" w:rsidRDefault="003F2665" w:rsidP="003F2665">
            <w:pPr>
              <w:spacing w:after="0" w:line="240" w:lineRule="auto"/>
              <w:jc w:val="both"/>
              <w:rPr>
                <w:rFonts w:ascii="Times New Roman" w:eastAsia="Times New Roman" w:hAnsi="Times New Roman" w:cs="Times New Roman"/>
                <w:b/>
                <w:sz w:val="24"/>
                <w:szCs w:val="24"/>
                <w:lang w:val="en-US" w:eastAsia="el-GR"/>
              </w:rPr>
            </w:pPr>
            <w:r w:rsidRPr="003F2665">
              <w:rPr>
                <w:rFonts w:ascii="Times New Roman" w:eastAsia="Times New Roman" w:hAnsi="Times New Roman" w:cs="Times New Roman"/>
                <w:sz w:val="24"/>
                <w:szCs w:val="24"/>
                <w:lang w:val="en-GB" w:eastAsia="el-GR"/>
              </w:rPr>
              <w:t>2. Phillips RW. Skinner’s Science of dental materials. W.B.Saunders Co.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1982</w:t>
            </w:r>
          </w:p>
          <w:p w:rsidR="003F2665" w:rsidRPr="003F2665" w:rsidRDefault="003F2665" w:rsidP="003F2665">
            <w:pPr>
              <w:spacing w:after="0" w:line="240" w:lineRule="auto"/>
              <w:jc w:val="both"/>
              <w:rPr>
                <w:rFonts w:ascii="Times New Roman" w:eastAsia="Times New Roman" w:hAnsi="Times New Roman" w:cs="Times New Roman"/>
                <w:i/>
                <w:sz w:val="24"/>
                <w:szCs w:val="24"/>
                <w:lang w:val="en-US" w:eastAsia="el-GR"/>
              </w:rPr>
            </w:pPr>
            <w:r w:rsidRPr="003F2665">
              <w:rPr>
                <w:rFonts w:ascii="Times New Roman" w:eastAsia="Times New Roman" w:hAnsi="Times New Roman" w:cs="Times New Roman"/>
                <w:sz w:val="24"/>
                <w:szCs w:val="24"/>
                <w:lang w:val="en-US" w:eastAsia="el-GR"/>
              </w:rPr>
              <w:t>3. «Chemistry», C. E. Mortimer, Wadsworth Inc., Belmont, California.</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780"/>
      </w:tblGrid>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ΑΝΑΤΟΜΙΑ</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ΟΔΟ105</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US" w:eastAsia="el-GR"/>
              </w:rPr>
              <w:t>4</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6</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w:t>
            </w:r>
            <w:r w:rsidRPr="003F2665">
              <w:rPr>
                <w:rFonts w:ascii="Times New Roman" w:eastAsia="Times New Roman" w:hAnsi="Times New Roman" w:cs="Times New Roman"/>
                <w:bCs/>
                <w:sz w:val="24"/>
                <w:szCs w:val="24"/>
                <w:lang w:eastAsia="el-GR"/>
              </w:rPr>
              <w:t xml:space="preserve">να γνωρίσουν </w:t>
            </w:r>
            <w:r w:rsidRPr="003F2665">
              <w:rPr>
                <w:rFonts w:ascii="Times New Roman" w:eastAsia="Times New Roman" w:hAnsi="Times New Roman" w:cs="Times New Roman"/>
                <w:sz w:val="24"/>
                <w:szCs w:val="24"/>
                <w:lang w:eastAsia="el-GR"/>
              </w:rPr>
              <w:t>τους ιστούς, τα συστήματα και τα όργανα του ανθρώπινου σώματος. Να γνωρίζουν τις σχέσεις των διαφόρων οργάνων του ανθρώπινου σώματος μεταξύ τους καθώς και τα λειτουργικά και ανατομικά συστήματα του ανθρώπινου σώματος. Να γνωρίζουν λεπτομερώς όλα τα ανατομικά στοιχεία της κεφαλής</w:t>
            </w:r>
            <w:r w:rsidRPr="003F2665">
              <w:rPr>
                <w:rFonts w:ascii="Times New Roman" w:eastAsia="Times New Roman" w:hAnsi="Times New Roman" w:cs="Times New Roman"/>
                <w:sz w:val="24"/>
                <w:szCs w:val="24"/>
                <w:lang w:val="en-US" w:eastAsia="el-GR"/>
              </w:rPr>
              <w:t>.</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Η κλασική </w:t>
            </w:r>
            <w:r w:rsidRPr="003F2665">
              <w:rPr>
                <w:rFonts w:ascii="Times New Roman" w:eastAsia="Times New Roman" w:hAnsi="Times New Roman" w:cs="Times New Roman"/>
                <w:bCs/>
                <w:sz w:val="24"/>
                <w:szCs w:val="24"/>
                <w:u w:val="single"/>
                <w:lang w:eastAsia="el-GR"/>
              </w:rPr>
              <w:t>Συστηματική Ανατομική</w:t>
            </w:r>
            <w:r w:rsidRPr="003F2665">
              <w:rPr>
                <w:rFonts w:ascii="Times New Roman" w:eastAsia="Times New Roman" w:hAnsi="Times New Roman" w:cs="Times New Roman"/>
                <w:bCs/>
                <w:sz w:val="24"/>
                <w:szCs w:val="24"/>
                <w:lang w:eastAsia="el-GR"/>
              </w:rPr>
              <w:t xml:space="preserve"> ακολουθείται για την αδρή περιγραφή του ανθρωπίνου σώματος και η </w:t>
            </w:r>
            <w:r w:rsidRPr="003F2665">
              <w:rPr>
                <w:rFonts w:ascii="Times New Roman" w:eastAsia="Times New Roman" w:hAnsi="Times New Roman" w:cs="Times New Roman"/>
                <w:bCs/>
                <w:sz w:val="24"/>
                <w:szCs w:val="24"/>
                <w:u w:val="single"/>
                <w:lang w:eastAsia="el-GR"/>
              </w:rPr>
              <w:t>Τοπογραφική Ανατομική</w:t>
            </w:r>
            <w:r w:rsidRPr="003F2665">
              <w:rPr>
                <w:rFonts w:ascii="Times New Roman" w:eastAsia="Times New Roman" w:hAnsi="Times New Roman" w:cs="Times New Roman"/>
                <w:bCs/>
                <w:sz w:val="24"/>
                <w:szCs w:val="24"/>
                <w:lang w:eastAsia="el-GR"/>
              </w:rPr>
              <w:t xml:space="preserve"> για την περιγραφή της κεφαλής. Τα ανωτέρω διαμορφώνονται και υλοποιούνται, όπως  αναλυτικά φαίνεται πιο κάτω.</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Εισαγωγή: Ανάλυση των εννοιών Ιστολογία, Εμβρυολογία, Ανατομική, (συστηματική και τοπογραφική), Ιστός, Όργανο. Γενικά περί βλαστικών δερμάτων και περί καταβολής και διαπλάσεως των ιστών.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2. Ιστοί, Συστήματα, Όργανα. Είδη ιστών, επιθηλιακός, ερειστικός, μυϊκός, νευρικός,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Συστήματα: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-Ερειστικό σύστημα:Χρησιμότητα οστών, χόνδρων, συνδέσμων. Αδρή αναφορά σε όλα τα οστά του ανθρωπίνου σώματος, πλην των οστών της κεφαλής που αναλύονται αναλυτικά. Γενικά περί αρθρώσεων.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Μυϊκό σύστημα: (χρησιμότητα των μυών, είδη μυών (πρωταγωνιστές, ανταγωνιστές, συνεργοί, αυτόχθονες, ετερόχθονες.  Αδρή αναφορά σε όλες τις μυϊκές ομάδες του ανθρωπίνου σώματος πλην των μυών της κεφαλής που αναλύονται σε ίδιο κεφάλαιο.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Κυκλοφορικό σύστημα: Αδρή αναφορά στο Αιμοφόρο σύστημα, (καρδιά, αγγεία) και στο Λεμφοφόρο σύστημα (λεμφαγγεία, λεμφαδένες).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Πεπτικό σύστημα: Αδρή αναφορά στον πεπτικό σωλήνα (φάρυγγα, οισοφάγο, στομάχι, λεπτό και παχύ έντερο, ήπαρ, πάγκρεας και  σπλήνας. Η στοματική κοιλότητα και οι  </w:t>
            </w:r>
            <w:r w:rsidRPr="003F2665">
              <w:rPr>
                <w:rFonts w:ascii="Times New Roman" w:eastAsia="Times New Roman" w:hAnsi="Times New Roman" w:cs="Times New Roman"/>
                <w:sz w:val="24"/>
                <w:szCs w:val="24"/>
                <w:lang w:eastAsia="el-GR"/>
              </w:rPr>
              <w:lastRenderedPageBreak/>
              <w:t>σιελογόνοι αδένες αναλύονται σε ίδιο κεφάλαιο.</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Αναπνευστικό σύστημα:Αδρή αναφορά σε φάρυγγα, λάρυγγα, τραχεία, βρόγχους, πνεύμονες. Η ρινική κοιλότητα αναλύεται σε ίδιο κεφάλαιο.</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Ουροποιητικό σύστημα: Αδρή αναφορά και περιγραφή των νεφρών, ουρητήρων, ουροδόχου κύστης και ουρήθρας.</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Γεννητικό σύστημα: Αδρή αναφορά στα επιμέρους όργανα του άνδρα και της γυναίκας.</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Κυκλοφορικό σύστημα: Αδρή αναφορά στο αιμοφόρο και λεμφοφόρο σύστημα. Καρδιά, αρτηρίες, φλέβες, τριχοειδή. Λεμφαγγεία, λεμφαδένες.</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Νευρικό σύστημα: Αδρή αναφορά στο εγκεφαλονωτιαίο και αυτόνομο νευρικό σύστημα και στα περιφερικά νεύρα.</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Αισθητήρια όργανα: Αδρή αναφορά στα πέντε όργανα. Η γεύση αναλύεται σε ίδιο κεφάλαιο.</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Ενδοκρινείς αδένες: Αδρή αναφορά.</w:t>
            </w:r>
          </w:p>
          <w:p w:rsidR="003F2665" w:rsidRPr="003F2665" w:rsidRDefault="003F2665" w:rsidP="003F2665">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 Σκελετός της Κεφαλής.Περιγραφή ένα προς ένα των οστών του θόλου και της βάσης του εγκεφαλικού κρανίου και των οστών του σπλαχνικού κρανίου.</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 Μύες της Κεφαλής.Περιγραφή των μασητήριων μυών. Περιγραφή των μιμικών μυών (προσώπου και θόλου του κρανίου). Περιγραφή των άνω του υοειδούς μυών.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 Στοματική Κοιλότητα.Λεπτομερής περιγραφή της στοματικής κοιλότητας και των υποδιαιρέσεών της (προστόμιο, ιδίως κοίλο του στόματος). Περιγραφή χειλιών, παρειών, ούλων. Περιγραφή της γλώσσας και του αισθητηρίου της γεύσης. Περιγραφή της υπερώας. Αναφορά στην ρινική κοιλότητα και στις αμυγδαλές.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 Σιελογόνοι Αδένες.Λεπτομερής περιγραφή των παρωτίδων, των υπογνάθιων και υπογλώσσιων σιελογόνων αδένων.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7 . ΚροταφογναθικήΔιάρθρωση.Λεπτομερής περιγραφή της κροταφογναθικής διάρθρωσης (γλήνη κόνδυλος , αρθρικός χόνδρος , θύλακος).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γνωρίζουν </w:t>
            </w:r>
            <w:r w:rsidRPr="003F2665">
              <w:rPr>
                <w:rFonts w:ascii="Times New Roman" w:eastAsia="Times New Roman" w:hAnsi="Times New Roman" w:cs="Times New Roman"/>
                <w:sz w:val="24"/>
                <w:szCs w:val="24"/>
                <w:lang w:eastAsia="el-GR"/>
              </w:rPr>
              <w:t xml:space="preserve">την αδρή ανατομική ορολογία.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Να</w:t>
            </w:r>
            <w:r w:rsidRPr="003F2665">
              <w:rPr>
                <w:rFonts w:ascii="Times New Roman" w:eastAsia="Times New Roman" w:hAnsi="Times New Roman" w:cs="Times New Roman"/>
                <w:sz w:val="24"/>
                <w:szCs w:val="24"/>
                <w:lang w:eastAsia="el-GR"/>
              </w:rPr>
              <w:t xml:space="preserve">αποκτήσουν μια σφαιρική και ολοκληρωμένη αντίληψη της κατασκευής του ανθρώπινου σώματος.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εξοικειωθούν κυρίως με την ανατομική του κρανίου.</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τους καταστήσει ικανούς να αντιλαμβάνονται και να κατανοούν, στα επόμενα εξάμηνα, τα επιμέρους ειδικά μαθήματα.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Κακλαμάνη Ν., Καμμά Α., Η Ανατομική του Ανθρώπου, Εκδόσεις M- EDITION, Αθήνα 1998</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Αποστολάκης Γ., Ανατομική του Ανθρώπου,</w:t>
            </w:r>
          </w:p>
          <w:p w:rsidR="003F2665" w:rsidRPr="003F2665" w:rsidRDefault="003F2665" w:rsidP="003F2665">
            <w:pPr>
              <w:spacing w:after="0" w:line="240" w:lineRule="auto"/>
              <w:jc w:val="both"/>
              <w:rPr>
                <w:rFonts w:ascii="Times New Roman" w:eastAsia="Times New Roman" w:hAnsi="Times New Roman" w:cs="Times New Roman"/>
                <w:bCs/>
                <w:i/>
                <w:sz w:val="24"/>
                <w:szCs w:val="24"/>
                <w:lang w:eastAsia="el-GR"/>
              </w:rPr>
            </w:pPr>
            <w:r w:rsidRPr="003F2665">
              <w:rPr>
                <w:rFonts w:ascii="Times New Roman" w:eastAsia="Times New Roman" w:hAnsi="Times New Roman" w:cs="Times New Roman"/>
                <w:bCs/>
                <w:sz w:val="24"/>
                <w:szCs w:val="24"/>
                <w:lang w:eastAsia="el-GR"/>
              </w:rPr>
              <w:t>3. Πισσίδης Α.,  ΑΝΑΤΟΜΙΚΗ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bCs/>
                <w:sz w:val="24"/>
                <w:szCs w:val="24"/>
                <w:lang w:eastAsia="el-GR"/>
              </w:rPr>
              <w:t>SOBOTTA, ΕΓΧΡΩΜΟΣ ΑΤΛΑΣ ΑΝΑΤΟΜΙΚΗΣ,</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2. Lippert,</w:t>
            </w:r>
            <w:r w:rsidRPr="003F2665">
              <w:rPr>
                <w:rFonts w:ascii="Times New Roman" w:eastAsia="Times New Roman" w:hAnsi="Times New Roman" w:cs="Times New Roman"/>
                <w:bCs/>
                <w:sz w:val="24"/>
                <w:szCs w:val="24"/>
                <w:lang w:eastAsia="el-GR"/>
              </w:rPr>
              <w:t>ΑΝΑΤΟΜΙΚΗ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val="en-GB" w:eastAsia="el-GR"/>
              </w:rPr>
              <w:t>3. DeBrul E.: Sicher's oral anatomy. 7th ed. The CV Mosby Co. St. Louis. Toronto, London 1980</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ΒΙΟΛΟΓΙΑ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ΟΔΟ203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φοιτητές να κατανοήσουν τις</w:t>
            </w:r>
            <w:r w:rsidRPr="003F2665">
              <w:rPr>
                <w:rFonts w:ascii="Times New Roman" w:eastAsia="Times New Roman" w:hAnsi="Times New Roman" w:cs="Times New Roman"/>
                <w:bCs/>
                <w:sz w:val="24"/>
                <w:szCs w:val="24"/>
                <w:lang w:eastAsia="el-GR"/>
              </w:rPr>
              <w:t xml:space="preserve"> βασικές βιολογικές έννοιες και να ενημερωθούν για τις αλματώδεις εξελίξεις στον τομέα της Βιολογίας και της Μοριακής Βιολογίας.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Οργάνωση και ταξινόμηση της ζωής. Βιοτικοί και αβιοτικοί παράγοντες. Πληθυσμός, οικοσύστημα, είδος. Στοιχεία εξέλιξης. Ταξινόμηση των οργανισμών σε ευκαρυωτικούς, προκαρυωτικούς, αρχαία και ιούς.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Η σημασία του νερού. Από τα οργανικά μικρομόρια στα μακρομόρια. Υδατάνθρακες, λιπίδια, πρωτεΐνες, νουκλεϊκά οξέα. Πρωτεΐνες. Δομή (αμινοξέα, πεπτιδικός δεσμός), επίπεδα οργάνωσης, μετουσίωση.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Ένζυμα. Η δράση των ενζύμων ως βιοκαταλύτες. Τρόπος δράσης. Κατηγοριοποίηση ενζύμων. Μερικά παραδείγματα ενζύμων. Παράγοντες που επηρεάζουν τη δράση των ενζύμων. Αναστολείς ενζύμων, συνένζυμα.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Κύτταρο. Διαφορές προκαρυωτικών-ευκαρυωτικών κυττάρων. Οριοθέτηση του κυττάρου- πλασματική μεμβράνη. Δομή μεμβράνης μοντέλο υγρού μωσαϊκού. Μεμβρανικές πρωτεΐνες. Μεμβράνες και παθητική μεταφορά (ρόλος της ώσμωσης και ρόλος της διάχυσης).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5. Μεμβράνες και ενεργητική μεταφορά. Αντλίες ιόντων, ενδοκύττωσηεξωκύττωση. Κυτταρική επικοινωνία από κοντά και από μακριά. Μεταφορά σήματος και σημασία των υποδοχέων.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Εσωτερικό του κυττάρου. Πυρήνας. Δίκτυο μεμβρανών (Ενδοπλασματικό δίκτυο, συσκευή Golgi, λυσοσωμάτια, υπεροξειδιοσωμάτια, κενοτόπια). Ρόλος των κυστιδίων στην επικοινωνία του ενδομεμβρανικού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7. Ενέργεια. Αναβολισμός, καταβολισμός. Εισαγωγή ενέργειας στο οικοσύστημα (φωτοσύνθεση, χλωροπλάστες). Κύκλος Krebs, οξειδωτική φωσφορυλίωση. Μιτοχόνδρια.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8. Κυτταροσκελετός. Δομή και λειτουργία. Συνολική περιγραφή του κυττάρου και πώς τα επιμέρους κυτταρικά οργανίδια συμβάλλουν στην εύρυθμη λειτουργία του.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9. DNA. Δομή. Το μοντέλο της διπλής έλικας. Λειτουργίες του DNA ως γενετικού υλικού. Το κεντρικό δόγμα της Βιολογίας. Αντιγραφή του DNA. Μεταγραφή του DNA σε RNA. Τύποι RNA που υπάρχουν και ο ρόλος τους.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10. Μετάφραση του RNA. Γονίδια. Οργάνωση γονιδίων. Έλεγχος της γονιδιακής έκφρασης. Οργάνωση των ευκαρυωτικώνγονιδιωμάτων (από το νουκλεόσωμα στο χρωμόσωμα).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11. Αδελφές χρωματίδες, ομόλογα χρωμοσώματα. Κύκλος ζωής κυττάρου. Μίτωση-μείωση. Κληρονομικότητα.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τις βασικές έννοιες του βιολογικού κύκλου ζωής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μπορούν να παρακολουθούν τις εξελίξεις της επιστήμης που θα αφορούν την ειδικότητά τους.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lastRenderedPageBreak/>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Χαρβάλου Αικ., Πηγής Δ., Φιλίππου, Δ. Τρίγκας Γ., ΣΥΝΟΠΤΙΚΗ ΚΥΤΤΑΡΙΚΗ ΒΙΟΛΟΓΙΑ. Εισαγωγή στη Μοριακή Βιολογία. Εκδόσεις Πασχαλίδη. Αθήνα 2002.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1. </w:t>
            </w:r>
            <w:r w:rsidRPr="003F2665">
              <w:rPr>
                <w:rFonts w:ascii="Times New Roman" w:eastAsia="Times New Roman" w:hAnsi="Times New Roman" w:cs="Times New Roman"/>
                <w:sz w:val="24"/>
                <w:szCs w:val="24"/>
                <w:lang w:val="en-GB" w:eastAsia="el-GR"/>
              </w:rPr>
              <w:t>Albertsetal</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MolecularBiologyoftheCell</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GarlandPublishing</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Inc</w:t>
            </w:r>
            <w:r w:rsidRPr="003F2665">
              <w:rPr>
                <w:rFonts w:ascii="Times New Roman" w:eastAsia="Times New Roman" w:hAnsi="Times New Roman" w:cs="Times New Roman"/>
                <w:sz w:val="24"/>
                <w:szCs w:val="24"/>
                <w:lang w:eastAsia="el-GR"/>
              </w:rPr>
              <w:t>. 2002.</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ΦΥΣΙΟΛΟΓΙΑ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w:t>
            </w:r>
            <w:r w:rsidRPr="003F2665">
              <w:rPr>
                <w:rFonts w:ascii="Times New Roman" w:eastAsia="Times New Roman" w:hAnsi="Times New Roman" w:cs="Times New Roman"/>
                <w:sz w:val="24"/>
                <w:szCs w:val="24"/>
                <w:lang w:val="en-US" w:eastAsia="el-GR"/>
              </w:rPr>
              <w:t>2</w:t>
            </w:r>
            <w:r w:rsidRPr="003F2665">
              <w:rPr>
                <w:rFonts w:ascii="Times New Roman" w:eastAsia="Times New Roman" w:hAnsi="Times New Roman" w:cs="Times New Roman"/>
                <w:sz w:val="24"/>
                <w:szCs w:val="24"/>
                <w:lang w:eastAsia="el-GR"/>
              </w:rPr>
              <w:t>0</w:t>
            </w:r>
            <w:r w:rsidRPr="003F2665">
              <w:rPr>
                <w:rFonts w:ascii="Times New Roman" w:eastAsia="Times New Roman" w:hAnsi="Times New Roman" w:cs="Times New Roman"/>
                <w:sz w:val="24"/>
                <w:szCs w:val="24"/>
                <w:lang w:val="en-US"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να κατανοήσουν τη φυσιολογική λειτουργία των ιστών και συστημάτων του ανθρωπίνου σώματος.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Δομή και λειτουργία του κυττάρου. Συστήματα - Όργανα.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Φυσιολογία Ερειστικού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Φυσιολογία Μυϊκού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Φυσιολογία Πεπτικού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Φυσιολογία Αναπνευστικού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5. Φυσιολογία Ουροποιητικού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Φυσιολογία Γεννητικού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7. Φυσιολογία Κυκλοφορικού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8. Φυσιολογία Νευρικού συστήματος.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Λέμφος και λεμφικό σύστημα. Αισθητήρια όργανα, ενδοκρινείς αδένες, μεταβολισμός, ορμόνες.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τις βασικές αρχές της λειτουργίας του ανθρώπινου οργανισμού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Πλέσσας Σ., Κανέλλος Ε. Φυσιολογία του Ανθρώπου 1, εκδ. Φάρμακον-Τύπος, Αθήνα 1997</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Χανιώτης Φ., Χανιώτης Δ. Φυσιολογία του Ανθρώπου, εκδ. Λίτσας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w:t>
            </w:r>
            <w:r w:rsidRPr="003F2665">
              <w:rPr>
                <w:rFonts w:ascii="Times New Roman" w:eastAsia="Times New Roman" w:hAnsi="Times New Roman" w:cs="Times New Roman"/>
                <w:sz w:val="24"/>
                <w:szCs w:val="24"/>
                <w:lang w:val="en-US" w:eastAsia="el-GR"/>
              </w:rPr>
              <w:t>GuytonA</w:t>
            </w:r>
            <w:r w:rsidRPr="003F2665">
              <w:rPr>
                <w:rFonts w:ascii="Times New Roman" w:eastAsia="Times New Roman" w:hAnsi="Times New Roman" w:cs="Times New Roman"/>
                <w:sz w:val="24"/>
                <w:szCs w:val="24"/>
                <w:lang w:eastAsia="el-GR"/>
              </w:rPr>
              <w:t>. Φυσιολογία του Ανθρώπου, εκδ. Λίτσας, Αθήνα 2004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w:t>
            </w:r>
            <w:r w:rsidRPr="003F2665">
              <w:rPr>
                <w:rFonts w:ascii="Times New Roman" w:eastAsia="Times New Roman" w:hAnsi="Times New Roman" w:cs="Times New Roman"/>
                <w:sz w:val="24"/>
                <w:szCs w:val="24"/>
                <w:lang w:val="en-US" w:eastAsia="el-GR"/>
              </w:rPr>
              <w:t>BoronW</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BoulpeapE</w:t>
            </w:r>
            <w:r w:rsidRPr="003F2665">
              <w:rPr>
                <w:rFonts w:ascii="Times New Roman" w:eastAsia="Times New Roman" w:hAnsi="Times New Roman" w:cs="Times New Roman"/>
                <w:sz w:val="24"/>
                <w:szCs w:val="24"/>
                <w:lang w:eastAsia="el-GR"/>
              </w:rPr>
              <w:t>. Φυσιολογία του Ανθρώπου, εκδ. Π.Χ. Πασχαλίδης Αθήνα 2006</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5. Δημουλά Υ. Εργαστηριακός οδηγός Ασκήσεων Φυσιολογίας του Ανθρώπου, Αθήνα 2007 </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US" w:eastAsia="el-GR"/>
              </w:rPr>
              <w:t>:</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US"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bCs/>
                <w:sz w:val="24"/>
                <w:szCs w:val="24"/>
                <w:lang w:val="en-US" w:eastAsia="el-GR"/>
              </w:rPr>
              <w:t>DespopoulosA</w:t>
            </w:r>
            <w:r w:rsidRPr="003F2665">
              <w:rPr>
                <w:rFonts w:ascii="Times New Roman" w:eastAsia="Times New Roman" w:hAnsi="Times New Roman" w:cs="Times New Roman"/>
                <w:bCs/>
                <w:sz w:val="24"/>
                <w:szCs w:val="24"/>
                <w:lang w:val="en-GB" w:eastAsia="el-GR"/>
              </w:rPr>
              <w:t xml:space="preserve">., </w:t>
            </w:r>
            <w:r w:rsidRPr="003F2665">
              <w:rPr>
                <w:rFonts w:ascii="Times New Roman" w:eastAsia="Times New Roman" w:hAnsi="Times New Roman" w:cs="Times New Roman"/>
                <w:bCs/>
                <w:sz w:val="24"/>
                <w:szCs w:val="24"/>
                <w:lang w:val="en-US" w:eastAsia="el-GR"/>
              </w:rPr>
              <w:t>SilbernaglS</w:t>
            </w:r>
            <w:r w:rsidRPr="003F2665">
              <w:rPr>
                <w:rFonts w:ascii="Times New Roman" w:eastAsia="Times New Roman" w:hAnsi="Times New Roman" w:cs="Times New Roman"/>
                <w:bCs/>
                <w:sz w:val="24"/>
                <w:szCs w:val="24"/>
                <w:lang w:val="en-GB" w:eastAsia="el-GR"/>
              </w:rPr>
              <w:t>.,</w:t>
            </w:r>
            <w:r w:rsidRPr="003F2665">
              <w:rPr>
                <w:rFonts w:ascii="Times New Roman" w:eastAsia="Times New Roman" w:hAnsi="Times New Roman" w:cs="Times New Roman"/>
                <w:bCs/>
                <w:sz w:val="24"/>
                <w:szCs w:val="24"/>
                <w:lang w:val="en-US" w:eastAsia="el-GR"/>
              </w:rPr>
              <w:t xml:space="preserve"> Physiology, 5</w:t>
            </w:r>
            <w:r w:rsidRPr="003F2665">
              <w:rPr>
                <w:rFonts w:ascii="Times New Roman" w:eastAsia="Times New Roman" w:hAnsi="Times New Roman" w:cs="Times New Roman"/>
                <w:bCs/>
                <w:sz w:val="24"/>
                <w:szCs w:val="24"/>
                <w:vertAlign w:val="superscript"/>
                <w:lang w:val="en-US" w:eastAsia="el-GR"/>
              </w:rPr>
              <w:t xml:space="preserve">th </w:t>
            </w:r>
            <w:r w:rsidRPr="003F2665">
              <w:rPr>
                <w:rFonts w:ascii="Times New Roman" w:eastAsia="Times New Roman" w:hAnsi="Times New Roman" w:cs="Times New Roman"/>
                <w:bCs/>
                <w:sz w:val="24"/>
                <w:szCs w:val="24"/>
                <w:lang w:val="en-US" w:eastAsia="el-GR"/>
              </w:rPr>
              <w:t>ed. Thieme, NY USA 2003</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US" w:eastAsia="el-GR"/>
              </w:rPr>
            </w:pPr>
            <w:r w:rsidRPr="003F2665">
              <w:rPr>
                <w:rFonts w:ascii="Times New Roman" w:eastAsia="Times New Roman" w:hAnsi="Times New Roman" w:cs="Times New Roman"/>
                <w:sz w:val="24"/>
                <w:szCs w:val="24"/>
                <w:lang w:val="en-GB" w:eastAsia="el-GR"/>
              </w:rPr>
              <w:t xml:space="preserve">2. </w:t>
            </w:r>
            <w:r w:rsidRPr="003F2665">
              <w:rPr>
                <w:rFonts w:ascii="Times New Roman" w:eastAsia="Times New Roman" w:hAnsi="Times New Roman" w:cs="Times New Roman"/>
                <w:sz w:val="24"/>
                <w:szCs w:val="24"/>
                <w:lang w:val="en-US" w:eastAsia="el-GR"/>
              </w:rPr>
              <w:t>PriebeH</w:t>
            </w:r>
            <w:r w:rsidRPr="003F2665">
              <w:rPr>
                <w:rFonts w:ascii="Times New Roman" w:eastAsia="Times New Roman" w:hAnsi="Times New Roman" w:cs="Times New Roman"/>
                <w:sz w:val="24"/>
                <w:szCs w:val="24"/>
                <w:lang w:val="en-GB" w:eastAsia="el-GR"/>
              </w:rPr>
              <w:t>-</w:t>
            </w:r>
            <w:r w:rsidRPr="003F2665">
              <w:rPr>
                <w:rFonts w:ascii="Times New Roman" w:eastAsia="Times New Roman" w:hAnsi="Times New Roman" w:cs="Times New Roman"/>
                <w:sz w:val="24"/>
                <w:szCs w:val="24"/>
                <w:lang w:val="en-US" w:eastAsia="el-GR"/>
              </w:rPr>
              <w:t>J</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SkarvanK</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 xml:space="preserve">Cardiovascular </w:t>
            </w:r>
            <w:r w:rsidRPr="003F2665">
              <w:rPr>
                <w:rFonts w:ascii="Times New Roman" w:eastAsia="Times New Roman" w:hAnsi="Times New Roman" w:cs="Times New Roman"/>
                <w:bCs/>
                <w:sz w:val="24"/>
                <w:szCs w:val="24"/>
                <w:lang w:val="en-US" w:eastAsia="el-GR"/>
              </w:rPr>
              <w:t>Physiology BMJ Books, London 2000</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US" w:eastAsia="el-GR"/>
              </w:rPr>
            </w:pPr>
            <w:r w:rsidRPr="003F2665">
              <w:rPr>
                <w:rFonts w:ascii="Times New Roman" w:eastAsia="Times New Roman" w:hAnsi="Times New Roman" w:cs="Times New Roman"/>
                <w:bCs/>
                <w:sz w:val="24"/>
                <w:szCs w:val="24"/>
                <w:lang w:val="en-GB" w:eastAsia="el-GR"/>
              </w:rPr>
              <w:t xml:space="preserve">3. </w:t>
            </w:r>
            <w:r w:rsidRPr="003F2665">
              <w:rPr>
                <w:rFonts w:ascii="Times New Roman" w:eastAsia="Times New Roman" w:hAnsi="Times New Roman" w:cs="Times New Roman"/>
                <w:bCs/>
                <w:sz w:val="24"/>
                <w:szCs w:val="24"/>
                <w:lang w:val="en-US" w:eastAsia="el-GR"/>
              </w:rPr>
              <w:t>CoffmanT</w:t>
            </w:r>
            <w:r w:rsidRPr="003F2665">
              <w:rPr>
                <w:rFonts w:ascii="Times New Roman" w:eastAsia="Times New Roman" w:hAnsi="Times New Roman" w:cs="Times New Roman"/>
                <w:bCs/>
                <w:sz w:val="24"/>
                <w:szCs w:val="24"/>
                <w:lang w:val="en-GB" w:eastAsia="el-GR"/>
              </w:rPr>
              <w:t>.,</w:t>
            </w:r>
            <w:r w:rsidRPr="003F2665">
              <w:rPr>
                <w:rFonts w:ascii="Times New Roman" w:eastAsia="Times New Roman" w:hAnsi="Times New Roman" w:cs="Times New Roman"/>
                <w:bCs/>
                <w:sz w:val="24"/>
                <w:szCs w:val="24"/>
                <w:lang w:val="en-US" w:eastAsia="el-GR"/>
              </w:rPr>
              <w:t xml:space="preserve"> Crowley S., Kidney in Hypertension 51:811-816,2008</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sz w:val="24"/>
                <w:szCs w:val="24"/>
                <w:lang w:val="en-GB" w:eastAsia="el-GR"/>
              </w:rPr>
              <w:t xml:space="preserve">4. </w:t>
            </w:r>
            <w:r w:rsidRPr="003F2665">
              <w:rPr>
                <w:rFonts w:ascii="Times New Roman" w:eastAsia="Times New Roman" w:hAnsi="Times New Roman" w:cs="Times New Roman"/>
                <w:bCs/>
                <w:sz w:val="24"/>
                <w:szCs w:val="24"/>
                <w:lang w:val="en-US" w:eastAsia="el-GR"/>
              </w:rPr>
              <w:t>KapitanK</w:t>
            </w:r>
            <w:r w:rsidRPr="003F2665">
              <w:rPr>
                <w:rFonts w:ascii="Times New Roman" w:eastAsia="Times New Roman" w:hAnsi="Times New Roman" w:cs="Times New Roman"/>
                <w:bCs/>
                <w:sz w:val="24"/>
                <w:szCs w:val="24"/>
                <w:lang w:val="en-GB" w:eastAsia="el-GR"/>
              </w:rPr>
              <w:t xml:space="preserve">. </w:t>
            </w:r>
            <w:r w:rsidRPr="003F2665">
              <w:rPr>
                <w:rFonts w:ascii="Times New Roman" w:eastAsia="Times New Roman" w:hAnsi="Times New Roman" w:cs="Times New Roman"/>
                <w:bCs/>
                <w:sz w:val="24"/>
                <w:szCs w:val="24"/>
                <w:lang w:val="en-US" w:eastAsia="el-GR"/>
              </w:rPr>
              <w:t>Teaching pulmonary gas exchange physiology. AdvPhysiolEduc 32:61-64,2008</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3551"/>
      </w:tblGrid>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ΙΣΤΟΛΟΓΙΑ ΣΤΟΜΑΤΟΣ</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ΟΔΟ</w:t>
            </w:r>
            <w:r w:rsidRPr="003F2665">
              <w:rPr>
                <w:rFonts w:ascii="Times New Roman" w:eastAsia="Times New Roman" w:hAnsi="Times New Roman" w:cs="Times New Roman"/>
                <w:sz w:val="24"/>
                <w:szCs w:val="24"/>
                <w:lang w:val="en-US" w:eastAsia="el-GR"/>
              </w:rPr>
              <w:t>3</w:t>
            </w:r>
            <w:r w:rsidRPr="003F2665">
              <w:rPr>
                <w:rFonts w:ascii="Times New Roman" w:eastAsia="Times New Roman" w:hAnsi="Times New Roman" w:cs="Times New Roman"/>
                <w:sz w:val="24"/>
                <w:szCs w:val="24"/>
                <w:lang w:eastAsia="el-GR"/>
              </w:rPr>
              <w:t>0</w:t>
            </w:r>
            <w:r w:rsidRPr="003F2665">
              <w:rPr>
                <w:rFonts w:ascii="Times New Roman" w:eastAsia="Times New Roman" w:hAnsi="Times New Roman" w:cs="Times New Roman"/>
                <w:sz w:val="24"/>
                <w:szCs w:val="24"/>
                <w:lang w:val="en-US" w:eastAsia="el-GR"/>
              </w:rPr>
              <w:t>3</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w:t>
            </w:r>
          </w:p>
        </w:tc>
      </w:tr>
      <w:tr w:rsidR="003F2665" w:rsidRPr="003F2665">
        <w:tc>
          <w:tcPr>
            <w:tcW w:w="5269"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551"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el-GR"/>
              </w:rPr>
            </w:pPr>
            <w:r w:rsidRPr="003F2665">
              <w:rPr>
                <w:rFonts w:ascii="Times New Roman" w:eastAsia="Times New Roman" w:hAnsi="Times New Roman" w:cs="Times New Roman"/>
                <w:sz w:val="24"/>
                <w:szCs w:val="24"/>
                <w:lang w:eastAsia="el-GR"/>
              </w:rPr>
              <w:t>Σκοπός του μαθήματος είναι να γνωρίσουν οι φοιτητές τις βασικές αρχές εμβρυϊκής  ανάπτυξης, τη  βασική  δομή  και  λειτουργία  των  κυττάρων και  των ιστών, και τη βασική  δομή  και  λειτουργία  των  μαλακών  και  σκληρών  ιστών  του στόματος.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ΠΕΡΙΓΡΑΦΗ ΤΟΥ ΜΑΘΗΜΑΤΟΣ </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Εισαγωγή, Δομή και λειτουργία κυττάρου. </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Ιστοί, είδη ιστών, επιθηλιακός ιστός, συνδετικόςιστός, χονδρίτηςιστός.</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Bασικές αρχές της ανάπτυξης. Εμβρυολογία. Κρανιοπροσωπική ανάπτυξη. Διάπλαση προσώπου και στοματικής κοιλότητας.</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Διάπλαση άνω κ κάτω γνάθου, διάπλαση γλώσσας, δυσπλασίες.</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Οδοντογονία, στάδια, στάδιο  καταβολής, στάδιο κυπελλοειδές, ιστοδιαφοροποιήσεως, μυλικό στάδιο.</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Οδοντογένεση –οδοντινογένεση- αδαμαντινογένεση.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Στάδιο ανατολής των δοντιών, οδοντινογένεση ρίζα, οστεïνογένεση.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Οδοντικοί ιστοί- αδαμαντίνη.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Οδοντικοί ιστοί- οδοντίνη.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Οδοντικοί ιστοί- οστεïνη.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Οδοντικός πολφός.</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Φαντιακή απόφυση.</w:t>
            </w:r>
          </w:p>
          <w:p w:rsidR="003F2665" w:rsidRPr="003F2665" w:rsidRDefault="003F2665" w:rsidP="003F2665">
            <w:pPr>
              <w:numPr>
                <w:ilvl w:val="0"/>
                <w:numId w:val="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Μικροσκοπική εξέταση-οπτικό κ ηλεκτρονικό μικροσκόπιο, τεχνικές παρασκευής ιστολογικών παρασκευασμάτων.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 φοιτητής στο τέλος του εξαμήνου θα: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Γνωρίζει τη φυσιολογική ανάπτυξη του ανθρώπου και ειδικά την ανάπτυξη της κρανιοπροσωπικής περιοχής, της στοματικής κοιλότητας και των γνάθων.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Συσχετίζει την ιστολογική δομή των βασικών ιστών και των κύριων οργανικών συστημάτων με τη λειτουργία τους.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Θα μπορεί να συσχετίσει την ιστολογική δομή των ιστών του στόματος με τις ανάγκες και την ποιότητα των προσθετικών αποκαταστάσεων και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ΒΙΒΛΙΟΓΡΑΦΙΑ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Ελληνική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Τζαμουράνης Α. Ιστολογία και εμβρυολογία των οδοντικών και περιοδοντικών ιστών. Αθήνα,1987.</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Μήτσης Φ, Τζαμουράνης Α, Μόρφης Α. Άτλας οδοντικής ιστολογίας. ΕκδόσειςΠαρισιάνος</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US" w:eastAsia="el-GR"/>
              </w:rPr>
              <w:t>, 1989</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Ξενόγλωσση</w:t>
            </w:r>
            <w:r w:rsidRPr="003F2665">
              <w:rPr>
                <w:rFonts w:ascii="Times New Roman" w:eastAsia="Times New Roman" w:hAnsi="Times New Roman" w:cs="Times New Roman"/>
                <w:sz w:val="24"/>
                <w:szCs w:val="24"/>
                <w:lang w:val="en-US"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Avery J. Essentials of oral histology and embryology. A clinical approach. The Mosby Co. 2000.</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Bath-Balogh M, Fehrenbach M. Illustrated dental embryology, histology and anatomy. W.B. Saunders Co. 1997</w:t>
            </w:r>
          </w:p>
          <w:p w:rsidR="003F2665" w:rsidRPr="003F2665" w:rsidRDefault="003F2665" w:rsidP="003F2665">
            <w:pPr>
              <w:spacing w:after="0" w:line="240" w:lineRule="auto"/>
              <w:jc w:val="both"/>
              <w:rPr>
                <w:rFonts w:ascii="Times New Roman" w:eastAsia="Times New Roman" w:hAnsi="Times New Roman" w:cs="Times New Roman"/>
                <w:color w:val="FF0000"/>
                <w:sz w:val="24"/>
                <w:szCs w:val="24"/>
                <w:lang w:val="en-US" w:eastAsia="el-GR"/>
              </w:rPr>
            </w:pPr>
          </w:p>
          <w:p w:rsidR="003F2665" w:rsidRPr="003F2665" w:rsidRDefault="003F2665" w:rsidP="003F2665">
            <w:pPr>
              <w:spacing w:after="0" w:line="240" w:lineRule="auto"/>
              <w:ind w:left="720"/>
              <w:jc w:val="both"/>
              <w:rPr>
                <w:rFonts w:ascii="Times New Roman" w:eastAsia="Times New Roman" w:hAnsi="Times New Roman" w:cs="Times New Roman"/>
                <w:b/>
                <w:sz w:val="24"/>
                <w:szCs w:val="24"/>
                <w:lang w:eastAsia="el-GR"/>
              </w:rPr>
            </w:pP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ΔΕΟΝΤΟΛΟΓΙΑ ΕΠΑΓΓΕΛΜΑΤΟΣ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ΟΔΟ3</w:t>
            </w:r>
            <w:r w:rsidRPr="003F2665">
              <w:rPr>
                <w:rFonts w:ascii="Times New Roman" w:eastAsia="Times New Roman" w:hAnsi="Times New Roman" w:cs="Times New Roman"/>
                <w:sz w:val="24"/>
                <w:szCs w:val="24"/>
                <w:lang w:val="en-US" w:eastAsia="el-GR"/>
              </w:rPr>
              <w:t>0</w:t>
            </w: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είναι οι φοιτητές να κατανοήσουν</w:t>
            </w:r>
            <w:r w:rsidRPr="003F2665">
              <w:rPr>
                <w:rFonts w:ascii="Times New Roman" w:eastAsia="Times New Roman" w:hAnsi="Times New Roman" w:cs="Times New Roman"/>
                <w:bCs/>
                <w:sz w:val="24"/>
                <w:szCs w:val="24"/>
                <w:lang w:eastAsia="el-GR"/>
              </w:rPr>
              <w:t xml:space="preserve"> θέματα που αφορούν ηθικές αρχές και τη δεοντολογία του επαγγέλματος που πρόκειται να ασκήσουν.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Ηθική - Ηθικότητα - Ηθικές αρχές: Ορισμός βασικών εννοιών.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Ηθικές Θεωρίες και Είδη Ηθικών Θεωριών: Περιγραφή της τελεολογικής θεωρίας, της θεωρίας της δεοντολογίας, της θεωρίας της δικαιοσύνης και της θεωρίας του εγωισμού.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Ανατομία ηθικών διλημμάτων. Ποια είναι τα ηθικά διλήμματα και πώς δημιουργούνται.</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4. Μεθοδολογία της Απόφασης. Για να πάρει κανείς μια σωστή ηθικά απόφαση, πρέπει να προσεγγίσει το πρόβλημα κάνοντας κάποιες συγκεκριμένες κινήσεις.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5. Η προσωπικότητα του πτυχιούχου: Κοινωνικά προσόντα, γνώση αλλά και ηθικά προσόντα (ηθική μόρφωση) δημιουργούν μια προσωπικότητα αξιόλογη και ικανή να αντιμετωπίζει υπεύθυνα τα ηθικά διλήμματα.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6. Δεοντολογία - Κώδικες Δεοντολογίας - Δεοντολογία στην Βιοϊατρική Έρευνα: Ορισμός δεοντολογίας, περιορισμοί των κωδίκων και δεοντολογία στην βιοϊατρική έρευνα με βάση την διακήρυξη του Ελσίνκι το 1964 - Δικαιώματα ασθενών.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7. Δεοντολογικός Κανονισμός Οδοντιάτρων: Αναφορά όλων των άρθρων του ισχύοντος σήμερα δεοντολογικού κανονισμού.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8. Δεοντολογικός Κανονισμός Οδοντοτεχνιτών: Αναφορά όλων των άρθρων του ισχύοντος σήμερα δεοντολογικού κανονισμού - Διοικητικές κυρώσεις.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9. Καθήκοντα - Συνεργασία - Σχέση οδοντοτεχνιτών-οδοντιάτρων. Ευθύνες οδοντοτεχνιτών, ευθύνες οδοντιάτρων. Αρχές για την συνεργασία οδοντοτεχνιτών - οδοντιάτρων για να επιτευχθεί το καλύτερο δυνατό αποτέλεσμα. Πρακτικές οδηγίες στην ανάθεση προσθετικής εργασίας από τον οδοντίατρο προς τον οδοντοτεχνίτη. Αποφάσεις της F.D.I. (Διεθνούς Ομοσπονδίας Οδοντιάτρων, 1980) για βελτίωση των σχέσεων οδοντιάτρων - οδοντοτεχνιτών. Συμβολή των οδοντιάτρων στην επιμόρφωση των οδοντοτεχνιτών.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w:t>
            </w:r>
            <w:r w:rsidRPr="003F2665">
              <w:rPr>
                <w:rFonts w:ascii="Times New Roman" w:eastAsia="Times New Roman" w:hAnsi="Times New Roman" w:cs="Times New Roman"/>
                <w:bCs/>
                <w:sz w:val="24"/>
                <w:szCs w:val="24"/>
                <w:lang w:eastAsia="el-GR"/>
              </w:rPr>
              <w:t xml:space="preserve"> το επάγγελμα που επέλεξαν να σπουδάσουν.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κατανοούν τη σημασία </w:t>
            </w:r>
            <w:r w:rsidRPr="003F2665">
              <w:rPr>
                <w:rFonts w:ascii="Times New Roman" w:eastAsia="Times New Roman" w:hAnsi="Times New Roman" w:cs="Times New Roman"/>
                <w:bCs/>
                <w:sz w:val="24"/>
                <w:szCs w:val="24"/>
                <w:lang w:eastAsia="el-GR"/>
              </w:rPr>
              <w:t>των θεμάτων ηθικής και δεοντολογίας.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τα ηθικά διλήμματα που θα συναντήσουν τόσο κατά την άσκηση του επαγγέλματός τους όσο και γενικότερα στη ζωή τους, και τα οποία δυστυχώς μέρα με την μέρα γίνονται πολυπλοκότερα και σοβαρότερα τόσο για τους ίδιους όσο και για το κοινωνικό σύνολο.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lastRenderedPageBreak/>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Μήτση Φ.: Αναδρομές και Μνήμες (Από το οδοιπορικό της Ελληνικής Οδοντιατρικής). Εκδόσεις OmniPress, Αθήνα 1993.</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2. Κουτσελίνη Α. Βασικές Αρχές Βιοηθικής Ιατρικής Δεοντολογίας και Ιατρικής Ευθύνης. Εκδ</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Παρισιάνος</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GB" w:eastAsia="el-GR"/>
              </w:rPr>
              <w:t xml:space="preserve"> 2000.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i/>
                <w:sz w:val="24"/>
                <w:szCs w:val="24"/>
                <w:lang w:eastAsia="el-GR"/>
              </w:rPr>
              <w:t>Ξένη</w:t>
            </w:r>
            <w:r w:rsidRPr="003F2665">
              <w:rPr>
                <w:rFonts w:ascii="Times New Roman" w:eastAsia="Times New Roman" w:hAnsi="Times New Roman" w:cs="Times New Roman"/>
                <w:sz w:val="24"/>
                <w:szCs w:val="24"/>
                <w:lang w:val="en-GB"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1. Beachamp Tom and Childress F.: Principles of Biomedical Ethics. Second edition. New York, Oxford University Press 1983.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2. Bownie RS, Calman KC: </w:t>
            </w:r>
            <w:r w:rsidRPr="003F2665">
              <w:rPr>
                <w:rFonts w:ascii="Times New Roman" w:eastAsia="Times New Roman" w:hAnsi="Times New Roman" w:cs="Times New Roman"/>
                <w:sz w:val="24"/>
                <w:szCs w:val="24"/>
                <w:lang w:eastAsia="el-GR"/>
              </w:rPr>
              <w:t>ΥγιήςΣεβασμός</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Ηηθικήστηφροντίδαυγείας</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Εκδόσεις Λίτσας 1997.</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780"/>
      </w:tblGrid>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ΒΙΟΜΕΤΡΙΑ-ΒΙΟΣΤΑΤΙΣΤΙΚΗ</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ΟΔΟ305</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ΜΓΥ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φοιτητές να κατανοήσουν τις βασικές αρχές εκπόνησης μιας μελέτης, τις μεθόδους στατιστικής επεξεργασίας και ερμηνείας των αποτελεσμάτων.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Μελέτη και εφαρμογή στατιστικών μεθόδων για την ανάλυση και ερμηνεία των βιολογικών και ιατρικών δεδομένων. Αρχές δειγματοληψίας, χρήση των μέσων, συχνότητες, μετρήσεις μεταβλητότητας. Συσχέτιση και μελέτη των ποικίλων μορφών κατανομής, ιδιαίτερα όσων σχετίζονται με την ιατρική επιστήμη.</w:t>
            </w:r>
          </w:p>
        </w:tc>
      </w:tr>
      <w:tr w:rsidR="003F2665" w:rsidRPr="00A72792">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9"/>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Να μελετήσουν τα ποσοτικά και ποιοτικά χαρακτηριστικά μιας έρευνας</w:t>
            </w:r>
          </w:p>
          <w:p w:rsidR="003F2665" w:rsidRPr="003F2665" w:rsidRDefault="003F2665" w:rsidP="003F2665">
            <w:pPr>
              <w:numPr>
                <w:ilvl w:val="0"/>
                <w:numId w:val="9"/>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Να συσχετίσουν τις μετρήσεις και τα αποτελέσματα των δεδομένων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Παπαευαγγέλου Γ., Κατοστάρα Θ., Βιοστατιστική και Μεθοδολογία Έρευνας,      Εκδόσεις ΖΗΤΑ, Αθήνα 1996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Τριχόπουλου Δ., Τζώνου Δ., Κατσουγιάννη Κ., Βιοστατιστική, Εκδόσεις Μ. Παρισιάνου, Αθήνα 2000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w:t>
            </w:r>
            <w:r w:rsidRPr="003F2665">
              <w:rPr>
                <w:rFonts w:ascii="Times New Roman" w:eastAsia="Times New Roman" w:hAnsi="Times New Roman" w:cs="Times New Roman"/>
                <w:sz w:val="24"/>
                <w:szCs w:val="24"/>
                <w:lang w:eastAsia="el-GR"/>
              </w:rPr>
              <w:t xml:space="preserve">. Pagano M., Gauvreau K., Αρχές Βιοστατιστικής, Εκδόσεις ΕΛΛΗΝ Περιστέρι 1992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2. Altman Gd.,Practical Statistics For Medical Research,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Chapman &amp; Hall, Great Britain 1991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3. Armitage P., Berry G., Statisticals Methods In Medical Research,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Blackwell Science Ltd, Oxford 1994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4. Colton Th., Statistics In Medicine,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Little Brown and Company, Boston 1974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5. Fisher D., Van Belle G., Biostatistics, A Methodology For The Health Sciences,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John Wiley &amp; Sons, New York 1993 </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val="en-GB"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val="en-US"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val="en-US"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u w:val="single"/>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296"/>
      </w:tblGrid>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ΤΙΤΛΟΣ ΜΑΘΗΜΑΤΟΣ                            :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 ΠΛΗΡΟΦΟΡΙΚΗ ΟΔΟΝΤΙΚΗΣ ΤΕΧΝΟΛΟΓΙΑΣ</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ΚΩΔΙΚΟΣ ΜΑΘΗΜΑΤΟΣ                         :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ΟΔΟ604</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Θεωρητικό  (Υ)</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ΚΑΤΗΓΟΡΙΑ ΜΑΘΗΜΑΤΟΣ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ΜΓΥ </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ΕΒΔΟΜΑΔΙΑΙΕΣ ΩΡΕΣ ΔΙΔΑΣΚΑΛΙΑΣ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3</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5</w:t>
            </w:r>
          </w:p>
        </w:tc>
      </w:tr>
      <w:tr w:rsidR="003F2665" w:rsidRPr="003F2665">
        <w:tc>
          <w:tcPr>
            <w:tcW w:w="4524"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      :</w:t>
            </w:r>
          </w:p>
        </w:tc>
        <w:tc>
          <w:tcPr>
            <w:tcW w:w="4296"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ΣΚΟΠΟΣ ΚΑΙ ΣΤΟΧΟΣ  ΜΑΘΗΜΑΤΟΣ :</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Σκοπός του μαθήματος είναι η εισαγωγή των σπουδαστών στη σχεδίαση και παραγωγή προσθετικών εργασιών με τη βοήθεια της πληροφορικής.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ΠΕΡΙΓΡΑΦΗ ΤΟΥ ΜΑΘΗΜΑΤΟΣ </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 μάθημα «Πληροφορική Οδοντικής Τεχνολογίας» εισάγει τον φοιτητή στη χρήση της σύγχρονης τεχνολογίας για τη σχεδίαση και κατασκευή προσθετικών εργασιών. Μετημέθοδο</w:t>
            </w:r>
            <w:r w:rsidRPr="003F2665">
              <w:rPr>
                <w:rFonts w:ascii="Times New Roman" w:eastAsia="Times New Roman" w:hAnsi="Times New Roman" w:cs="Times New Roman"/>
                <w:sz w:val="24"/>
                <w:szCs w:val="24"/>
                <w:lang w:val="en-US" w:eastAsia="el-GR"/>
              </w:rPr>
              <w:t>CAD</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CAM</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Computer</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aideddesignandComputer</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aidedmanufacturing</w:t>
            </w:r>
            <w:r w:rsidRPr="003F2665">
              <w:rPr>
                <w:rFonts w:ascii="Times New Roman" w:eastAsia="Times New Roman" w:hAnsi="Times New Roman" w:cs="Times New Roman"/>
                <w:sz w:val="24"/>
                <w:szCs w:val="24"/>
                <w:lang w:eastAsia="el-GR"/>
              </w:rPr>
              <w:t xml:space="preserve">) μπορούννακατασκευαστούνσήμεραπλέον, όλεςοιπροσθετικέςεργασίες. Ο φοιτητής θα διδαχθεί τη χρήση του ηλεκτρονικού υπολογιστή όσον αφορά στη διαχείριση προγραμμάτων σχεδίασης προσθετικών εργασιών. Θα εκπαιδευτεί στη σάρωση εκμαγείου ή αποτυπώματος και τη δημιουργία ηλεκτρονικού αρχείου. Στη συνέχεια θα διδαχθεί πως το ηλεκτρονικό αρχείο μετά την επεξεργασία του με τα σχεδιαστικά προγράμματα που συνοδεύουν τη μέθοδο, μπορεί να μετατραπεί σε σκελετό προσθετικής εργασίας ή και προσθετική εργασία. Θα εξοικειωθεί με τις μέχρι σήμερα επιλογές κατασκευής, π.χ. μηχανές κοπής, επιλεκτική σύντηξη μετάλλου, κ.τ.λ., αλλά και τις συσκευές ρομποτικής που συνοδεύουν τη μέθοδο ως μηχανολογικός εξοπλισμός.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1"/>
              </w:num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τις σύγχρονες τεχνολογικές εξελίξεις στον τομέα της σχεδίασης και κατασκευής προσθετικών εργασιών με τη βοήθεια της πληροφορικής</w:t>
            </w:r>
            <w:r w:rsidRPr="003F2665">
              <w:rPr>
                <w:rFonts w:ascii="Times New Roman" w:eastAsia="Times New Roman" w:hAnsi="Times New Roman" w:cs="Times New Roman"/>
                <w:bCs/>
                <w:sz w:val="24"/>
                <w:szCs w:val="24"/>
                <w:lang w:eastAsia="el-GR"/>
              </w:rPr>
              <w:t>.</w:t>
            </w:r>
          </w:p>
          <w:p w:rsidR="003F2665" w:rsidRPr="003F2665" w:rsidRDefault="003F2665" w:rsidP="003F2665">
            <w:pPr>
              <w:numPr>
                <w:ilvl w:val="0"/>
                <w:numId w:val="1"/>
              </w:num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Θα έχουν εξοικειωθεί  με τη χρήση του ηλεκτρονικού υπολογιστή, των σχεδιαστικών προγραμμάτων και τις συσκευές για την κατασκευή προσθετικών εργασιών με τη μέθοδο </w:t>
            </w:r>
            <w:r w:rsidRPr="003F2665">
              <w:rPr>
                <w:rFonts w:ascii="Times New Roman" w:eastAsia="Times New Roman" w:hAnsi="Times New Roman" w:cs="Times New Roman"/>
                <w:sz w:val="24"/>
                <w:szCs w:val="24"/>
                <w:lang w:val="en-US" w:eastAsia="el-GR"/>
              </w:rPr>
              <w:t>CAD</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CAM</w:t>
            </w:r>
            <w:r w:rsidRPr="003F2665">
              <w:rPr>
                <w:rFonts w:ascii="Times New Roman" w:eastAsia="Times New Roman" w:hAnsi="Times New Roman" w:cs="Times New Roman"/>
                <w:sz w:val="24"/>
                <w:szCs w:val="24"/>
                <w:lang w:eastAsia="el-GR"/>
              </w:rPr>
              <w:t>.</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p>
          <w:p w:rsidR="003F2665" w:rsidRPr="003F2665" w:rsidRDefault="003F2665" w:rsidP="003F2665">
            <w:pPr>
              <w:spacing w:after="0" w:line="240" w:lineRule="auto"/>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Ελληνική: </w:t>
            </w:r>
          </w:p>
          <w:p w:rsidR="003F2665" w:rsidRPr="003F2665" w:rsidRDefault="003F2665" w:rsidP="003F2665">
            <w:pPr>
              <w:numPr>
                <w:ilvl w:val="0"/>
                <w:numId w:val="10"/>
              </w:num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Μπιλάλης Ν. ΜαραβελάκηςΕμμ. Συστήματα CAD/CAM και τρισδιάστατη μοντελοποίηση. Κριτική</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US" w:eastAsia="el-GR"/>
              </w:rPr>
              <w:t xml:space="preserve"> 2009.ISBN</w:t>
            </w:r>
            <w:r w:rsidRPr="003F2665">
              <w:rPr>
                <w:rFonts w:ascii="Times New Roman" w:eastAsia="Times New Roman" w:hAnsi="Times New Roman" w:cs="Times New Roman"/>
                <w:sz w:val="24"/>
                <w:szCs w:val="24"/>
                <w:lang w:eastAsia="el-GR"/>
              </w:rPr>
              <w:t>:9789602186176</w:t>
            </w:r>
          </w:p>
          <w:p w:rsidR="003F2665" w:rsidRPr="003F2665" w:rsidRDefault="003F2665" w:rsidP="003F2665">
            <w:pPr>
              <w:numPr>
                <w:ilvl w:val="0"/>
                <w:numId w:val="10"/>
              </w:numPr>
              <w:spacing w:after="0" w:line="240" w:lineRule="auto"/>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LeeK</w:t>
            </w:r>
            <w:r w:rsidRPr="003F2665">
              <w:rPr>
                <w:rFonts w:ascii="Times New Roman" w:eastAsia="Times New Roman" w:hAnsi="Times New Roman" w:cs="Times New Roman"/>
                <w:sz w:val="24"/>
                <w:szCs w:val="24"/>
                <w:lang w:eastAsia="el-GR"/>
              </w:rPr>
              <w:t xml:space="preserve">. Μετάφραση Καρανικολός Κ. Βασικές αρχές συστημάτων </w:t>
            </w:r>
            <w:r w:rsidRPr="003F2665">
              <w:rPr>
                <w:rFonts w:ascii="Times New Roman" w:eastAsia="Times New Roman" w:hAnsi="Times New Roman" w:cs="Times New Roman"/>
                <w:sz w:val="24"/>
                <w:szCs w:val="24"/>
                <w:lang w:val="en-US" w:eastAsia="el-GR"/>
              </w:rPr>
              <w:t>CAD</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CAM</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CAE</w:t>
            </w:r>
            <w:r w:rsidRPr="003F2665">
              <w:rPr>
                <w:rFonts w:ascii="Times New Roman" w:eastAsia="Times New Roman" w:hAnsi="Times New Roman" w:cs="Times New Roman"/>
                <w:sz w:val="24"/>
                <w:szCs w:val="24"/>
                <w:lang w:eastAsia="el-GR"/>
              </w:rPr>
              <w:t>. Κλειδάριθμος</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US" w:eastAsia="el-GR"/>
              </w:rPr>
              <w:t xml:space="preserve"> 2009.ISBN:9789604611393</w:t>
            </w:r>
          </w:p>
          <w:p w:rsidR="003F2665" w:rsidRPr="003F2665" w:rsidRDefault="003F2665" w:rsidP="003F2665">
            <w:pPr>
              <w:spacing w:after="0" w:line="240" w:lineRule="auto"/>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Ξένη</w:t>
            </w:r>
            <w:r w:rsidRPr="003F2665">
              <w:rPr>
                <w:rFonts w:ascii="Times New Roman" w:eastAsia="Times New Roman" w:hAnsi="Times New Roman" w:cs="Times New Roman"/>
                <w:sz w:val="24"/>
                <w:szCs w:val="24"/>
                <w:lang w:val="en-US" w:eastAsia="el-GR"/>
              </w:rPr>
              <w:t>:</w:t>
            </w:r>
          </w:p>
          <w:p w:rsidR="003F2665" w:rsidRPr="003F2665" w:rsidRDefault="003F2665" w:rsidP="003F2665">
            <w:pPr>
              <w:numPr>
                <w:ilvl w:val="0"/>
                <w:numId w:val="11"/>
              </w:numPr>
              <w:spacing w:after="0" w:line="240" w:lineRule="auto"/>
              <w:contextualSpacing/>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Priest G. Optimal Results in the Esthetic Zone with CAD/CAM Implant Abutments. Quint Pub. 2007</w:t>
            </w:r>
          </w:p>
          <w:p w:rsidR="003F2665" w:rsidRPr="003F2665" w:rsidRDefault="003F2665" w:rsidP="003F2665">
            <w:pPr>
              <w:numPr>
                <w:ilvl w:val="0"/>
                <w:numId w:val="11"/>
              </w:numPr>
              <w:spacing w:after="0" w:line="240" w:lineRule="auto"/>
              <w:contextualSpacing/>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Priest G. Precision, Esthetics, and Simplicity of CAD/CAM Abutments and Frameworks. Quint Pub. 2010</w:t>
            </w:r>
          </w:p>
          <w:p w:rsidR="003F2665" w:rsidRPr="003F2665" w:rsidRDefault="003F2665" w:rsidP="003F2665">
            <w:pPr>
              <w:numPr>
                <w:ilvl w:val="0"/>
                <w:numId w:val="11"/>
              </w:numPr>
              <w:spacing w:after="0" w:line="240" w:lineRule="auto"/>
              <w:contextualSpacing/>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 xml:space="preserve">Medland AJ, Burnett Piers. CAD/CAM in practice: a manager's guide to </w:t>
            </w:r>
            <w:r w:rsidRPr="003F2665">
              <w:rPr>
                <w:rFonts w:ascii="Times New Roman" w:eastAsia="Times New Roman" w:hAnsi="Times New Roman" w:cs="Times New Roman"/>
                <w:sz w:val="24"/>
                <w:szCs w:val="24"/>
                <w:lang w:val="en-US" w:eastAsia="el-GR"/>
              </w:rPr>
              <w:lastRenderedPageBreak/>
              <w:t>understanding and using CAD/CAM. Kogan Page</w:t>
            </w:r>
            <w:r w:rsidRPr="003F2665">
              <w:rPr>
                <w:rFonts w:ascii="Times New Roman" w:eastAsia="Times New Roman" w:hAnsi="Times New Roman" w:cs="Times New Roman"/>
                <w:sz w:val="24"/>
                <w:szCs w:val="24"/>
                <w:lang w:eastAsia="el-GR"/>
              </w:rPr>
              <w:t>.</w:t>
            </w:r>
            <w:r w:rsidRPr="003F2665">
              <w:rPr>
                <w:rFonts w:ascii="Times New Roman" w:eastAsia="Times New Roman" w:hAnsi="Times New Roman" w:cs="Times New Roman"/>
                <w:sz w:val="24"/>
                <w:szCs w:val="24"/>
                <w:lang w:val="en-US" w:eastAsia="el-GR"/>
              </w:rPr>
              <w:t xml:space="preserve"> London 1986.ISBN:0850388171</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r w:rsidRPr="003F2665">
        <w:rPr>
          <w:rFonts w:ascii="Times New Roman" w:eastAsia="Times New Roman" w:hAnsi="Times New Roman" w:cs="Times New Roman"/>
          <w:b/>
          <w:sz w:val="24"/>
          <w:szCs w:val="24"/>
          <w:u w:val="single"/>
          <w:lang w:eastAsia="el-GR"/>
        </w:rPr>
        <w:t>ΜΑΘΗΜΑΤΑ ΔΙΟΙΚΗΣΗΣ ΟΙΚΟΝΟΜΙΑΣ ΝΟΜΟΘΕΣΙΑΣ &amp;ΑΝΘΡΩΠΙΣΤΙΚΩΝ ΣΠΟΥΔΩΝ (ΔΟΝΑ)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ΑΡΧΕΣ ΔΙΟΙΚΗΣΗΣ ΕΠΙΧΕΙΡΗΣΕΩΝ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&amp; ΟΡΓΑΝΩΣΗ ΕΡΓΑΣΤΗΡΙΟΥ</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ΟΔΟ</w:t>
            </w:r>
            <w:r w:rsidRPr="003F2665">
              <w:rPr>
                <w:rFonts w:ascii="Times New Roman" w:eastAsia="Times New Roman" w:hAnsi="Times New Roman" w:cs="Times New Roman"/>
                <w:sz w:val="24"/>
                <w:szCs w:val="24"/>
                <w:lang w:val="en-US" w:eastAsia="el-GR"/>
              </w:rPr>
              <w:t>5</w:t>
            </w:r>
            <w:r w:rsidRPr="003F2665">
              <w:rPr>
                <w:rFonts w:ascii="Times New Roman" w:eastAsia="Times New Roman" w:hAnsi="Times New Roman" w:cs="Times New Roman"/>
                <w:sz w:val="24"/>
                <w:szCs w:val="24"/>
                <w:lang w:eastAsia="el-GR"/>
              </w:rPr>
              <w:t>0</w:t>
            </w:r>
            <w:r w:rsidRPr="003F2665">
              <w:rPr>
                <w:rFonts w:ascii="Times New Roman" w:eastAsia="Times New Roman" w:hAnsi="Times New Roman" w:cs="Times New Roman"/>
                <w:sz w:val="24"/>
                <w:szCs w:val="24"/>
                <w:lang w:val="en-US" w:eastAsia="el-GR"/>
              </w:rPr>
              <w:t>6</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ΔΟΝΑ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κατανοήσουν </w:t>
            </w:r>
            <w:r w:rsidRPr="003F2665">
              <w:rPr>
                <w:rFonts w:ascii="Times New Roman" w:eastAsia="Times New Roman" w:hAnsi="Times New Roman" w:cs="Times New Roman"/>
                <w:bCs/>
                <w:sz w:val="24"/>
                <w:szCs w:val="24"/>
                <w:lang w:eastAsia="el-GR"/>
              </w:rPr>
              <w:t>τις βασικές αρχές οργάνωσης και διοίκησης μιας επιχείρησης και συγκεκριμένα, ενός οδοντοτεχνικού εργαστηρίου.</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 Η θεωρία χωρίζεται για εκπαιδευτικούς αλλά και πρακτικούς λόγους σε  ενότητες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Οι ενότητες αυτές είναι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1. Εισαγωγή στην Οργάνωση και Διοίκηση </w:t>
            </w:r>
            <w:r w:rsidRPr="003F2665">
              <w:rPr>
                <w:rFonts w:ascii="Times New Roman" w:eastAsia="Times New Roman" w:hAnsi="Times New Roman" w:cs="Times New Roman"/>
                <w:sz w:val="24"/>
                <w:szCs w:val="24"/>
                <w:lang w:eastAsia="el-GR"/>
              </w:rPr>
              <w:t>των επιχειρήσεων</w:t>
            </w:r>
            <w:r w:rsidRPr="003F2665">
              <w:rPr>
                <w:rFonts w:ascii="Times New Roman" w:eastAsia="Times New Roman" w:hAnsi="Times New Roman" w:cs="Times New Roman"/>
                <w:bCs/>
                <w:sz w:val="24"/>
                <w:szCs w:val="24"/>
                <w:lang w:eastAsia="el-GR"/>
              </w:rPr>
              <w:t xml:space="preserve"> - Ιστορική ανασκόπηση, ορισμός και χρησιμότητα.</w:t>
            </w:r>
            <w:r w:rsidRPr="003F2665">
              <w:rPr>
                <w:rFonts w:ascii="Times New Roman" w:eastAsia="Times New Roman" w:hAnsi="Times New Roman" w:cs="Times New Roman"/>
                <w:sz w:val="24"/>
                <w:szCs w:val="24"/>
                <w:lang w:eastAsia="el-GR"/>
              </w:rPr>
              <w:t xml:space="preserve"> Επιχείρηση και περιβάλλον, διάκριση των επιχειρήσεων-οικονομικών μονάδων.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Ο Προγραμματισμός της επιχειρηματικής δράσης - Τα οφέλη από τον Προγραμματισμό - Τα εμπόδια ανάμεσα στην επιχείρηση και στον Προγραμματισμό - Η εκκίνηση για τον Προγραμματισμό.</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Οργάνωση και συντελεστές παραγωγής. Ο συντελεστής "εργασία". Τα μηχανήματα. Πρώτες ύλες παραγωγής.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4. Προγραμματισμός παραγωγής. Προϋπολογισμός και έλεγχος λειτουργικών δαπανών. Έλεγχος ποιότητας.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5. Διεύθυνση και εποπτεία προσωπικού. Περιεχόμενο. Διαδικασία πρόσληψης προσωπικού μέσω του Οργανισμού Απασχόλησης Εργατικού Δυναμικού (Ο.Α.Ε.Δ.). Στοιχεία εργατικού δικαίου και νομοθεσίας που διέπει το επάγγελμα.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6. Έλεγχος. Η λειτουργία και η χρησιμότητα του Ελέγχου μέσα στη επιχείρηση.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7. Μάρκετινγκ. Ορισμός, αναγκαιότητα και συμβολή. Ο πελάτης και οι ανάγκες του. Το προϊόν. Καθορισμός και περιγραφή της "πελατείας-στόχου". Επιλογή τόπου εγκατάστασης.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8. Τιμολόγηση. Προώθηση και προβολή. Πωλήσεις - Διαφήμιση - Δημόσιες σχέσεις.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9. Διαπροσωπικές σχέσεις και επικοινωνία.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10. Συστήματα διασφάλισης ποιότητας (Σ.Δ.Π.). Σύστημα διασφάλισης ποιότητας : ISO 9000. Προϋποθέσεις και πλεονεκτήματα στην εγκατάσταση ενός Συστήματος Διασφάλισης ποιότητας (Σ.Δ.Π.). Πιστοποίηση : στάδια, χρόνος και κόστος. Ο ρόλος των συμβούλων.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11. Στοιχεία λογιστικής και φορολογικής νομοθεσίας. Επιχειρήσεις που τηρούν βιβλία Β΄ κατηγορίας. Τήρηση βιβλίου Εσόδων - Εξόδων.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12. Προσδιορισμός των καθαρών κερδών της Β΄ κατηγορίας βιβλίων. Διαχωρισμός των πωλήσεων ανά συντελεστή καθαρού κέρδους. Διαχωρισμός των πωλήσεων ανά </w:t>
            </w:r>
            <w:r w:rsidRPr="003F2665">
              <w:rPr>
                <w:rFonts w:ascii="Times New Roman" w:eastAsia="Times New Roman" w:hAnsi="Times New Roman" w:cs="Times New Roman"/>
                <w:sz w:val="24"/>
                <w:szCs w:val="24"/>
                <w:lang w:eastAsia="el-GR"/>
              </w:rPr>
              <w:lastRenderedPageBreak/>
              <w:t xml:space="preserve">συντελεστή Φόρου Προστιθέμενης Αξίας (Φ.Π.Α.). Δήλωση φορολογίας εισοδήματος των Β΄ κατηγορίας βιβλίων του Κώδικα Βιβλίων και Στοιχείων (Κ.Β.Σ.). </w:t>
            </w:r>
          </w:p>
        </w:tc>
      </w:tr>
      <w:tr w:rsidR="003F2665" w:rsidRPr="00A72792">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1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w:t>
            </w:r>
            <w:r w:rsidRPr="003F2665">
              <w:rPr>
                <w:rFonts w:ascii="Times New Roman" w:eastAsia="Times New Roman" w:hAnsi="Times New Roman" w:cs="Times New Roman"/>
                <w:bCs/>
                <w:sz w:val="24"/>
                <w:szCs w:val="24"/>
                <w:lang w:eastAsia="el-GR"/>
              </w:rPr>
              <w:t>ατανοούν την έννοια της οργάνωσης και της διοίκησης και να αντιλαμβάνονται τη χρησιμότητά τους στις σύγχρονες επιχειρήσεις.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w:t>
            </w:r>
            <w:r w:rsidRPr="003F2665">
              <w:rPr>
                <w:rFonts w:ascii="Times New Roman" w:eastAsia="Times New Roman" w:hAnsi="Times New Roman" w:cs="Times New Roman"/>
                <w:bCs/>
                <w:sz w:val="24"/>
                <w:szCs w:val="24"/>
                <w:lang w:eastAsia="el-GR"/>
              </w:rPr>
              <w:t>ατανοούν την έννοια και τη λειτουργία του προγραμματισμού της επιχειρηματικής δράσης και τη διαδικασία της επιλογής τόπου εγκατάστασης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 xml:space="preserve">πώς πρέπει να οργανώνεται και να εξοπλίζεται ένα οδοντοτεχνικό εργαστήριο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w:t>
            </w:r>
            <w:r w:rsidRPr="003F2665">
              <w:rPr>
                <w:rFonts w:ascii="Times New Roman" w:eastAsia="Times New Roman" w:hAnsi="Times New Roman" w:cs="Times New Roman"/>
                <w:bCs/>
                <w:sz w:val="24"/>
                <w:szCs w:val="24"/>
                <w:lang w:eastAsia="el-GR"/>
              </w:rPr>
              <w:t>ατανοούν τη λειτουργία του προϋπολογισμού των λειτουργικών δαπανών και της λογιστικής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w:t>
            </w:r>
            <w:r w:rsidRPr="003F2665">
              <w:rPr>
                <w:rFonts w:ascii="Times New Roman" w:eastAsia="Times New Roman" w:hAnsi="Times New Roman" w:cs="Times New Roman"/>
                <w:bCs/>
                <w:sz w:val="24"/>
                <w:szCs w:val="24"/>
                <w:lang w:eastAsia="el-GR"/>
              </w:rPr>
              <w:t>ατανοούν τη λειτουργία της εποπτείας του προσωπικού και της ύπαρξης σωστών διαπροσωπικών σχέσεων και, όλα αυτά, μέσα στα πλαίσια της νομοθεσίας που διέπει το επάγγελμα.</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Κανελλοπούλου Χ.: Εισαγωγή στην Οργάνωση και Διοίκηση Επιχειρήσεων, έκδοση ιδίου,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Φλώρου Χ.: Σύγχρονη Διοικητική των Επιχειρήσεων, εκδόσεις Σύγχρονης Εκδοτικής, 1993</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Τζωρτζάκη Κ., Τζωρτζάκη Α.: Οργάνωση και Διοίκηση Επιχειρήσεων, έκδοση ιδίου, Αθήνα 1992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Κανελλοπούλου Χ.: Μάνατζμεντ-Αποτελεσματική Διοίκηση έκδοση ιδίου, Αθήνα 1990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Χυτήρη Λ.: Οργανωτική Συμπεριφορά, εκδόσεις Interbooks, Αθήνα 1996</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Κανελλοπούλου Χ.: Διοίκηση Μικρομεσαίων Επιχειρήσεων και επιχειρηματικότητα, έκδοση ιδίου,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bCs/>
                <w:sz w:val="24"/>
                <w:szCs w:val="24"/>
                <w:lang w:val="en-US" w:eastAsia="el-GR"/>
              </w:rPr>
              <w:t>Bateman/Snell: Building Competitive Advantage,1996</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2. Griffin R.: Fundamentals of management, Cove Concepts and applications, USA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3. Bartol M. &amp; Martin DVI: Management,USA, 1994</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tabs>
          <w:tab w:val="left" w:pos="9720"/>
        </w:tabs>
        <w:spacing w:after="0" w:line="240" w:lineRule="auto"/>
        <w:ind w:right="-1414"/>
        <w:jc w:val="both"/>
        <w:rPr>
          <w:rFonts w:ascii="Times New Roman" w:eastAsia="Times New Roman" w:hAnsi="Times New Roman" w:cs="Times New Roman"/>
          <w:b/>
          <w:bCs/>
          <w:sz w:val="24"/>
          <w:szCs w:val="24"/>
          <w:lang w:val="en-GB"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ΕΠΙΧΕΙΡΗΜΑΤΙΚΟΤΗΤΑ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ΟΔΟ605 (α)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ΔΟΝΑ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γνωρίσουν οι φοιτητές την έννοια της επιχειρηματικότητας και τη σημασία της στις επαγγελματικές τους επιλογές.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Εισαγωγή. Ορισμός επιχειρηματικότητας. Ο επιχειρηματίας και τα χαρακτηριστικά του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Επιχείρηση ως ζωτικό στοιχείο της οικονομίας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 xml:space="preserve">Πλεονεκτήματα και μειονεκτήματα Μικρομεσαίων Επιχειρήσεων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Κλάδοι Μικρομεσαίων Επιχειρήσεων, μικρομεσαίες επιχειρήσεις και ανταγωνισμός.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Νομική μορφή Μικρομεσαίων Επιχειρήσεων.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Επιλογή τόπου εγκατάστασης και διαρρύθμιση του χώρου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Ευκαιρίες ίδρυσης και πώλησης, σχεδιασμός δημιουργίας Μικρομεσαίων Επιχειρήσεων, καινοτομίες.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Φραντσαιζινγκ-παραχώρηση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Χρηματοδότηση Μικρομεσαίων Επιχειρήσεων.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Μάρκετινγκ - συμπεριφορά καταναλωτή – τιμολόγηση – προώθηση - κανάλια διανομής.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Κίνδυνοι που διατρέχει μια Μικρομεσαίων Επιχειρήσεων και η ασφάλιση της διοίκησης.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Διοίκηση ανθρωπίνων πόρων. Διαχείριση. Διοίκηση ποιότητας και διαδικασία λειτουργιών.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Μικρομεσαίες Επιχειρήσεις και Ευρωπαϊκή Ένωση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Τεχνολογία και Η/Υ στις Μικρομεσαίες Επιχειρήσεις. </w:t>
            </w:r>
          </w:p>
          <w:p w:rsidR="003F2665" w:rsidRPr="003F2665" w:rsidRDefault="003F2665" w:rsidP="003F2665">
            <w:pPr>
              <w:numPr>
                <w:ilvl w:val="0"/>
                <w:numId w:val="1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Μελέτες περιπτώσεων. </w:t>
            </w:r>
          </w:p>
        </w:tc>
      </w:tr>
      <w:tr w:rsidR="003F2665" w:rsidRPr="00A72792">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τις βασικές οικονομικές έννοιες και τις σχέσεις ανάμεσα στα πολιτικά και οικονομικά συστήματα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τον ρόλο των επιχειρήσεων και των επιχειρηματιών στην ανάπτυξη</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διακρίνουν τις μελλοντικές τάσεις που διαμορφώνουν το μέλλον της επιχειρηματικότητας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εντοπίζουν τις επιχειρηματικές ευκαιρίες που τους ενδιαφέρουν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ΒΙΒΛΙΟΓΡΑΦΙΑ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1.Ελληνικός Οργανισμός Μικρομεσαίων Μεταποιητικών Επιχειρήσεων και Χειροτεχνίας (ΕΟΜΜΕΧ), "Οδηγοί του Επιχειρηματία για Μικρές ή Μεσαίες Επιχειρήσεις", ΕΟΜΜΕΧ, Αθήνα, 1989.</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2.Κανελλόπουλου Κ., "Διοίκηση Μικρομεσαίων Επιχειρήσεων και Επιχειρηματικότητα", Αθήνα, 1987.</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w:t>
            </w:r>
            <w:r w:rsidRPr="003F2665">
              <w:rPr>
                <w:rFonts w:ascii="Times New Roman" w:eastAsia="Times New Roman" w:hAnsi="Times New Roman" w:cs="Times New Roman"/>
                <w:sz w:val="24"/>
                <w:szCs w:val="24"/>
                <w:lang w:eastAsia="el-GR"/>
              </w:rPr>
              <w:t xml:space="preserve">Κυριαζόπουλου Π., </w:t>
            </w:r>
            <w:r w:rsidRPr="003F2665">
              <w:rPr>
                <w:rFonts w:ascii="Times New Roman" w:eastAsia="Times New Roman" w:hAnsi="Times New Roman" w:cs="Times New Roman"/>
                <w:iCs/>
                <w:sz w:val="24"/>
                <w:szCs w:val="24"/>
                <w:lang w:eastAsia="el-GR"/>
              </w:rPr>
              <w:t>Σύγχρονες μορφές Διοίκησης Μικρομεσαίων Επιχειρήσεων,</w:t>
            </w:r>
            <w:r w:rsidRPr="003F2665">
              <w:rPr>
                <w:rFonts w:ascii="Times New Roman" w:eastAsia="Times New Roman" w:hAnsi="Times New Roman" w:cs="Times New Roman"/>
                <w:sz w:val="24"/>
                <w:szCs w:val="24"/>
                <w:lang w:eastAsia="el-GR"/>
              </w:rPr>
              <w:t xml:space="preserve"> Σύγχρονη εκδοτική, 1988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4.Longnecker </w:t>
            </w:r>
            <w:r w:rsidRPr="003F2665">
              <w:rPr>
                <w:rFonts w:ascii="Times New Roman" w:eastAsia="Times New Roman" w:hAnsi="Times New Roman" w:cs="Times New Roman"/>
                <w:sz w:val="24"/>
                <w:szCs w:val="24"/>
                <w:lang w:val="en-US" w:eastAsia="el-GR"/>
              </w:rPr>
              <w:t>J</w:t>
            </w:r>
            <w:r w:rsidRPr="003F2665">
              <w:rPr>
                <w:rFonts w:ascii="Times New Roman" w:eastAsia="Times New Roman" w:hAnsi="Times New Roman" w:cs="Times New Roman"/>
                <w:sz w:val="24"/>
                <w:szCs w:val="24"/>
                <w:lang w:eastAsia="el-GR"/>
              </w:rPr>
              <w:t>, Moore</w:t>
            </w:r>
            <w:r w:rsidRPr="003F2665">
              <w:rPr>
                <w:rFonts w:ascii="Times New Roman" w:eastAsia="Times New Roman" w:hAnsi="Times New Roman" w:cs="Times New Roman"/>
                <w:sz w:val="24"/>
                <w:szCs w:val="24"/>
                <w:lang w:val="en-US" w:eastAsia="el-GR"/>
              </w:rPr>
              <w:t>C</w:t>
            </w:r>
            <w:r w:rsidRPr="003F2665">
              <w:rPr>
                <w:rFonts w:ascii="Times New Roman" w:eastAsia="Times New Roman" w:hAnsi="Times New Roman" w:cs="Times New Roman"/>
                <w:sz w:val="24"/>
                <w:szCs w:val="24"/>
                <w:lang w:eastAsia="el-GR"/>
              </w:rPr>
              <w:t>., Petty</w:t>
            </w:r>
            <w:r w:rsidRPr="003F2665">
              <w:rPr>
                <w:rFonts w:ascii="Times New Roman" w:eastAsia="Times New Roman" w:hAnsi="Times New Roman" w:cs="Times New Roman"/>
                <w:sz w:val="24"/>
                <w:szCs w:val="24"/>
                <w:lang w:val="en-US" w:eastAsia="el-GR"/>
              </w:rPr>
              <w:t>W</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iCs/>
                <w:sz w:val="24"/>
                <w:szCs w:val="24"/>
                <w:lang w:eastAsia="el-GR"/>
              </w:rPr>
              <w:t>Μανατζμεντ μικρομεσαίων επιχειρήσεων ,</w:t>
            </w:r>
            <w:r w:rsidRPr="003F2665">
              <w:rPr>
                <w:rFonts w:ascii="Times New Roman" w:eastAsia="Times New Roman" w:hAnsi="Times New Roman" w:cs="Times New Roman"/>
                <w:sz w:val="24"/>
                <w:szCs w:val="24"/>
                <w:lang w:eastAsia="el-GR"/>
              </w:rPr>
              <w:t xml:space="preserve"> εκδόσεις “ΕΛΛΗΝ” 1994. </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5.</w:t>
            </w:r>
            <w:r w:rsidRPr="003F2665">
              <w:rPr>
                <w:rFonts w:ascii="Times New Roman" w:eastAsia="Times New Roman" w:hAnsi="Times New Roman" w:cs="Times New Roman"/>
                <w:iCs/>
                <w:sz w:val="24"/>
                <w:szCs w:val="24"/>
                <w:lang w:eastAsia="el-GR"/>
              </w:rPr>
              <w:t xml:space="preserve">Μανατζμεντ Μικρομεσαίων επιχειρήσεων </w:t>
            </w:r>
            <w:r w:rsidRPr="003F2665">
              <w:rPr>
                <w:rFonts w:ascii="Times New Roman" w:eastAsia="Times New Roman" w:hAnsi="Times New Roman" w:cs="Times New Roman"/>
                <w:sz w:val="24"/>
                <w:szCs w:val="24"/>
                <w:lang w:eastAsia="el-GR"/>
              </w:rPr>
              <w:t>: Επιμέλεια έκδοσης Ι. Σίσκος-Κ. Ζαπουνίδης</w:t>
            </w:r>
            <w:r w:rsidRPr="003F2665">
              <w:rPr>
                <w:rFonts w:ascii="Times New Roman" w:eastAsia="Times New Roman" w:hAnsi="Times New Roman" w:cs="Times New Roman"/>
                <w:sz w:val="24"/>
                <w:szCs w:val="24"/>
                <w:lang w:val="en-US" w:eastAsia="el-GR"/>
              </w:rPr>
              <w:t>-</w:t>
            </w:r>
            <w:r w:rsidRPr="003F2665">
              <w:rPr>
                <w:rFonts w:ascii="Times New Roman" w:eastAsia="Times New Roman" w:hAnsi="Times New Roman" w:cs="Times New Roman"/>
                <w:sz w:val="24"/>
                <w:szCs w:val="24"/>
                <w:lang w:eastAsia="el-GR"/>
              </w:rPr>
              <w:t>Κ</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Πάππης</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ΠανεπιστημιακέςεκδόσειςΚρήτης</w:t>
            </w:r>
            <w:r w:rsidRPr="003F2665">
              <w:rPr>
                <w:rFonts w:ascii="Times New Roman" w:eastAsia="Times New Roman" w:hAnsi="Times New Roman" w:cs="Times New Roman"/>
                <w:sz w:val="24"/>
                <w:szCs w:val="24"/>
                <w:lang w:val="en-US" w:eastAsia="el-GR"/>
              </w:rPr>
              <w:t xml:space="preserve"> 1996. </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US" w:eastAsia="el-GR"/>
              </w:rPr>
              <w:t>:</w:t>
            </w:r>
          </w:p>
          <w:p w:rsidR="003F2665" w:rsidRPr="003F2665" w:rsidRDefault="003F2665" w:rsidP="003F2665">
            <w:pPr>
              <w:spacing w:after="0" w:line="240" w:lineRule="auto"/>
              <w:rPr>
                <w:rFonts w:ascii="Times New Roman" w:eastAsia="Times New Roman" w:hAnsi="Times New Roman" w:cs="Times New Roman"/>
                <w:iCs/>
                <w:sz w:val="24"/>
                <w:szCs w:val="24"/>
                <w:lang w:val="en-US" w:eastAsia="el-GR"/>
              </w:rPr>
            </w:pPr>
            <w:r w:rsidRPr="003F2665">
              <w:rPr>
                <w:rFonts w:ascii="Times New Roman" w:eastAsia="Times New Roman" w:hAnsi="Times New Roman" w:cs="Times New Roman"/>
                <w:sz w:val="24"/>
                <w:szCs w:val="24"/>
                <w:lang w:val="en-GB" w:eastAsia="el-GR"/>
              </w:rPr>
              <w:t xml:space="preserve">1. </w:t>
            </w:r>
            <w:r w:rsidRPr="003F2665">
              <w:rPr>
                <w:rFonts w:ascii="Times New Roman" w:eastAsia="Times New Roman" w:hAnsi="Times New Roman" w:cs="Times New Roman"/>
                <w:i/>
                <w:iCs/>
                <w:sz w:val="24"/>
                <w:szCs w:val="24"/>
                <w:lang w:val="en-US" w:eastAsia="el-GR"/>
              </w:rPr>
              <w:t xml:space="preserve">Handy Ch., "Understanding Organizations", 4th ed., Penguin Books, Middlesex, 1993. </w:t>
            </w:r>
          </w:p>
          <w:p w:rsidR="003F2665" w:rsidRPr="003F2665" w:rsidRDefault="003F2665" w:rsidP="003F2665">
            <w:pPr>
              <w:spacing w:after="0" w:line="240" w:lineRule="auto"/>
              <w:rPr>
                <w:rFonts w:ascii="Times New Roman" w:eastAsia="Times New Roman" w:hAnsi="Times New Roman" w:cs="Times New Roman"/>
                <w:iCs/>
                <w:sz w:val="24"/>
                <w:szCs w:val="24"/>
                <w:lang w:val="en-US" w:eastAsia="el-GR"/>
              </w:rPr>
            </w:pPr>
            <w:r w:rsidRPr="003F2665">
              <w:rPr>
                <w:rFonts w:ascii="Times New Roman" w:eastAsia="Times New Roman" w:hAnsi="Times New Roman" w:cs="Times New Roman"/>
                <w:i/>
                <w:iCs/>
                <w:sz w:val="24"/>
                <w:szCs w:val="24"/>
                <w:lang w:val="en-US" w:eastAsia="el-GR"/>
              </w:rPr>
              <w:t xml:space="preserve">2. Mintzberg H., "The Structuring of Organizations", Prentice-Hall, 1979. </w:t>
            </w:r>
          </w:p>
          <w:p w:rsidR="003F2665" w:rsidRPr="003F2665" w:rsidRDefault="003F2665" w:rsidP="003F2665">
            <w:pPr>
              <w:spacing w:after="0" w:line="240" w:lineRule="auto"/>
              <w:rPr>
                <w:rFonts w:ascii="Times New Roman" w:eastAsia="Times New Roman" w:hAnsi="Times New Roman" w:cs="Times New Roman"/>
                <w:iCs/>
                <w:sz w:val="24"/>
                <w:szCs w:val="24"/>
                <w:lang w:eastAsia="el-GR"/>
              </w:rPr>
            </w:pPr>
            <w:r w:rsidRPr="003F2665">
              <w:rPr>
                <w:rFonts w:ascii="Times New Roman" w:eastAsia="Times New Roman" w:hAnsi="Times New Roman" w:cs="Times New Roman"/>
                <w:i/>
                <w:iCs/>
                <w:sz w:val="24"/>
                <w:szCs w:val="24"/>
                <w:lang w:eastAsia="el-GR"/>
              </w:rPr>
              <w:t>3.Meyer E., Allen K., Επιχειρηματικότητα και Διοίκηση Μικρών Επιχειρήσεων, εκδόσεις Έλλην, 2004</w:t>
            </w:r>
          </w:p>
          <w:p w:rsidR="003F2665" w:rsidRPr="003F2665" w:rsidRDefault="003F2665" w:rsidP="003F2665">
            <w:pPr>
              <w:spacing w:after="0" w:line="240" w:lineRule="auto"/>
              <w:rPr>
                <w:rFonts w:ascii="Times New Roman" w:eastAsia="Times New Roman" w:hAnsi="Times New Roman" w:cs="Times New Roman"/>
                <w:iCs/>
                <w:sz w:val="24"/>
                <w:szCs w:val="24"/>
                <w:lang w:val="en-US" w:eastAsia="el-GR"/>
              </w:rPr>
            </w:pPr>
            <w:r w:rsidRPr="003F2665">
              <w:rPr>
                <w:rFonts w:ascii="Times New Roman" w:eastAsia="Times New Roman" w:hAnsi="Times New Roman" w:cs="Times New Roman"/>
                <w:i/>
                <w:iCs/>
                <w:sz w:val="24"/>
                <w:szCs w:val="24"/>
                <w:lang w:val="en-US" w:eastAsia="el-GR"/>
              </w:rPr>
              <w:t xml:space="preserve">4.Young J., Decision Making for Small Business management, published by Krieger publishing company, 1981m ISBN 089874346X </w:t>
            </w:r>
          </w:p>
          <w:p w:rsidR="003F2665" w:rsidRPr="003F2665" w:rsidRDefault="003F2665" w:rsidP="003F2665">
            <w:pPr>
              <w:spacing w:after="0" w:line="240" w:lineRule="auto"/>
              <w:rPr>
                <w:rFonts w:ascii="Times New Roman" w:eastAsia="Times New Roman" w:hAnsi="Times New Roman" w:cs="Times New Roman"/>
                <w:iCs/>
                <w:sz w:val="24"/>
                <w:szCs w:val="24"/>
                <w:lang w:val="en-US" w:eastAsia="el-GR"/>
              </w:rPr>
            </w:pPr>
            <w:r w:rsidRPr="003F2665">
              <w:rPr>
                <w:rFonts w:ascii="Times New Roman" w:eastAsia="Times New Roman" w:hAnsi="Times New Roman" w:cs="Times New Roman"/>
                <w:i/>
                <w:iCs/>
                <w:sz w:val="24"/>
                <w:szCs w:val="24"/>
                <w:lang w:val="en-US" w:eastAsia="el-GR"/>
              </w:rPr>
              <w:t xml:space="preserve">5.Holzer: Management education for small and medium - sized enterprises in the european communities , published by Unipub, 1992, ISBN928259842X </w:t>
            </w:r>
          </w:p>
          <w:p w:rsidR="003F2665" w:rsidRPr="003F2665" w:rsidRDefault="003F2665" w:rsidP="003F2665">
            <w:pPr>
              <w:spacing w:after="0" w:line="240" w:lineRule="auto"/>
              <w:rPr>
                <w:rFonts w:ascii="Times New Roman" w:eastAsia="Times New Roman" w:hAnsi="Times New Roman" w:cs="Times New Roman"/>
                <w:iCs/>
                <w:sz w:val="24"/>
                <w:szCs w:val="24"/>
                <w:lang w:val="en-US" w:eastAsia="el-GR"/>
              </w:rPr>
            </w:pPr>
            <w:r w:rsidRPr="003F2665">
              <w:rPr>
                <w:rFonts w:ascii="Times New Roman" w:eastAsia="Times New Roman" w:hAnsi="Times New Roman" w:cs="Times New Roman"/>
                <w:i/>
                <w:iCs/>
                <w:sz w:val="24"/>
                <w:szCs w:val="24"/>
                <w:lang w:val="en-US" w:eastAsia="el-GR"/>
              </w:rPr>
              <w:t xml:space="preserve">6.BambergerI., Product/market strategies of small and medium - sized enterprises , published by Avebury, 1994, ISBN 185628963X. </w:t>
            </w:r>
          </w:p>
          <w:p w:rsidR="003F2665" w:rsidRPr="003F2665" w:rsidRDefault="003F2665" w:rsidP="003F2665">
            <w:pPr>
              <w:spacing w:after="0" w:line="240" w:lineRule="auto"/>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i/>
                <w:iCs/>
                <w:sz w:val="24"/>
                <w:szCs w:val="24"/>
                <w:lang w:val="en-US" w:eastAsia="el-GR"/>
              </w:rPr>
              <w:lastRenderedPageBreak/>
              <w:t>7.Thurman J, Louzine A., Kogi K., Management of small and medium - sized industrial enterprises , published by Ilo Publication, 1988.</w:t>
            </w:r>
          </w:p>
        </w:tc>
      </w:tr>
    </w:tbl>
    <w:p w:rsidR="003F2665" w:rsidRPr="003F2665" w:rsidRDefault="003F2665" w:rsidP="003F2665">
      <w:pPr>
        <w:tabs>
          <w:tab w:val="left" w:pos="9720"/>
        </w:tabs>
        <w:spacing w:after="0" w:line="240" w:lineRule="auto"/>
        <w:ind w:right="-1414"/>
        <w:jc w:val="both"/>
        <w:rPr>
          <w:rFonts w:ascii="Times New Roman" w:eastAsia="Times New Roman" w:hAnsi="Times New Roman" w:cs="Times New Roman"/>
          <w:b/>
          <w:bCs/>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Look w:val="01E0"/>
      </w:tblPr>
      <w:tblGrid>
        <w:gridCol w:w="4500"/>
        <w:gridCol w:w="4320"/>
      </w:tblGrid>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tabs>
                <w:tab w:val="left" w:pos="9720"/>
              </w:tabs>
              <w:spacing w:after="0" w:line="240" w:lineRule="auto"/>
              <w:ind w:right="-1414"/>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ΑΡΧΕΣ ΟΡΓΑΝΩΣΗΣ &amp; ΔΙΟΙΚΗΣΗΣ </w:t>
            </w:r>
          </w:p>
          <w:p w:rsidR="003F2665" w:rsidRPr="003F2665" w:rsidRDefault="003F2665" w:rsidP="003F2665">
            <w:pPr>
              <w:tabs>
                <w:tab w:val="left" w:pos="9720"/>
              </w:tabs>
              <w:spacing w:after="0" w:line="240" w:lineRule="auto"/>
              <w:ind w:right="-1414"/>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ΥΠΗΡΕΣΙΩΝ ΥΓΕΙΑΣ</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ΟΔΟ606 (β)</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(ΕΥ) </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ΔΟΝΑ </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tabs>
                <w:tab w:val="left" w:pos="3206"/>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η απόκτηση γνώσεων από τους φοιτητές προκειμένου να αντιμετωπίζουν τις σύγχρονες απαιτήσεις στην Οργάνωση, Διοίκηση και Διαχείριση των Μονάδων Υγείας. Επιμέρους στόχοι του μαθήματος είναι </w:t>
            </w:r>
          </w:p>
          <w:p w:rsidR="003F2665" w:rsidRPr="003F2665" w:rsidRDefault="003F2665" w:rsidP="003F2665">
            <w:pPr>
              <w:numPr>
                <w:ilvl w:val="0"/>
                <w:numId w:val="14"/>
              </w:numPr>
              <w:tabs>
                <w:tab w:val="left" w:pos="3206"/>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ανάπτυξη δεξιοτήτων και ικανοτήτων εφαρμογής των λειτουργιών της Διοίκησης και της κριτικής αξιολόγησης  των σύγχρονων συστημάτων διαχείρισης που αναπτύσσονται,</w:t>
            </w:r>
          </w:p>
          <w:p w:rsidR="003F2665" w:rsidRPr="003F2665" w:rsidRDefault="003F2665" w:rsidP="003F2665">
            <w:pPr>
              <w:numPr>
                <w:ilvl w:val="0"/>
                <w:numId w:val="1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διαχείριση άμεσων οικονομικών θεμάτων και </w:t>
            </w:r>
          </w:p>
          <w:p w:rsidR="003F2665" w:rsidRPr="003F2665" w:rsidRDefault="003F2665" w:rsidP="003F2665">
            <w:pPr>
              <w:numPr>
                <w:ilvl w:val="0"/>
                <w:numId w:val="1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οργάνωση υπηρεσιών και τα ειδικών τμημάτων των Μονάδων Υγείας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Εισαγωγή στις βασικές έννοιες οργάνωσης, διοίκησης και διαχείρισης συστημάτων και υπηρεσιών υγείας. Διάρθρωση μονάδων υγείας και ανάπτυξη αντίστοιχων μοντέλων  οργάνωσης, διεξοδική ανάλυση των διευθύνσεων, τμημάτων και γραφείων και υπηρεσιών. Διαχείριση ανθρωπίνων πόρων, διοίκηση ανθρώπινου δυναμικού και πρόβλεψη αναγκών, στελέχωσης, ανάθεσης έργου και αξιολόγησης προσωπικού. Ανάπτυξη κινήτρων, επαγγελματικής ικανοποίησης προσωπικού. Μέτρα πρόληψης επαγγελματικών κινδύνων, υγιεινή και ασφάλεια της εργασίας σε μεγάλες μονάδες υγείας. Ανάπτυξη μεθόδων επικοινωνιακής πολιτικής και διαμόρφωση συγκεκριμένων ενημερωτικών εντύπων ενημέρωσης των ασθενών και του πληθυσμού για την πρόληψη και αντιμετώπισης κινδύνων που αναπτύσσονται στην ιατρο-νοσηλευτική και διαγνωστική διαδικασία και πρακτική. Ανάλυση του ιατρικού φακέλου και η χρησιμότητά του στην εφαρμογή σύγχρονων ιατρο-διαγνωστικών μεθόδων. Βασικά στοιχεία για τη λειτουργία επιμέρους τμημάτων όπως: γραφείο κίνησης, λογιστήριο ασθενών, κ.ά. Διαδικασία προμηθειών στα νοσοκομεία καθώς και ανάλυση της εφοδιαστικής αλυσίδας. Κατάρτιση προϋπολογισμού μονάδων υγείας και εφαρμογές κοστολόγησης ιατρικών πράξεων.  Διαχείριση βιοϊατρικής τεχνολογίας. Ανάπτυξη τεχνικών ολοκληρωμένου συστήματος αξιολόγησης με τη χρήση σε επίπεδο εφαρμογής πλήρους στατιστικής καταγραφής με πραγματικά δεδομένα των δεικτών επάρκειας, εισροών, εκροών, αποτελεσματικότητας και αποδοτικότητας-παραγωγικότητας. Τεχνικές εφαρμοσμένης έρευνας σε μονάδες υγείας για την ικανοποίηση ασθενών από τις ιατρο-διαγνωστικές διαδικασίες.</w:t>
            </w:r>
          </w:p>
        </w:tc>
      </w:tr>
      <w:tr w:rsidR="003F2665" w:rsidRPr="00A72792">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την ολοκλήρωση του μαθήματος οι φοιτητές θα κατέχουν γνώσεις και δεξιότητες  σχετικά με το περιβάλλον της άσκησης διοίκησης και διαχείρισης μονάδων υγείας ώστε να είναι σε θέση να προσαρμοστούν στις απαιτήσεις του εργασιακού τους περιβάλλοντος.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lastRenderedPageBreak/>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numPr>
                <w:ilvl w:val="0"/>
                <w:numId w:val="1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Γούλα Α., (2007): Διοίκηση&amp; Διαχείριση Νοσοκομείου: Η Ελληνική Εμπειρία και Πρακτική, εκδ. Παπαζήση</w:t>
            </w:r>
          </w:p>
          <w:p w:rsidR="003F2665" w:rsidRPr="003F2665" w:rsidRDefault="003F2665" w:rsidP="003F2665">
            <w:pPr>
              <w:numPr>
                <w:ilvl w:val="0"/>
                <w:numId w:val="1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Ζηλίδης Χ., (2005): Αρχές και Εφαρμογές Πολιτικής Υγείας,    Η Μεταρρύθμιση 2000-04, εκδ. </w:t>
            </w:r>
            <w:r w:rsidRPr="003F2665">
              <w:rPr>
                <w:rFonts w:ascii="Times New Roman" w:eastAsia="Times New Roman" w:hAnsi="Times New Roman" w:cs="Times New Roman"/>
                <w:sz w:val="24"/>
                <w:szCs w:val="24"/>
                <w:lang w:val="en-US" w:eastAsia="el-GR"/>
              </w:rPr>
              <w:t>Mediforce</w:t>
            </w:r>
            <w:r w:rsidRPr="003F2665">
              <w:rPr>
                <w:rFonts w:ascii="Times New Roman" w:eastAsia="Times New Roman" w:hAnsi="Times New Roman" w:cs="Times New Roman"/>
                <w:sz w:val="24"/>
                <w:szCs w:val="24"/>
                <w:lang w:eastAsia="el-GR"/>
              </w:rPr>
              <w:t>.</w:t>
            </w:r>
          </w:p>
          <w:p w:rsidR="003F2665" w:rsidRPr="003F2665" w:rsidRDefault="003F2665" w:rsidP="003F2665">
            <w:pPr>
              <w:numPr>
                <w:ilvl w:val="0"/>
                <w:numId w:val="1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Σούλης Σ., Γρίβας Θ., Γούλα Α., (1999): Οι δείκτες εκροών-αποτελεσμάτων ως βασικά μεθοδολογικά εργαλεία στις στατιστικές τεχνικές υλοποίησης προγραμμάτων διοίκησης ολικής ποιότητας στις υπηρεσίες υγείας, ΕΠΕΑΕΚ, Ενέργεια 3.1.δ.2., εκδ. ΤΕΙ-Αθήνας.</w:t>
            </w:r>
          </w:p>
          <w:p w:rsidR="003F2665" w:rsidRPr="003F2665" w:rsidRDefault="003F2665" w:rsidP="003F2665">
            <w:pPr>
              <w:numPr>
                <w:ilvl w:val="0"/>
                <w:numId w:val="1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Ζηλίδης Χ., κα., (2005): Προτυποποίηση Εντύπων Ενιαίας Λειτουργίας των Νοσοκομείων, έργο του Υπουργείου Υγείας Πρόνοιας και Κοινωνικής Αλληλεγγύης.</w:t>
            </w:r>
          </w:p>
          <w:p w:rsidR="003F2665" w:rsidRPr="003F2665" w:rsidRDefault="003F2665" w:rsidP="003F2665">
            <w:pPr>
              <w:numPr>
                <w:ilvl w:val="0"/>
                <w:numId w:val="1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Γενικό Νοσοκομείο Νίκαιας «ΑΓΙΟΣ ΠΑΝΤΕΛΕΗΜΩΝ» (2002): Πενταετές Στρατηγικό και Επιχειρησιακό Σχέδιο Δράσης του Γενικού Νοσοκομείου Νίκαιας, ΤΕΙ-Α &amp; Εθνική Σχολή Δημόσιας Υγείας, Αθήνα 2002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numPr>
                <w:ilvl w:val="1"/>
                <w:numId w:val="15"/>
              </w:numPr>
              <w:tabs>
                <w:tab w:val="num" w:pos="720"/>
              </w:tabs>
              <w:spacing w:after="0" w:line="240" w:lineRule="auto"/>
              <w:ind w:left="720"/>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val="en-US" w:eastAsia="el-GR"/>
              </w:rPr>
              <w:t>PalfreyC</w:t>
            </w:r>
            <w:r w:rsidRPr="003F2665">
              <w:rPr>
                <w:rFonts w:ascii="Times New Roman" w:eastAsia="Times New Roman" w:hAnsi="Times New Roman" w:cs="Times New Roman"/>
                <w:sz w:val="24"/>
                <w:szCs w:val="24"/>
                <w:lang w:val="en-GB" w:eastAsia="el-GR"/>
              </w:rPr>
              <w:t>.,</w:t>
            </w:r>
            <w:r w:rsidRPr="003F2665">
              <w:rPr>
                <w:rFonts w:ascii="Times New Roman" w:eastAsia="Times New Roman" w:hAnsi="Times New Roman" w:cs="Times New Roman"/>
                <w:sz w:val="24"/>
                <w:szCs w:val="24"/>
                <w:lang w:val="en-US" w:eastAsia="el-GR"/>
              </w:rPr>
              <w:t xml:space="preserve"> (2004)</w:t>
            </w:r>
            <w:r w:rsidRPr="003F2665">
              <w:rPr>
                <w:rFonts w:ascii="Times New Roman" w:eastAsia="Times New Roman" w:hAnsi="Times New Roman" w:cs="Times New Roman"/>
                <w:sz w:val="24"/>
                <w:szCs w:val="24"/>
                <w:lang w:val="en-GB" w:eastAsia="el-GR"/>
              </w:rPr>
              <w:t>:</w:t>
            </w:r>
            <w:r w:rsidRPr="003F2665">
              <w:rPr>
                <w:rFonts w:ascii="Times New Roman" w:eastAsia="Times New Roman" w:hAnsi="Times New Roman" w:cs="Times New Roman"/>
                <w:sz w:val="24"/>
                <w:szCs w:val="24"/>
                <w:lang w:val="en-US" w:eastAsia="el-GR"/>
              </w:rPr>
              <w:t>EffectiveHealthCareManagement</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AnEvaluativeApproach</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BlackwellPublishing</w:t>
            </w:r>
            <w:r w:rsidRPr="003F2665">
              <w:rPr>
                <w:rFonts w:ascii="Times New Roman" w:eastAsia="Times New Roman" w:hAnsi="Times New Roman" w:cs="Times New Roman"/>
                <w:sz w:val="24"/>
                <w:szCs w:val="24"/>
                <w:lang w:val="en-GB" w:eastAsia="el-GR"/>
              </w:rPr>
              <w:t>.</w:t>
            </w:r>
          </w:p>
          <w:p w:rsidR="003F2665" w:rsidRPr="003F2665" w:rsidRDefault="003F2665" w:rsidP="003F2665">
            <w:pPr>
              <w:numPr>
                <w:ilvl w:val="1"/>
                <w:numId w:val="15"/>
              </w:numPr>
              <w:tabs>
                <w:tab w:val="num" w:pos="720"/>
              </w:tabs>
              <w:spacing w:after="0" w:line="240" w:lineRule="auto"/>
              <w:ind w:left="720"/>
              <w:jc w:val="both"/>
              <w:rPr>
                <w:rFonts w:ascii="Times New Roman" w:eastAsia="Times New Roman" w:hAnsi="Times New Roman" w:cs="Times New Roman"/>
                <w:color w:val="000000"/>
                <w:sz w:val="24"/>
                <w:szCs w:val="24"/>
                <w:lang w:val="en-GB" w:eastAsia="el-GR"/>
              </w:rPr>
            </w:pPr>
            <w:r w:rsidRPr="003F2665">
              <w:rPr>
                <w:rFonts w:ascii="Verdana" w:eastAsia="Times New Roman" w:hAnsi="Verdana" w:cs="Times New Roman"/>
                <w:sz w:val="20"/>
                <w:szCs w:val="20"/>
                <w:lang w:val="en-GB" w:eastAsia="el-GR"/>
              </w:rPr>
              <w:t>Paul Fogel (2003):</w:t>
            </w:r>
            <w:r w:rsidRPr="003F2665">
              <w:rPr>
                <w:rFonts w:ascii="Times New Roman" w:eastAsia="Times New Roman" w:hAnsi="Times New Roman" w:cs="Times New Roman"/>
                <w:bCs/>
                <w:iCs/>
                <w:sz w:val="24"/>
                <w:szCs w:val="24"/>
                <w:lang w:val="en-GB" w:eastAsia="el-GR"/>
              </w:rPr>
              <w:t xml:space="preserve"> Superior Productivity in Health Care Organizations: How to Get It, How to Keep It</w:t>
            </w:r>
            <w:r w:rsidRPr="003F2665">
              <w:rPr>
                <w:rFonts w:ascii="Verdana" w:eastAsia="Times New Roman" w:hAnsi="Verdana" w:cs="Times New Roman"/>
                <w:sz w:val="20"/>
                <w:szCs w:val="20"/>
                <w:lang w:val="en-US" w:eastAsia="el-GR"/>
              </w:rPr>
              <w:t>,</w:t>
            </w:r>
            <w:r w:rsidRPr="003F2665">
              <w:rPr>
                <w:rFonts w:ascii="Times New Roman" w:eastAsia="Times New Roman" w:hAnsi="Times New Roman" w:cs="Times New Roman"/>
                <w:color w:val="000000"/>
                <w:sz w:val="24"/>
                <w:szCs w:val="24"/>
                <w:lang w:val="en-GB" w:eastAsia="el-GR"/>
              </w:rPr>
              <w:t>Health Professions Press</w:t>
            </w:r>
          </w:p>
          <w:p w:rsidR="003F2665" w:rsidRPr="003F2665" w:rsidRDefault="003F2665" w:rsidP="003F2665">
            <w:pPr>
              <w:numPr>
                <w:ilvl w:val="1"/>
                <w:numId w:val="15"/>
              </w:numPr>
              <w:tabs>
                <w:tab w:val="num" w:pos="720"/>
              </w:tabs>
              <w:spacing w:after="0" w:line="240" w:lineRule="auto"/>
              <w:ind w:left="720"/>
              <w:jc w:val="both"/>
              <w:rPr>
                <w:rFonts w:ascii="Times New Roman" w:eastAsia="Times New Roman" w:hAnsi="Times New Roman" w:cs="Times New Roman"/>
                <w:color w:val="000000"/>
                <w:sz w:val="24"/>
                <w:szCs w:val="24"/>
                <w:lang w:val="en-GB" w:eastAsia="el-GR"/>
              </w:rPr>
            </w:pPr>
            <w:r w:rsidRPr="003F2665">
              <w:rPr>
                <w:rFonts w:ascii="Verdana" w:eastAsia="Times New Roman" w:hAnsi="Verdana" w:cs="Times New Roman"/>
                <w:sz w:val="20"/>
                <w:szCs w:val="20"/>
                <w:lang w:val="en-GB" w:eastAsia="el-GR"/>
              </w:rPr>
              <w:t>William Zelman, Michael J. McCue, Alan R. Millikan, Noah D. Glick, (2003):</w:t>
            </w:r>
            <w:r w:rsidRPr="003F2665">
              <w:rPr>
                <w:rFonts w:ascii="Times New Roman" w:eastAsia="Times New Roman" w:hAnsi="Times New Roman" w:cs="Times New Roman"/>
                <w:bCs/>
                <w:iCs/>
                <w:sz w:val="24"/>
                <w:szCs w:val="24"/>
                <w:lang w:val="en-GB" w:eastAsia="el-GR"/>
              </w:rPr>
              <w:t xml:space="preserve"> Financial Management of Health Care Organizations: An Introduction to Fundamental Tools, Concepts, and Applications</w:t>
            </w:r>
            <w:r w:rsidRPr="003F2665">
              <w:rPr>
                <w:rFonts w:ascii="Verdana" w:eastAsia="Times New Roman" w:hAnsi="Verdana" w:cs="Times New Roman"/>
                <w:sz w:val="20"/>
                <w:szCs w:val="20"/>
                <w:lang w:val="en-US" w:eastAsia="el-GR"/>
              </w:rPr>
              <w:t xml:space="preserve">, </w:t>
            </w:r>
            <w:r w:rsidRPr="003F2665">
              <w:rPr>
                <w:rFonts w:ascii="Times New Roman" w:eastAsia="Times New Roman" w:hAnsi="Times New Roman" w:cs="Times New Roman"/>
                <w:color w:val="000000"/>
                <w:sz w:val="24"/>
                <w:szCs w:val="24"/>
                <w:lang w:val="en-GB" w:eastAsia="el-GR"/>
              </w:rPr>
              <w:t>Blackwell Publishers, 2nd edition.</w:t>
            </w:r>
          </w:p>
          <w:p w:rsidR="003F2665" w:rsidRPr="003F2665" w:rsidRDefault="003F2665" w:rsidP="003F2665">
            <w:pPr>
              <w:numPr>
                <w:ilvl w:val="1"/>
                <w:numId w:val="15"/>
              </w:numPr>
              <w:tabs>
                <w:tab w:val="num" w:pos="720"/>
              </w:tabs>
              <w:spacing w:after="0" w:line="240" w:lineRule="auto"/>
              <w:ind w:left="720"/>
              <w:jc w:val="both"/>
              <w:rPr>
                <w:rFonts w:ascii="Times New Roman" w:eastAsia="Times New Roman" w:hAnsi="Times New Roman" w:cs="Times New Roman"/>
                <w:color w:val="000000"/>
                <w:sz w:val="24"/>
                <w:szCs w:val="24"/>
                <w:lang w:val="en-GB" w:eastAsia="el-GR"/>
              </w:rPr>
            </w:pPr>
            <w:r w:rsidRPr="003F2665">
              <w:rPr>
                <w:rFonts w:ascii="Verdana" w:eastAsia="Times New Roman" w:hAnsi="Verdana" w:cs="Times New Roman"/>
                <w:sz w:val="20"/>
                <w:szCs w:val="20"/>
                <w:lang w:val="en-GB" w:eastAsia="el-GR"/>
              </w:rPr>
              <w:t>Len Sperry</w:t>
            </w:r>
            <w:r w:rsidRPr="003F2665">
              <w:rPr>
                <w:rFonts w:ascii="Verdana" w:eastAsia="Times New Roman" w:hAnsi="Verdana" w:cs="Times New Roman"/>
                <w:sz w:val="20"/>
                <w:szCs w:val="20"/>
                <w:lang w:val="en-US" w:eastAsia="el-GR"/>
              </w:rPr>
              <w:t xml:space="preserve"> (2002):</w:t>
            </w:r>
            <w:r w:rsidRPr="003F2665">
              <w:rPr>
                <w:rFonts w:ascii="Times New Roman" w:eastAsia="Times New Roman" w:hAnsi="Times New Roman" w:cs="Times New Roman"/>
                <w:bCs/>
                <w:iCs/>
                <w:sz w:val="24"/>
                <w:szCs w:val="24"/>
                <w:lang w:val="en-GB" w:eastAsia="el-GR"/>
              </w:rPr>
              <w:t xml:space="preserve"> Effective Leadership: Strategies for Maximizing Executive Productivity and Health</w:t>
            </w:r>
            <w:r w:rsidRPr="003F2665">
              <w:rPr>
                <w:rFonts w:ascii="Verdana" w:eastAsia="Times New Roman" w:hAnsi="Verdana" w:cs="Times New Roman"/>
                <w:sz w:val="20"/>
                <w:szCs w:val="20"/>
                <w:lang w:val="en-US" w:eastAsia="el-GR"/>
              </w:rPr>
              <w:t xml:space="preserve">, </w:t>
            </w:r>
            <w:r w:rsidRPr="003F2665">
              <w:rPr>
                <w:rFonts w:ascii="Times New Roman" w:eastAsia="Times New Roman" w:hAnsi="Times New Roman" w:cs="Times New Roman"/>
                <w:color w:val="000000"/>
                <w:sz w:val="24"/>
                <w:szCs w:val="24"/>
                <w:lang w:val="en-GB" w:eastAsia="el-GR"/>
              </w:rPr>
              <w:t>Brunner-Routledge.</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ΚΟΙΝΩΝΙΟΛΟΓΙΑ ΤΗΣ ΥΓΕΙΑΣ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ΟΔΟ705 (α)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ΔΟΝΑ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είναι η διεύρυνση των γνωστικών οριζόντων των φοιτητών στο γνωστικό αντικείμενο της Κοινωνιολογίας της Υγείας, σε συσχέτιση με τις διαφορετικές κοινωνικές ομάδες και η βαθύτερη κατανόηση της σπουδαιότητας των στάσεων απέναντι στην υγεία όπως και εκείνης των κοινωνικών παραγόντων που τις διαμορφώνουν.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Γενική εισαγωγή στην Κοινωνιολογία της Υγείας – Ασθένειας.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Διασύνδεση Κοινωνιολογίας και Ιατρικών Επιστημών (σημεία κοινού ενδιαφέροντος, στόχων, στάσεων, αλληλεπίδρασης).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Περιβάλλον και υγεία. Κοινωνικές ανισότητες και υγεία (φύλο, ηλικία, επιμορφωτικό και οικονομικό επίπεδο, ομάδες, πληροφόρηση – ενημέρωση κτλ.).</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Στάσεις απέναντι στην υγεία – ασθένεια και οικογενειακή αποδιοργάνωση (πολτιστικά πρότυπα και επικίνδυνες συμπεριφορές, πληθυσμιακές πεποιθήσεις και συμπεριφορές κτλ.).</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lastRenderedPageBreak/>
              <w:t xml:space="preserve">Προσδοκίες, συγκρούσεις, εμπόδια στην αντιμετώπιση των προβλημάτων υγείας και θέσεις.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κατανοούν τα κοινωνικά φαινόμενα στον τομέα της υγείας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τη σπουδαιότητα της συμπεριφοράς των κοινωνικών παραγόντων που</w:t>
            </w:r>
          </w:p>
          <w:p w:rsidR="003F2665" w:rsidRPr="003F2665" w:rsidRDefault="003F2665" w:rsidP="003F2665">
            <w:pPr>
              <w:spacing w:after="0" w:line="240" w:lineRule="auto"/>
              <w:ind w:left="360"/>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σχετίζονται με το σύστημα υγείας.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u w:val="single"/>
                <w:lang w:eastAsia="el-GR"/>
              </w:rPr>
            </w:pPr>
            <w:r w:rsidRPr="003F2665">
              <w:rPr>
                <w:rFonts w:ascii="Times New Roman" w:eastAsia="Times New Roman" w:hAnsi="Times New Roman" w:cs="Times New Roman"/>
                <w:sz w:val="24"/>
                <w:szCs w:val="24"/>
                <w:lang w:eastAsia="el-GR"/>
              </w:rPr>
              <w:t>1. Αγραφιώτη Δ.: Υγεία, αρρώστεια, κοινωνία (Εκδόσεις Τυπωθήτω 2002).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Αγραφιώτη Δ.: Πολιτιστικές Αβεβαιότητες (Ελληνικά Γράμματα 1999).</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Σαρρή Μ.: Κοινωνιολογία της υγείας και ποιότηα ζωής (Εκδόσεις Παπαζήση 2004).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Τούντα Ι.: Κοινωνία και υγεία (Εκδόσεις Οδυσσέας / Νέα Υγεία 2000).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tabs>
                <w:tab w:val="left" w:pos="2397"/>
              </w:tabs>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sz w:val="24"/>
                <w:szCs w:val="24"/>
                <w:lang w:val="en-GB" w:eastAsia="el-GR"/>
              </w:rPr>
              <w:t>Drulhe</w:t>
            </w:r>
            <w:r w:rsidRPr="003F2665">
              <w:rPr>
                <w:rFonts w:ascii="Times New Roman" w:eastAsia="Times New Roman" w:hAnsi="Times New Roman" w:cs="Times New Roman"/>
                <w:sz w:val="24"/>
                <w:szCs w:val="24"/>
                <w:lang w:eastAsia="el-GR"/>
              </w:rPr>
              <w:t>Μ</w:t>
            </w:r>
            <w:r w:rsidRPr="003F2665">
              <w:rPr>
                <w:rFonts w:ascii="Times New Roman" w:eastAsia="Times New Roman" w:hAnsi="Times New Roman" w:cs="Times New Roman"/>
                <w:sz w:val="24"/>
                <w:szCs w:val="24"/>
                <w:lang w:val="en-GB" w:eastAsia="el-GR"/>
              </w:rPr>
              <w:t>.: Santé et Societe (P.U.F. 1996).</w:t>
            </w:r>
          </w:p>
          <w:p w:rsidR="003F2665" w:rsidRPr="003F2665" w:rsidRDefault="003F2665" w:rsidP="003F2665">
            <w:pPr>
              <w:tabs>
                <w:tab w:val="left" w:pos="2397"/>
              </w:tabs>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Turner B.S.: Medical Power and social Knowledge (London 1997)</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Nettleton S.: Κοινωνιολογία της υγείας και της ασθένειας (εκδόσεις Τυπωθήτω 2002).</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ΑΡΧΕΣ </w:t>
            </w:r>
            <w:r w:rsidRPr="003F2665">
              <w:rPr>
                <w:rFonts w:ascii="Times New Roman" w:eastAsia="Times New Roman" w:hAnsi="Times New Roman" w:cs="Times New Roman"/>
                <w:b/>
                <w:sz w:val="24"/>
                <w:szCs w:val="24"/>
                <w:lang w:val="en-US" w:eastAsia="el-GR"/>
              </w:rPr>
              <w:t>MARKETING</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ΟΔΟ706 (β)</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ΔΟΝΑ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γνωρίσει ο φοιτητής</w:t>
            </w:r>
            <w:r w:rsidRPr="003F2665">
              <w:rPr>
                <w:rFonts w:ascii="Times New Roman" w:eastAsia="Times New Roman" w:hAnsi="Times New Roman" w:cs="Times New Roman"/>
                <w:sz w:val="24"/>
                <w:szCs w:val="24"/>
                <w:lang w:eastAsia="el-GR"/>
              </w:rPr>
              <w:t xml:space="preserve"> τις πρώτες έννοιες της επιστήμης του Μάρκετινγκ,   καθώς και το διαχωρισμό και τις ομοιότητες με τις άλλες οικονομικές και κοινωνικές  Επιστήμες.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Η Επιστήμη του Μάρκετινγκ και η σημασία του για τη λήψη αποφάσεων και το </w:t>
            </w:r>
            <w:r w:rsidRPr="003F2665">
              <w:rPr>
                <w:rFonts w:ascii="Times New Roman" w:eastAsia="Times New Roman" w:hAnsi="Times New Roman" w:cs="Times New Roman"/>
                <w:sz w:val="24"/>
                <w:szCs w:val="24"/>
                <w:lang w:eastAsia="el-GR"/>
              </w:rPr>
              <w:br/>
              <w:t>σχεδιασμό Στρατηγικής.</w:t>
            </w:r>
            <w:r w:rsidRPr="003F2665">
              <w:rPr>
                <w:rFonts w:ascii="Times New Roman" w:eastAsia="Times New Roman" w:hAnsi="Times New Roman" w:cs="Times New Roman"/>
                <w:sz w:val="24"/>
                <w:szCs w:val="24"/>
                <w:lang w:eastAsia="el-GR"/>
              </w:rPr>
              <w:br/>
              <w:t xml:space="preserve">2. Το Μάρκετινγκ γενικώς και η θέση του εντός της Επιχείρησης / Οργανισμού </w:t>
            </w:r>
            <w:r w:rsidRPr="003F2665">
              <w:rPr>
                <w:rFonts w:ascii="Times New Roman" w:eastAsia="Times New Roman" w:hAnsi="Times New Roman" w:cs="Times New Roman"/>
                <w:sz w:val="24"/>
                <w:szCs w:val="24"/>
                <w:lang w:eastAsia="el-GR"/>
              </w:rPr>
              <w:br/>
              <w:t xml:space="preserve">3. Το ιδιαίτερο πεδίο- χώρος δραστηριότητας του Μάρκετινγκ </w:t>
            </w:r>
            <w:r w:rsidRPr="003F2665">
              <w:rPr>
                <w:rFonts w:ascii="Times New Roman" w:eastAsia="Times New Roman" w:hAnsi="Times New Roman" w:cs="Times New Roman"/>
                <w:sz w:val="24"/>
                <w:szCs w:val="24"/>
                <w:lang w:eastAsia="el-GR"/>
              </w:rPr>
              <w:br/>
              <w:t xml:space="preserve">4. Το περιεχόμενο και η κριτική του Μάρκετινγκ </w:t>
            </w:r>
            <w:r w:rsidRPr="003F2665">
              <w:rPr>
                <w:rFonts w:ascii="Times New Roman" w:eastAsia="Times New Roman" w:hAnsi="Times New Roman" w:cs="Times New Roman"/>
                <w:sz w:val="24"/>
                <w:szCs w:val="24"/>
                <w:lang w:eastAsia="el-GR"/>
              </w:rPr>
              <w:br/>
              <w:t xml:space="preserve">5. Το οικονομικό-κοινωνικό περιβάλλον γενικώς του Μάρκετινγκ </w:t>
            </w:r>
            <w:r w:rsidRPr="003F2665">
              <w:rPr>
                <w:rFonts w:ascii="Times New Roman" w:eastAsia="Times New Roman" w:hAnsi="Times New Roman" w:cs="Times New Roman"/>
                <w:sz w:val="24"/>
                <w:szCs w:val="24"/>
                <w:lang w:eastAsia="el-GR"/>
              </w:rPr>
              <w:br/>
              <w:t xml:space="preserve">6. Το σύστημα πληροφοριών και οι Έρευνες Μάρκετινγκ (γενική επισκόπηση) </w:t>
            </w:r>
            <w:r w:rsidRPr="003F2665">
              <w:rPr>
                <w:rFonts w:ascii="Times New Roman" w:eastAsia="Times New Roman" w:hAnsi="Times New Roman" w:cs="Times New Roman"/>
                <w:sz w:val="24"/>
                <w:szCs w:val="24"/>
                <w:lang w:eastAsia="el-GR"/>
              </w:rPr>
              <w:br/>
              <w:t xml:space="preserve">7. Το μέγεθος και τα όρια της αγοράς εργασίας στις διάφορες δραστηριότητες του     Μάρκετινγκ </w:t>
            </w:r>
            <w:r w:rsidRPr="003F2665">
              <w:rPr>
                <w:rFonts w:ascii="Times New Roman" w:eastAsia="Times New Roman" w:hAnsi="Times New Roman" w:cs="Times New Roman"/>
                <w:sz w:val="24"/>
                <w:szCs w:val="24"/>
                <w:lang w:eastAsia="el-GR"/>
              </w:rPr>
              <w:br/>
              <w:t xml:space="preserve">8. Τμηματοποίηση των αγορών </w:t>
            </w:r>
          </w:p>
          <w:p w:rsidR="003F2665" w:rsidRPr="003F2665" w:rsidRDefault="003F2665" w:rsidP="003F2665">
            <w:pPr>
              <w:spacing w:after="0" w:line="240" w:lineRule="auto"/>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9. Παράγοντες που επηρεάζουν τα θέματα της Τιμολόγησης και Προώθησης των προϊόντων/υπηρεσιών στις τοπικές, εσωτερικές, διεθνείς και παγκόσμιες αγορές.</w:t>
            </w:r>
            <w:r w:rsidRPr="003F2665">
              <w:rPr>
                <w:rFonts w:ascii="Times New Roman" w:eastAsia="Times New Roman" w:hAnsi="Times New Roman" w:cs="Times New Roman"/>
                <w:sz w:val="24"/>
                <w:szCs w:val="24"/>
                <w:lang w:eastAsia="el-GR"/>
              </w:rPr>
              <w:br/>
              <w:t xml:space="preserve">10. Καταναλωτικό Μάρκετινγκ και Συμπεριφορά Καταναλωτών (γενικώς) </w:t>
            </w:r>
            <w:r w:rsidRPr="003F2665">
              <w:rPr>
                <w:rFonts w:ascii="Times New Roman" w:eastAsia="Times New Roman" w:hAnsi="Times New Roman" w:cs="Times New Roman"/>
                <w:sz w:val="24"/>
                <w:szCs w:val="24"/>
                <w:lang w:eastAsia="el-GR"/>
              </w:rPr>
              <w:br/>
              <w:t xml:space="preserve">11. Αγοραστική Συμπεριφορά Οργανισμών (γενικώς) </w:t>
            </w:r>
            <w:r w:rsidRPr="003F2665">
              <w:rPr>
                <w:rFonts w:ascii="Times New Roman" w:eastAsia="Times New Roman" w:hAnsi="Times New Roman" w:cs="Times New Roman"/>
                <w:sz w:val="24"/>
                <w:szCs w:val="24"/>
                <w:lang w:eastAsia="el-GR"/>
              </w:rPr>
              <w:br/>
              <w:t xml:space="preserve">12. Οι ελληνικές επιχειρήσεις και το Μάρκετινγκ </w:t>
            </w:r>
            <w:r w:rsidRPr="003F2665">
              <w:rPr>
                <w:rFonts w:ascii="Times New Roman" w:eastAsia="Times New Roman" w:hAnsi="Times New Roman" w:cs="Times New Roman"/>
                <w:sz w:val="24"/>
                <w:szCs w:val="24"/>
                <w:lang w:eastAsia="el-GR"/>
              </w:rPr>
              <w:br/>
              <w:t>13. Όλες οι ενότητες συνοδεύονται από Μελέτες Περιπτώσεων και από Ερωτήσεις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Μετά το τέλος του μαθήματος οι φοιτητές θα είναι σε θέση :</w:t>
            </w:r>
          </w:p>
          <w:p w:rsidR="003F2665" w:rsidRPr="003F2665" w:rsidRDefault="003F2665" w:rsidP="003F2665">
            <w:pPr>
              <w:numPr>
                <w:ilvl w:val="0"/>
                <w:numId w:val="16"/>
              </w:num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w:t>
            </w:r>
            <w:r w:rsidRPr="003F2665">
              <w:rPr>
                <w:rFonts w:ascii="Times New Roman" w:eastAsia="Times New Roman" w:hAnsi="Times New Roman" w:cs="Times New Roman"/>
                <w:bCs/>
                <w:sz w:val="24"/>
                <w:szCs w:val="24"/>
                <w:lang w:eastAsia="el-GR"/>
              </w:rPr>
              <w:t xml:space="preserve"> το </w:t>
            </w:r>
            <w:r w:rsidRPr="003F2665">
              <w:rPr>
                <w:rFonts w:ascii="Times New Roman" w:eastAsia="Times New Roman" w:hAnsi="Times New Roman" w:cs="Times New Roman"/>
                <w:sz w:val="24"/>
                <w:szCs w:val="24"/>
                <w:lang w:eastAsia="el-GR"/>
              </w:rPr>
              <w:t>κοινωνικό-οικονομικό περιβάλλον μέσα στο οποίο δρουν και  </w:t>
            </w:r>
          </w:p>
          <w:p w:rsidR="003F2665" w:rsidRPr="003F2665" w:rsidRDefault="003F2665" w:rsidP="003F2665">
            <w:pPr>
              <w:spacing w:after="0" w:line="240" w:lineRule="auto"/>
              <w:ind w:left="360"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αναπτύσσονται επιχειρήσεις και οργανισμοί.</w:t>
            </w:r>
          </w:p>
          <w:p w:rsidR="003F2665" w:rsidRPr="003F2665" w:rsidRDefault="003F2665" w:rsidP="003F2665">
            <w:pPr>
              <w:numPr>
                <w:ilvl w:val="0"/>
                <w:numId w:val="16"/>
              </w:num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τα ιδιαίτερα   καθήκοντα του Μάρκετερ στους χώρους εργασίας</w:t>
            </w:r>
          </w:p>
          <w:p w:rsidR="003F2665" w:rsidRPr="003F2665" w:rsidRDefault="003F2665" w:rsidP="003F2665">
            <w:pPr>
              <w:numPr>
                <w:ilvl w:val="0"/>
                <w:numId w:val="16"/>
              </w:num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την οργάνωση του Μάρκετινγκ στο τμήμα της αγοράς στο οποίο δραστηριοποιούνται. </w:t>
            </w:r>
            <w:r w:rsidRPr="003F2665">
              <w:rPr>
                <w:rFonts w:ascii="Times New Roman" w:eastAsia="Times New Roman" w:hAnsi="Times New Roman" w:cs="Times New Roman"/>
                <w:sz w:val="24"/>
                <w:szCs w:val="24"/>
                <w:lang w:eastAsia="el-GR"/>
              </w:rPr>
              <w:br/>
            </w:r>
          </w:p>
          <w:p w:rsidR="003F2665" w:rsidRPr="003F2665" w:rsidRDefault="003F2665" w:rsidP="003F2665">
            <w:pPr>
              <w:spacing w:after="0" w:line="240" w:lineRule="auto"/>
              <w:ind w:right="-451"/>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1. </w:t>
            </w:r>
            <w:r w:rsidRPr="003F2665">
              <w:rPr>
                <w:rFonts w:ascii="Times New Roman" w:eastAsia="Times New Roman" w:hAnsi="Times New Roman" w:cs="Times New Roman"/>
                <w:sz w:val="24"/>
                <w:szCs w:val="24"/>
                <w:lang w:eastAsia="el-GR"/>
              </w:rPr>
              <w:t xml:space="preserve">Τσαγκλαγκαάου, Αγγ.. : Βασικές Αρχές ΜΑΡΚΕΤΙΝΓΚ, Εκδ. Οίκος Αφων    Κυριακίδη, Θεσσαλονίκη 2000. </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 xml:space="preserve">2. </w:t>
            </w:r>
            <w:r w:rsidRPr="003F2665">
              <w:rPr>
                <w:rFonts w:ascii="Times New Roman" w:eastAsia="Times New Roman" w:hAnsi="Times New Roman" w:cs="Times New Roman"/>
                <w:sz w:val="24"/>
                <w:szCs w:val="24"/>
                <w:lang w:eastAsia="el-GR"/>
              </w:rPr>
              <w:t xml:space="preserve">Παπαδημητρίου, Αθ. Αρχές Μάρκετινγκ, 1998. </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 xml:space="preserve">3. </w:t>
            </w:r>
            <w:r w:rsidRPr="003F2665">
              <w:rPr>
                <w:rFonts w:ascii="Times New Roman" w:eastAsia="Times New Roman" w:hAnsi="Times New Roman" w:cs="Times New Roman"/>
                <w:sz w:val="24"/>
                <w:szCs w:val="24"/>
                <w:lang w:eastAsia="el-GR"/>
              </w:rPr>
              <w:t xml:space="preserve">Μαλλιαρη, Π.: Εισαγωγή στο MARKETING, 1990. Τζωρτζάκη, Κ. : Αρχές    Διοίκηση Μάρκετινγκ, Αθήνα 1993 Τζωρτζάκη, Κ / Τζωρτζάκη, ΑΛ: Αρχές    Μάρκετινγκ - Η Ελληνική Προσέγγιση (Περιλαμβάνει και το Μάρκετινγκ με Νέες    Τεχνολογίες). Εκδόσεις </w:t>
            </w:r>
            <w:r w:rsidRPr="003F2665">
              <w:rPr>
                <w:rFonts w:ascii="Times New Roman" w:eastAsia="Times New Roman" w:hAnsi="Times New Roman" w:cs="Times New Roman"/>
                <w:sz w:val="24"/>
                <w:szCs w:val="24"/>
                <w:lang w:val="en-GB" w:eastAsia="el-GR"/>
              </w:rPr>
              <w:t>ROSILI</w:t>
            </w:r>
            <w:r w:rsidRPr="003F2665">
              <w:rPr>
                <w:rFonts w:ascii="Times New Roman" w:eastAsia="Times New Roman" w:hAnsi="Times New Roman" w:cs="Times New Roman"/>
                <w:sz w:val="24"/>
                <w:szCs w:val="24"/>
                <w:lang w:eastAsia="el-GR"/>
              </w:rPr>
              <w:t xml:space="preserve">, Αθήνα 2001. </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 xml:space="preserve">4. </w:t>
            </w:r>
            <w:r w:rsidRPr="003F2665">
              <w:rPr>
                <w:rFonts w:ascii="Times New Roman" w:eastAsia="Times New Roman" w:hAnsi="Times New Roman" w:cs="Times New Roman"/>
                <w:sz w:val="24"/>
                <w:szCs w:val="24"/>
                <w:lang w:eastAsia="el-GR"/>
              </w:rPr>
              <w:t xml:space="preserve">Βλαχοπούλου Μ., e-marketing :Πληροφοριακά Συστήματα και νέες    τεχνολογίες στο    Μάρκετινγκ, Εκδόσεις ROSILI, Αθήνα 1999. </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 xml:space="preserve">5. </w:t>
            </w:r>
            <w:r w:rsidRPr="003F2665">
              <w:rPr>
                <w:rFonts w:ascii="Times New Roman" w:eastAsia="Times New Roman" w:hAnsi="Times New Roman" w:cs="Times New Roman"/>
                <w:sz w:val="24"/>
                <w:szCs w:val="24"/>
                <w:lang w:eastAsia="el-GR"/>
              </w:rPr>
              <w:t xml:space="preserve">Πετράκης, Μ.: Έρευνα Μάρκετινγκ - Θεωρία και Πράξη, Εκδόσεις Σταμπούλη    Α.Ε., Αθήνα 1999. </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 xml:space="preserve">6. </w:t>
            </w:r>
            <w:r w:rsidRPr="003F2665">
              <w:rPr>
                <w:rFonts w:ascii="Times New Roman" w:eastAsia="Times New Roman" w:hAnsi="Times New Roman" w:cs="Times New Roman"/>
                <w:sz w:val="24"/>
                <w:szCs w:val="24"/>
                <w:lang w:eastAsia="el-GR"/>
              </w:rPr>
              <w:t xml:space="preserve">Σιώμκος Γ.: Συμπεριφορά Καταναλωτή και Στρατηγική Μάρκετινγκ, Εκδόσεις    Α. Σταμούλης, Αθήνα- Πειραιάς 1994. SANDHUSEN, R.: Μάρκετινγκ, </w:t>
            </w:r>
          </w:p>
          <w:p w:rsidR="003F2665" w:rsidRPr="003F2665" w:rsidRDefault="003F2665" w:rsidP="003F2665">
            <w:pPr>
              <w:spacing w:after="0" w:line="240" w:lineRule="auto"/>
              <w:ind w:right="-451"/>
              <w:rPr>
                <w:rFonts w:ascii="Times New Roman" w:eastAsia="Times New Roman" w:hAnsi="Times New Roman" w:cs="Times New Roman"/>
                <w:bCs/>
                <w:i/>
                <w:sz w:val="24"/>
                <w:szCs w:val="24"/>
                <w:lang w:eastAsia="el-GR"/>
              </w:rPr>
            </w:pPr>
          </w:p>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ind w:right="-451"/>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1.Boyd, Η. / </w:t>
            </w:r>
            <w:r w:rsidRPr="003F2665">
              <w:rPr>
                <w:rFonts w:ascii="Times New Roman" w:eastAsia="Times New Roman" w:hAnsi="Times New Roman" w:cs="Times New Roman"/>
                <w:sz w:val="24"/>
                <w:szCs w:val="24"/>
                <w:lang w:val="en-US" w:eastAsia="el-GR"/>
              </w:rPr>
              <w:t>W</w:t>
            </w:r>
            <w:r w:rsidRPr="003F2665">
              <w:rPr>
                <w:rFonts w:ascii="Times New Roman" w:eastAsia="Times New Roman" w:hAnsi="Times New Roman" w:cs="Times New Roman"/>
                <w:sz w:val="24"/>
                <w:szCs w:val="24"/>
                <w:lang w:eastAsia="el-GR"/>
              </w:rPr>
              <w:t xml:space="preserve">alker, Ο. / </w:t>
            </w:r>
            <w:r w:rsidRPr="003F2665">
              <w:rPr>
                <w:rFonts w:ascii="Times New Roman" w:eastAsia="Times New Roman" w:hAnsi="Times New Roman" w:cs="Times New Roman"/>
                <w:sz w:val="24"/>
                <w:szCs w:val="24"/>
                <w:lang w:val="en-US" w:eastAsia="el-GR"/>
              </w:rPr>
              <w:t>L</w:t>
            </w:r>
            <w:r w:rsidRPr="003F2665">
              <w:rPr>
                <w:rFonts w:ascii="Times New Roman" w:eastAsia="Times New Roman" w:hAnsi="Times New Roman" w:cs="Times New Roman"/>
                <w:sz w:val="24"/>
                <w:szCs w:val="24"/>
                <w:lang w:eastAsia="el-GR"/>
              </w:rPr>
              <w:t>aresee, Z.K.: MARKETING και Εισαγωγή στη Διοίκηση    Μάρκετινγκ. Εκδόσεις Παπαζήση, Αθήνα 2002 , Α' και Β' τόμος (Μετάφραση).</w:t>
            </w:r>
          </w:p>
          <w:p w:rsidR="003F2665" w:rsidRPr="003F2665" w:rsidRDefault="003F2665" w:rsidP="003F2665">
            <w:pPr>
              <w:spacing w:after="0" w:line="240" w:lineRule="auto"/>
              <w:ind w:right="-451"/>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2.</w:t>
            </w:r>
            <w:r w:rsidRPr="003F2665">
              <w:rPr>
                <w:rFonts w:ascii="Times New Roman" w:eastAsia="Times New Roman" w:hAnsi="Times New Roman" w:cs="Times New Roman"/>
                <w:sz w:val="24"/>
                <w:szCs w:val="24"/>
                <w:lang w:val="en-GB" w:eastAsia="el-GR"/>
              </w:rPr>
              <w:t>Kotler</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P</w:t>
            </w:r>
            <w:r w:rsidRPr="003F2665">
              <w:rPr>
                <w:rFonts w:ascii="Times New Roman" w:eastAsia="Times New Roman" w:hAnsi="Times New Roman" w:cs="Times New Roman"/>
                <w:sz w:val="24"/>
                <w:szCs w:val="24"/>
                <w:lang w:eastAsia="el-GR"/>
              </w:rPr>
              <w:t>.: Μάρκετινγκ Μάνατζμεντ (Μετάφραση). Εκδόσεις</w:t>
            </w:r>
            <w:r w:rsidRPr="003F2665">
              <w:rPr>
                <w:rFonts w:ascii="Times New Roman" w:eastAsia="Times New Roman" w:hAnsi="Times New Roman" w:cs="Times New Roman"/>
                <w:sz w:val="24"/>
                <w:szCs w:val="24"/>
                <w:lang w:val="en-GB" w:eastAsia="el-GR"/>
              </w:rPr>
              <w:t xml:space="preserve"> INTERBOOKS,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GB" w:eastAsia="el-GR"/>
              </w:rPr>
              <w:t xml:space="preserve"> 1994. </w:t>
            </w:r>
          </w:p>
          <w:p w:rsidR="003F2665" w:rsidRPr="003F2665" w:rsidRDefault="003F2665" w:rsidP="003F2665">
            <w:pPr>
              <w:spacing w:after="0" w:line="240" w:lineRule="auto"/>
              <w:ind w:right="-451"/>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3. Evans J., Berman B.: Principles of Marketing, Prentice Hall, 6 ed 1994. </w:t>
            </w:r>
            <w:r w:rsidRPr="003F2665">
              <w:rPr>
                <w:rFonts w:ascii="Times New Roman" w:eastAsia="Times New Roman" w:hAnsi="Times New Roman" w:cs="Times New Roman"/>
                <w:sz w:val="24"/>
                <w:szCs w:val="24"/>
                <w:lang w:val="en-GB" w:eastAsia="el-GR"/>
              </w:rPr>
              <w:br/>
              <w:t xml:space="preserve">4. Stanton W., Etzel M., Fundamentals of Marketing. McGraw-Hill, N.Y. 1991. </w:t>
            </w:r>
            <w:r w:rsidRPr="003F2665">
              <w:rPr>
                <w:rFonts w:ascii="Times New Roman" w:eastAsia="Times New Roman" w:hAnsi="Times New Roman" w:cs="Times New Roman"/>
                <w:sz w:val="24"/>
                <w:szCs w:val="24"/>
                <w:lang w:val="en-GB" w:eastAsia="el-GR"/>
              </w:rPr>
              <w:br/>
            </w:r>
            <w:r w:rsidRPr="003F2665">
              <w:rPr>
                <w:rFonts w:ascii="Times New Roman" w:eastAsia="Times New Roman" w:hAnsi="Times New Roman" w:cs="Times New Roman"/>
                <w:sz w:val="24"/>
                <w:szCs w:val="24"/>
                <w:lang w:eastAsia="el-GR"/>
              </w:rPr>
              <w:t xml:space="preserve">5. </w:t>
            </w:r>
            <w:r w:rsidRPr="003F2665">
              <w:rPr>
                <w:rFonts w:ascii="Times New Roman" w:eastAsia="Times New Roman" w:hAnsi="Times New Roman" w:cs="Times New Roman"/>
                <w:sz w:val="24"/>
                <w:szCs w:val="24"/>
                <w:lang w:val="en-GB" w:eastAsia="el-GR"/>
              </w:rPr>
              <w:t>LehmannD</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WinerR</w:t>
            </w:r>
            <w:r w:rsidRPr="003F2665">
              <w:rPr>
                <w:rFonts w:ascii="Times New Roman" w:eastAsia="Times New Roman" w:hAnsi="Times New Roman" w:cs="Times New Roman"/>
                <w:sz w:val="24"/>
                <w:szCs w:val="24"/>
                <w:lang w:eastAsia="el-GR"/>
              </w:rPr>
              <w:t xml:space="preserve">.: Ανάλυση του Σχεδιασμού Μάρκετινγκ, Εκδόσεις </w:t>
            </w:r>
            <w:r w:rsidRPr="003F2665">
              <w:rPr>
                <w:rFonts w:ascii="Times New Roman" w:eastAsia="Times New Roman" w:hAnsi="Times New Roman" w:cs="Times New Roman"/>
                <w:sz w:val="24"/>
                <w:szCs w:val="24"/>
                <w:lang w:val="en-GB" w:eastAsia="el-GR"/>
              </w:rPr>
              <w:t>   </w:t>
            </w:r>
            <w:r w:rsidRPr="003F2665">
              <w:rPr>
                <w:rFonts w:ascii="Times New Roman" w:eastAsia="Times New Roman" w:hAnsi="Times New Roman" w:cs="Times New Roman"/>
                <w:sz w:val="24"/>
                <w:szCs w:val="24"/>
                <w:lang w:eastAsia="el-GR"/>
              </w:rPr>
              <w:t>Τρίαινα, Αθήνα 1993.</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r w:rsidRPr="003F2665">
        <w:rPr>
          <w:rFonts w:ascii="Times New Roman" w:eastAsia="Times New Roman" w:hAnsi="Times New Roman" w:cs="Times New Roman"/>
          <w:b/>
          <w:sz w:val="24"/>
          <w:szCs w:val="24"/>
          <w:u w:val="single"/>
          <w:lang w:eastAsia="el-GR"/>
        </w:rPr>
        <w:br w:type="page"/>
      </w:r>
      <w:r w:rsidRPr="003F2665">
        <w:rPr>
          <w:rFonts w:ascii="Times New Roman" w:eastAsia="Times New Roman" w:hAnsi="Times New Roman" w:cs="Times New Roman"/>
          <w:b/>
          <w:sz w:val="24"/>
          <w:szCs w:val="24"/>
          <w:u w:val="single"/>
          <w:lang w:eastAsia="el-GR"/>
        </w:rPr>
        <w:lastRenderedPageBreak/>
        <w:t>ΜΑΘΗΜΑΤΑ ΕΙΔΙΚΗΣ ΥΠΟΔΟΜΗΣ (ΜΕΥ)</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ΒΑΣΙΚΕΣ ΑΡΧΕΣ ΟΔΟΝΤΟΤΕΧΝΙΚΗΣ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ΟΔΟ103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φοιτητές να γνωρίσουν το αντικείμενο του   επαγγέλματός τους, να ενημερωθούν σχετικά με το αντικείμενο της οδοντικής προσθετικής και της οδοντικής τεχνολογίας, να παρακολουθήσουν την εξέλιξη της προσθετικής επιστήμης και τέχνης από αρχαιοτάτων χρόνων, όπως και τις προοπτικές του αύριο. Επίσης, να γνωρίσουν τον εξοπλισμό των εργαστηρίων καθώς και τα βασικά υλικά που χρησιμοποιούνται στις προσθετικές αποκαταστάσεις.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Στο μάθημα περιλαμβάνονται οι ακόλουθες ενότητες.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Περιγραφή του επαγγέλματος του οδοντοτεχνίτη. Αναφορά στα είδη των προσθετικών και ορθοδοντικών αποκαταστάσεων όπως ολικές οδοντοστοιχίες, μερικές οδοντοστοιχίες, ένθετα, στεφάνες, γέφυρες και ορθοδοντικά μηχανήματα. Η διαδικασία κατασκευής τους και η συνεργασία με τον οδοντίατρο.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Χρονολογική εξέλιξη γενικά της οδοντικής προσθετικής από αρχαιοτάτων χρόνων μέχρι και την αναγέννηση. Η συμβολή των διαφόρων αρχαίων πολιτισμών, Αρχαία Αίγυπτος, Φοίνικες, Ασύρριοι, Ετρούσκοι, Κίνα, Ινδία, Αρχαία Ελλάδα, Ρωμαίοι, Άραβες, Μεσαίωνας, Ευρώπη, Αμερικανική Ήπειρος, όπως προκύπτει από γραπτά κείμενα,  και ευρήματα  από αρχαιολογικές ανασκαφές.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Εξέλιξη της οδοντικής προσθετικής σήμερα. Αναφορά στα εμφυτεύματα. Ο απαραίτητος μηχανοτεχνολογικός εξοπλισμός ενός εργαστηρίου. Η λειτουργία και η χρήση των μηχανημάτων και συσκευών.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εξέλιξη των βασικών υλικών. Μέταλλα και κράματα, πολυμερή, κεραμικά. Εφαρμογές, χρήσεις.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το αντικείμενο ενασχόλησης του επαγγέλματός τους</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Να κατανοήσουν τη σημασία της οδοντικής προσθετικής</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w:t>
            </w:r>
            <w:r w:rsidRPr="003F2665">
              <w:rPr>
                <w:rFonts w:ascii="Times New Roman" w:eastAsia="Times New Roman" w:hAnsi="Times New Roman" w:cs="Times New Roman"/>
                <w:bCs/>
                <w:sz w:val="24"/>
                <w:szCs w:val="24"/>
                <w:lang w:eastAsia="el-GR"/>
              </w:rPr>
              <w:t xml:space="preserve">αποκτήσουν γνώσεις σχετικά με την εξέλιξή της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έρθουν σε επαφή με τα μηχανήματα, τις συσκευές και τα υλικά που θα χρησιμοποιήσουν για τις προσθετικές αποκαταστάσεις.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Μήτση Ι Φ. Αναδρομές και μνήμες από το οδοιπορικό της ελληνικής οδοντιατρικής., Omnipress, Αθήνα 1993.</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Τσουκανέλη Α.  Η στοματολογία ανά τον κόσμο διά μέσου των αιώνων.,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Τσουκανέλη Α. Χρυσό ιωβηλαίο, Αθήνα 1984.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4.  Δημητριάδη Α.  Ιστορία Ελληνικής Οδοντιατρικής, Αθήνα 1989</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5.  Βουρνά Π.  Ιστορία του οδοντοτεχνικού επαγγέλματος, Αθήνα 1996.</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w:t>
            </w:r>
            <w:r w:rsidRPr="003F2665">
              <w:rPr>
                <w:rFonts w:ascii="Times New Roman" w:eastAsia="Times New Roman" w:hAnsi="Times New Roman" w:cs="Times New Roman"/>
                <w:sz w:val="24"/>
                <w:szCs w:val="24"/>
                <w:lang w:val="en-GB" w:eastAsia="el-GR"/>
              </w:rPr>
              <w:t>.</w:t>
            </w:r>
            <w:r w:rsidRPr="003F2665">
              <w:rPr>
                <w:rFonts w:ascii="Times New Roman" w:eastAsia="Times New Roman" w:hAnsi="Times New Roman" w:cs="Times New Roman"/>
                <w:bCs/>
                <w:sz w:val="24"/>
                <w:szCs w:val="24"/>
                <w:lang w:val="en-GB" w:eastAsia="el-GR"/>
              </w:rPr>
              <w:t xml:space="preserve"> Hoffmann W. History of dentistry.  Quitessence Pub. Co 1981.</w:t>
            </w:r>
          </w:p>
        </w:tc>
      </w:tr>
    </w:tbl>
    <w:p w:rsidR="003F2665" w:rsidRPr="003F2665" w:rsidRDefault="003F2665" w:rsidP="003F2665">
      <w:pPr>
        <w:spacing w:after="0" w:line="240" w:lineRule="auto"/>
        <w:ind w:right="233"/>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ind w:right="233"/>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780"/>
      </w:tblGrid>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val="en-GB" w:eastAsia="el-GR"/>
              </w:rPr>
            </w:pPr>
            <w:r w:rsidRPr="003F2665">
              <w:rPr>
                <w:rFonts w:ascii="Times New Roman" w:eastAsia="Times New Roman" w:hAnsi="Times New Roman" w:cs="Times New Roman"/>
                <w:b/>
                <w:sz w:val="24"/>
                <w:szCs w:val="24"/>
                <w:lang w:eastAsia="el-GR"/>
              </w:rPr>
              <w:t>ΟΔΟΝΤΙΚΗΜΟΡΦΟΛΟΓΙΑ</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w:t>
            </w:r>
            <w:r w:rsidRPr="003F2665">
              <w:rPr>
                <w:rFonts w:ascii="Times New Roman" w:eastAsia="Times New Roman" w:hAnsi="Times New Roman" w:cs="Times New Roman"/>
                <w:sz w:val="24"/>
                <w:szCs w:val="24"/>
                <w:lang w:val="en-GB" w:eastAsia="el-GR"/>
              </w:rPr>
              <w:t>10</w:t>
            </w:r>
            <w:r w:rsidRPr="003F2665">
              <w:rPr>
                <w:rFonts w:ascii="Times New Roman" w:eastAsia="Times New Roman" w:hAnsi="Times New Roman" w:cs="Times New Roman"/>
                <w:sz w:val="24"/>
                <w:szCs w:val="24"/>
                <w:lang w:eastAsia="el-GR"/>
              </w:rPr>
              <w:t>4</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Θεωρητικό, Εργαστηριακό</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Υ</w:t>
            </w:r>
            <w:r w:rsidRPr="003F2665">
              <w:rPr>
                <w:rFonts w:ascii="Times New Roman" w:eastAsia="Times New Roman" w:hAnsi="Times New Roman" w:cs="Times New Roman"/>
                <w:sz w:val="24"/>
                <w:szCs w:val="24"/>
                <w:lang w:val="en-GB" w:eastAsia="el-GR"/>
              </w:rPr>
              <w:t>)</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Θεωρία + 6 Εργαστήριο</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11</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w:t>
            </w:r>
            <w:r w:rsidRPr="003F2665">
              <w:rPr>
                <w:rFonts w:ascii="Times New Roman" w:eastAsia="Times New Roman" w:hAnsi="Times New Roman" w:cs="Times New Roman"/>
                <w:bCs/>
                <w:sz w:val="24"/>
                <w:szCs w:val="24"/>
                <w:lang w:eastAsia="el-GR"/>
              </w:rPr>
              <w:t>να γνωρίσουν το σχήμα, το μέγεθος, τα φυσιολογικά μορφολογικά χαρακτηριστικά και τις διαφορές των δοντιών του φυσικού φραγμού.</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i/>
                <w:sz w:val="24"/>
                <w:szCs w:val="24"/>
                <w:lang w:eastAsia="el-GR"/>
              </w:rPr>
              <w:t>Θεωρία</w:t>
            </w:r>
            <w:r w:rsidRPr="003F2665">
              <w:rPr>
                <w:rFonts w:ascii="Times New Roman" w:eastAsia="Times New Roman" w:hAnsi="Times New Roman" w:cs="Times New Roman"/>
                <w:b/>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Το μάθημα  ασχολείται με τη μορφολογία  των μόνιμων δοντιών, τις ανατομικές διαφοροποιήσεις τους και τον χρόνο ανατολής τους. Όσον αφορά στα νεογιλά δόντια, γίνεται αναφορά στα γενικά μορφολογικά χαρακτηριστικά τους και κυρίως τονίζονται οι διαφορές τους με τα μόνιμα δόντια.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Γίνεται εισαγωγή στην ιστολογία των οδοντικών και περιοδοντικών ιστών.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Το θεωρητικό μέρος, για πρακτικούς και εκπαιδευτικούς λόγους χωρίζεται σε γενικό και ειδικό μέρος με ανάλογες θεματικές ενότητες: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Γενικό Μέρος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Στοματική κοιλότητα. Κεφάλαιο περιγραφικής ανατομικής της στοματικής κοιλότητας, πεδίο έμμεσης μεν πλην ιδιαίτερης ενασχόλησης του Οδοντοτεχνίτη.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Καταβολή και διάπλαση των δοντιών.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Ιστολογία των δοντιών. Αποτελεί ίσως το σπουδαιότερο κεφάλαιο του μαθήματος της "Οδοντικής Μορφολογίας". Και τούτο γιατί, η περιγραφική μορφολογία των επιμέρους δοντιών, προϋποθέτει τη "στείρα" προς το παρόν απομνημόνευση των ιδιαίτερων χαρακτηριστικών του κάθε δοντιού. Αντίθετα η γνώση σε βάθος των διαφόρων ιστών του δοντιού και κυρίως των οπτικών ιδιοτήτων τους, αποτελεί το μοναδικό τρόπο κατανόησης της τεχνητής διαστρωμάτωσης των αισθητικών υλικών προκειμένου να μιμηθούμε με μεγαλύτερη ακρίβεια τη φύση.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4. Ονοματολογία - Αρίθμηση νεογιλών και μόνιμων δοντιών. Απαραίτητη προϋπόθεση για σωστή συνεργασία του Οδοντοτεχνίτη με τον Οδοντίατρο αποτελεί η κοινή γλώσσα συνεννόησης, σύμφωνα με τη διεθνή ονοματολογία και αρίθμηση των επιμέρους δοντιών.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5. Ορολογία επιμέρους χαρακτηριστικών. Κοινά γνωρίσματα των δοντιών. Παρά τη μεγάλη διακύμανση στη μορφολογία των δοντιών ανάλογα με το είδος τους, ή μεταξύ των διαφόρων ατόμων ή φυλών, υπάρχουν ορισμένα χαρακτηριστικά που επαναλαμβάνονται. Η γνώση της ορολογίας των επιμέρους δομικών χαρακτηριστικών αποτελεί βασική εκπαιδευτική ανάγκη.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8. Χρόνοι ανατολής. Ο χρόνος ανατολής του κάθε δοντιού, νεογιλού ή μόνιμου ποικίλει. Ιδιαίτερο ενδιαφέρον παρουσιάζουν οι χρόνοι ανατολής των μονίμων δοντιών στην περίοδο του μικτού φραγμού. Η εμπλοκή του Οδοντοτεχνίτη σ΄ αυτή την ηλικία, γίνεται κυρίως κατά την κατασκευή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Ειδικό Μέρος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Μορφολογία των νεογιλών δοντιών. Στο μέρος αυτό γίνεται μια γενική παρουσίαση των νεογιλών δοντιών, περισσότερο σε σχέση με τις διαφορές που παρουσιάζουν με τα μόνιμα δόντια. Σκοπός είναι η αναγνώριση του είδους των δοντιών (νεογιλά ή μόνιμα) σε ένα εκμαγείο.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Μόνιμοι Τομείς, μόνιμοι Κυνόδοντες, μόνιμοι Προγόμφιοι, μόνιμοι  Γομφίοι. Κάθε δόντι περιγράφεται χωριστά. Δίνεται έμφαση στη μορφολογία του, ενώ υπάρχει αναφορά στην αποστολή του στη στοματική κοιλότητα έτσι ώστε να υπάρξει σύνδεση με επόμενα γνωστικά αντικείμενα, όπως την "Φυσιολογία Στοματογναθικού Συστήματος" και την "Σύγκλειση".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Μορφολογικές διαφορές μεταξύ των δοντιών άνω και κάτω γνάθου και δεξιού ή αριστερού ημιμορίου. Η διάκριση των δοντιών άνω και κάτω γνάθου ή αριστερού και δεξιού ημιμορίου, πέρα από την πρακτική σημασία της, αποκτά ιδιαίτερο ενδιαφέρον από εκπαιδευτική άποψη αφού βοηθά στην ευκολότερη και βαθύτερη απομνημόνευση από τον σπουδαστή των επιμέρους χαρακτηριστικών.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Η Οδοντική Μορφολογία αποτελεί βασικό μάθημα στην εκπαίδευση του Οδοντοτεχνίτη και προαπαιτούμενο τυπικά και ουσιαστικά για την πρόοδό του σε  επόμενα μαθήματα του προγράμματος σπουδών.</w:t>
            </w:r>
          </w:p>
          <w:p w:rsidR="003F2665" w:rsidRPr="003F2665" w:rsidRDefault="003F2665" w:rsidP="003F2665">
            <w:pPr>
              <w:spacing w:after="0" w:line="240" w:lineRule="auto"/>
              <w:jc w:val="both"/>
              <w:rPr>
                <w:rFonts w:ascii="Times New Roman" w:eastAsia="Times New Roman" w:hAnsi="Times New Roman" w:cs="Times New Roman"/>
                <w:b/>
                <w:i/>
                <w:sz w:val="24"/>
                <w:szCs w:val="24"/>
                <w:lang w:eastAsia="el-GR"/>
              </w:rPr>
            </w:pPr>
            <w:r w:rsidRPr="003F2665">
              <w:rPr>
                <w:rFonts w:ascii="Times New Roman" w:eastAsia="Times New Roman" w:hAnsi="Times New Roman" w:cs="Times New Roman"/>
                <w:b/>
                <w:i/>
                <w:sz w:val="24"/>
                <w:szCs w:val="24"/>
                <w:lang w:eastAsia="el-GR"/>
              </w:rPr>
              <w:t>Εργαστήριο</w:t>
            </w:r>
            <w:r w:rsidRPr="003F2665">
              <w:rPr>
                <w:rFonts w:ascii="Times New Roman" w:eastAsia="Times New Roman" w:hAnsi="Times New Roman" w:cs="Times New Roman"/>
                <w:b/>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b/>
                <w:i/>
                <w:sz w:val="24"/>
                <w:szCs w:val="24"/>
                <w:lang w:eastAsia="el-GR"/>
              </w:rPr>
            </w:pPr>
            <w:r w:rsidRPr="003F2665">
              <w:rPr>
                <w:rFonts w:ascii="Times New Roman" w:eastAsia="Times New Roman" w:hAnsi="Times New Roman" w:cs="Times New Roman"/>
                <w:sz w:val="24"/>
                <w:szCs w:val="24"/>
                <w:lang w:eastAsia="el-GR"/>
              </w:rPr>
              <w:t>Παράλληλα με την θεωρητική κατάρτιση, ο σπουδαστής ασκείται στο εργαστήριο της οδοντικής μορφολογίας, δημιουργώντας όλα τα δόντια του οδοντικού φραγμού σε κερί.</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γνωρίζουν </w:t>
            </w:r>
            <w:r w:rsidRPr="003F2665">
              <w:rPr>
                <w:rFonts w:ascii="Times New Roman" w:eastAsia="Times New Roman" w:hAnsi="Times New Roman" w:cs="Times New Roman"/>
                <w:bCs/>
                <w:sz w:val="24"/>
                <w:szCs w:val="24"/>
                <w:lang w:eastAsia="el-GR"/>
              </w:rPr>
              <w:t>τα βασικά στοιχεία της ιστολογίας των δοντιών και των περιοδοντικών ιστών.</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Να</w:t>
            </w:r>
            <w:r w:rsidRPr="003F2665">
              <w:rPr>
                <w:rFonts w:ascii="Times New Roman" w:eastAsia="Times New Roman" w:hAnsi="Times New Roman" w:cs="Times New Roman"/>
                <w:bCs/>
                <w:sz w:val="24"/>
                <w:szCs w:val="24"/>
                <w:lang w:eastAsia="el-GR"/>
              </w:rPr>
              <w:t xml:space="preserve"> αναγνωρίζουν την ανατομική, φυσιολογική και εμβιομηχανική σχέση των οδοντικών ιστών.</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Να</w:t>
            </w:r>
            <w:r w:rsidRPr="003F2665">
              <w:rPr>
                <w:rFonts w:ascii="Times New Roman" w:eastAsia="Times New Roman" w:hAnsi="Times New Roman" w:cs="Times New Roman"/>
                <w:bCs/>
                <w:sz w:val="24"/>
                <w:szCs w:val="24"/>
                <w:lang w:eastAsia="el-GR"/>
              </w:rPr>
              <w:t xml:space="preserve"> αναγνωρίζουν τη σχέση ανάμεσα στη μορφή και τη λειτουργία των δοντιών.</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w:t>
            </w:r>
            <w:r w:rsidRPr="003F2665">
              <w:rPr>
                <w:rFonts w:ascii="Times New Roman" w:eastAsia="Times New Roman" w:hAnsi="Times New Roman" w:cs="Times New Roman"/>
                <w:bCs/>
                <w:sz w:val="24"/>
                <w:szCs w:val="24"/>
                <w:lang w:eastAsia="el-GR"/>
              </w:rPr>
              <w:t>αναπαράγουν τεχνητά δόντια, όμοια με τα φυσικά.</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Να διακρίνουν τις διαφορές  μεταξύ νεογιλών και μονίμων δοντιών, όπως και μεταξύ ομοειδών δοντιών δεξιού και αριστερού ημιμορίου ή άνω και κάτω γνάθου.</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Δουβίτσα Γ: Οδοντική μορφολογία και εισαγωγή στη σύγκλειση. Εκδόσεις Ελληνικά Γράμματα. Αθήνα 2001</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2. Παπαντωνίου Ε: Το στοματογναθικόν σύστημα. Αθήνα</w:t>
            </w:r>
            <w:r w:rsidRPr="003F2665">
              <w:rPr>
                <w:rFonts w:ascii="Times New Roman" w:eastAsia="Times New Roman" w:hAnsi="Times New Roman" w:cs="Times New Roman"/>
                <w:sz w:val="24"/>
                <w:szCs w:val="24"/>
                <w:lang w:val="en-GB" w:eastAsia="el-GR"/>
              </w:rPr>
              <w:t xml:space="preserve"> 1973.</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bCs/>
                <w:sz w:val="24"/>
                <w:szCs w:val="24"/>
                <w:lang w:val="en-GB" w:eastAsia="el-GR"/>
              </w:rPr>
              <w:t>DeBrul E: Sicher's oral anatomy. 7th ed. The CV Mosby Co. St. Louis. Toronto, London 1980.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2. Wheeler R: Dental Anatomy, Physiology and Occlusion. 5th ed. WB Saunders Co. Philadelphia 1974.</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3. Schulz H :Modellation und Anatomie der Zahnkrone. NeuerMerkurVerlag. Munchen</w:t>
            </w:r>
            <w:r w:rsidRPr="003F2665">
              <w:rPr>
                <w:rFonts w:ascii="Times New Roman" w:eastAsia="Times New Roman" w:hAnsi="Times New Roman" w:cs="Times New Roman"/>
                <w:bCs/>
                <w:sz w:val="24"/>
                <w:szCs w:val="24"/>
                <w:lang w:val="en-US" w:eastAsia="el-GR"/>
              </w:rPr>
              <w:t xml:space="preserve"> 1997.</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Look w:val="01E0"/>
      </w:tblPr>
      <w:tblGrid>
        <w:gridCol w:w="4320"/>
        <w:gridCol w:w="4500"/>
      </w:tblGrid>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ΦΥΣΙΟΛΟΓΙΑ ΣΤΟΜΑΤΟΓΝΑΘΙΚΟΥ ΣΥΣΤΗΜΑΤΟΣ-ΣΥΓΚΛΕΙΣΙΟΛΟΓΙΑ</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ΟΔΟ</w:t>
            </w:r>
            <w:r w:rsidRPr="003F2665">
              <w:rPr>
                <w:rFonts w:ascii="Times New Roman" w:eastAsia="Times New Roman" w:hAnsi="Times New Roman" w:cs="Times New Roman"/>
                <w:sz w:val="24"/>
                <w:szCs w:val="24"/>
                <w:lang w:val="en-US" w:eastAsia="el-GR"/>
              </w:rPr>
              <w:t>205</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ΤΥΠΟΣ ΜΑΘΗΜΑΤΟΣ</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w:t>
            </w:r>
          </w:p>
        </w:tc>
      </w:tr>
      <w:tr w:rsidR="003F2665" w:rsidRPr="003F2665">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"Φυσιολογία του Στοματογναθικού Συστήματος-Συγκλεισιολογία", είναι να γνωρίσει ο φοιτητής τα επιμέρους συστήματα που απαρτίζουν το Στοματογναθικό Σύστημα και τον τρόπο που συνεργάζονται μεταξύ τους, έτσι ώστε να εκτελούνται οι κύριες και δευτερεύουσες λειτουργίες του συστήματος. Επίσης ο φοιτητής κατανοεί τη σχέση  της "Οδοντικής Μορφολογίας" που έχει προηγηθεί σαν μάθημα με την Οδοντική Προσθετική γενικότερα, έτσι ώστε να λειτουργεί με ασφάλεια το Στοματογναθικό Σύστημα.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Στόχος του μαθήματος είναι:</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H περιγραφή των μερών που απαρτίζουν το ΣΓΣ και η κατανόηση των μηχανισμών λειτουργίας τους. Η εκμάθηση της κινησιολογίας της κάτω γνάθου.</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Η διδασκαλία των μηχανισμών λειτουργίας της μάσησης, της κατάποσης και της ομιλίας.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3. Η γνώση των βασικών στοιχείων παθολογίας του ΣΓΣ. Η σύνδεση της παθολογίας με τις πλημμελώς κατασκευασμένες προσθετικές εργασίες.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Η σύνδεση των γνώσεων που έχει αποκτήσει ο φοιτητής από το μάθημα της "Οδοντικής Μορφολογίας" με την κατασκευή προσθετικών εργασιών.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Να αποκτήσει ο φοιτητής την πρώτη επαφή του με τους "Αρθρωτήρες", έτσι ώστε να είναι σε θέση να τους χρησιμοποιήσει στην συνέχεια της εκπαίδευσής του.</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keepLines/>
              <w:widowControl w:val="0"/>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Φυσιολογία Νευρικού και Μυϊκού συστήματος. Η κατανόηση των μηχανισμών συνεργασίας των διαφόρων συστημάτων του Στοματογναθικού Συστήματος για την εκτέλεση των πολύπλοκων λειτουργιών του, απαιτεί την ενδελεχή γνώση τόσο του νευρικού και μυϊκού συστήματος όσο και του νευρομυϊκού συντονισμού.</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Στοματική κοιλότητα. Στο κεφάλαιο αυτό αναλύονται τα επιμέρους τμήματα της στοματικής κοιλότητας: Δόντια, περιοδόντιο, βλεννογόνος κ.τ.λ.</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Γενικά στοιχεία ανατομίας: Οστά και μυς της τραχηλοπροσωπικής χώρας. Περιγράφονται τα οστά και οι μυς της τραχηλοπροσωπικής χώρας με έμφαση στην δραστηριότητα κάθε μυ, έτσι ώστε να γίνεται σύνδεση με την κινησιολογία της κάτω γνάθου. </w:t>
            </w:r>
            <w:r w:rsidRPr="003F2665">
              <w:rPr>
                <w:rFonts w:ascii="Times New Roman" w:eastAsia="Times New Roman" w:hAnsi="Times New Roman" w:cs="Times New Roman"/>
                <w:sz w:val="24"/>
                <w:szCs w:val="24"/>
                <w:lang w:eastAsia="el-GR"/>
              </w:rPr>
              <w:br/>
              <w:t>Κροταφογναθική Διάρθρωση. Η κατανόηση της λειτουργικής δραστηριότητας του Στοματογναθικού Συστήματος απαιτεί την γνώση της ιδιαίτερης ανατομίας που παρουσιάζουν οι Κροταφογναθικές Διαρθρώσεις.</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Βασικές Θέσεις κάτω γνάθου. Αναλύονται βασικές θέσεις της κάτω γνάθου, όπως η Κεντρική Σχέση, η θέση Ανάπαυσης, η θέση Μέγιστης Συναρμογής-Κεντρικής Σύγκλεισης των δοντιών. Γίνεται αναφορά στην σπουδαιότητα των θέσεων αυτών σαν θέσεις κατασκευής μιας προσθετικής εργασίας, ή θέσεις διαγνωστικής αξίας.</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Ακραίες Θέσεις κάτω γνάθου. Περιγράφονται οι ακραίες θέσεις της κάτω γνάθου στην προολίσθηση και στην πλαγιολίσθηση.</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Κινησιολογία κάτω γνάθου. Σκοπός του κεφαλαίου είναι η εξοικείωση του σπουδαστή με τις κινήσεις που μπορεί να εκτελέσει η κάτω γνάθος. Γίνεται σύνδεση με τους υπεύθυνους μυς της κάθε κίνησης. Στο σημείο αυτό γίνεται εκτενής αναφορά στα μηχανικά ανάλογα των κινήσεων της κάτω γνάθου, τους "αρθρωτήρες". Ο αρθρωτήρας αναλύεται στην κάθε περιοχή του και συνδέεται με την αντίστοιχη περιοχή του </w:t>
            </w:r>
            <w:r w:rsidRPr="003F2665">
              <w:rPr>
                <w:rFonts w:ascii="Times New Roman" w:eastAsia="Times New Roman" w:hAnsi="Times New Roman" w:cs="Times New Roman"/>
                <w:sz w:val="24"/>
                <w:szCs w:val="24"/>
                <w:lang w:eastAsia="el-GR"/>
              </w:rPr>
              <w:lastRenderedPageBreak/>
              <w:t>Στοματογναθικού Συστήματος την οποία εξομοιώνει.</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Μάσηση, Κατάποση, Ομιλία. Οι τρεις κύριες λειτουργίες του Στοματογναθικού Συστήματος περιγράφονται λεπτομερώς.</w:t>
            </w:r>
          </w:p>
          <w:p w:rsidR="003F2665" w:rsidRPr="003F2665" w:rsidRDefault="003F2665" w:rsidP="003F2665">
            <w:pPr>
              <w:keepLines/>
              <w:widowControl w:val="0"/>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Παθολογία Στοματογναθικού Συστήματος. Αφού ο σπουδαστής έχει γνωρίσει τα διάφορα τμήματα του Στοματογναθικού Συστήματος και τη λειτουργία τους, διδάσκεται βασικά στοιχεία της παθολογίας του συστήματος, περισσότερο υπό το πρίσμα της δικής του συμμετοχής στην δημιουργία της παθολογίας.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Θέσεις κάτω γνάθου και Σύγκλειση.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Μορφή και λειτουργία των οδοντικών φραγμών. Οι οδοντικοί φραγμοί αναλύονται στο οριζόντιο, προσθιοπίσθιο και κάθετο επίπεδο. Όμορα σημεία επαφής των δοντιών, ανωμαλίες θέσης δοντιών,  μορφή και θέση των οδοντικών επαφών.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Θεωρίες ιδανικής και φυσιολογικής σύγκλεισης - Τύποι Σύγκλεισης σε ενόδοντες και  σε νωδά άτομα. Επιλογή συγκλεισιακού σχήματος για ακίνητη και κινητή προσθετική. </w:t>
            </w:r>
            <w:r w:rsidRPr="003F2665">
              <w:rPr>
                <w:rFonts w:ascii="Times New Roman" w:eastAsia="Times New Roman" w:hAnsi="Times New Roman" w:cs="Times New Roman"/>
                <w:sz w:val="24"/>
                <w:szCs w:val="24"/>
                <w:lang w:eastAsia="el-GR"/>
              </w:rPr>
              <w:br/>
              <w:t>Αναλύεται ο αρθρωτήραςHanau Η2 και το προσωπικό τόξο κονδυλικής και ωτικής προσαρμογής.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Σχέση μορφολογίας δοντιών και των στοιχείων που απαρτίζουν το Στοματογναθικό Σύστημα - Αλληλεπίδραση. Στο κεφάλαιο αυτό γίνεται η σύνδεση της ανατομίας των επιμέρους στοιχείων που απαρτίζουν το στοματογναθικό σύστημα, με την μορφολογία των συγκλεισιακών επιφανειών των δοντιών και κατ' επέκταση των προσθετικών  εργασιών.</w:t>
            </w:r>
            <w:r w:rsidRPr="003F2665">
              <w:rPr>
                <w:rFonts w:ascii="Times New Roman" w:eastAsia="Times New Roman" w:hAnsi="Times New Roman" w:cs="Times New Roman"/>
                <w:sz w:val="24"/>
                <w:szCs w:val="24"/>
                <w:lang w:eastAsia="el-GR"/>
              </w:rPr>
              <w:br/>
              <w:t>Τεχνικές δημιουργίας συγκλεισιακών επιφανειών. Περιγράφονται οι τεχνικές Thomαs και PayneLinden για την δημιουργία συγκλεισιακών επιφανειών στις ακίνητες προσθετικές εργασίες. Πρακτική άσκηση λειτουργικού κερώματος συγκλεισιακής μορφολογίας 1</w:t>
            </w:r>
            <w:r w:rsidRPr="003F2665">
              <w:rPr>
                <w:rFonts w:ascii="Times New Roman" w:eastAsia="Times New Roman" w:hAnsi="Times New Roman" w:cs="Times New Roman"/>
                <w:sz w:val="24"/>
                <w:szCs w:val="24"/>
                <w:vertAlign w:val="superscript"/>
                <w:lang w:eastAsia="el-GR"/>
              </w:rPr>
              <w:t>ου</w:t>
            </w:r>
            <w:r w:rsidRPr="003F2665">
              <w:rPr>
                <w:rFonts w:ascii="Times New Roman" w:eastAsia="Times New Roman" w:hAnsi="Times New Roman" w:cs="Times New Roman"/>
                <w:sz w:val="24"/>
                <w:szCs w:val="24"/>
                <w:lang w:eastAsia="el-GR"/>
              </w:rPr>
              <w:t xml:space="preserve"> μονίμου γομφίου άνω και κάτω γνάθου σε αναρτημένα εκμαγεία συγκλεισιακής τάξης </w:t>
            </w:r>
            <w:r w:rsidRPr="003F2665">
              <w:rPr>
                <w:rFonts w:ascii="Times New Roman" w:eastAsia="Times New Roman" w:hAnsi="Times New Roman" w:cs="Times New Roman"/>
                <w:sz w:val="24"/>
                <w:szCs w:val="24"/>
                <w:lang w:val="en-GB" w:eastAsia="el-GR"/>
              </w:rPr>
              <w:t>AngleI</w:t>
            </w:r>
            <w:r w:rsidRPr="003F2665">
              <w:rPr>
                <w:rFonts w:ascii="Times New Roman" w:eastAsia="Times New Roman" w:hAnsi="Times New Roman" w:cs="Times New Roman"/>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 λειτουργία του Στοματογναθικού συστήματος.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τις προϋποθέσεις κατασκευής μιας προσθετικής εργασίας προκειμένου να λειτουργεί με ασφάλεια το Στοματογναθικό σύστημα.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w:t>
            </w:r>
            <w:r w:rsidRPr="003F2665">
              <w:rPr>
                <w:rFonts w:ascii="Times New Roman" w:eastAsia="Times New Roman" w:hAnsi="Times New Roman" w:cs="Times New Roman"/>
                <w:sz w:val="24"/>
                <w:szCs w:val="24"/>
                <w:lang w:val="en-GB" w:eastAsia="el-GR"/>
              </w:rPr>
              <w:t>Carlsson</w:t>
            </w:r>
            <w:r w:rsidRPr="003F2665">
              <w:rPr>
                <w:rFonts w:ascii="Times New Roman" w:eastAsia="Times New Roman" w:hAnsi="Times New Roman" w:cs="Times New Roman"/>
                <w:bCs/>
                <w:sz w:val="24"/>
                <w:szCs w:val="24"/>
                <w:lang w:eastAsia="el-GR"/>
              </w:rPr>
              <w:t>GE, Magnusson T. (Μετάφραση: Δρούκας Β, Κοιλιαρίδης Σ): Κλινική Φυσιολογία του Στοματογναθικού Συστήματος. 2η έκδοση. Παρισιάνος. Αθήνα. 1983.</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2. </w:t>
            </w:r>
            <w:r w:rsidRPr="003F2665">
              <w:rPr>
                <w:rFonts w:ascii="Times New Roman" w:eastAsia="Times New Roman" w:hAnsi="Times New Roman" w:cs="Times New Roman"/>
                <w:bCs/>
                <w:sz w:val="24"/>
                <w:szCs w:val="24"/>
                <w:lang w:eastAsia="el-GR"/>
              </w:rPr>
              <w:t xml:space="preserve">Γαρέφης Π.: Ακίνητη προσθετική. Κλινική φυσιολογία του στοματογναθικού συστήματος. Πρώτος τόμος. Φωτοτυπωτική. Θεσσαλονίκη 1986.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3. </w:t>
            </w:r>
            <w:r w:rsidRPr="003F2665">
              <w:rPr>
                <w:rFonts w:ascii="Times New Roman" w:eastAsia="Times New Roman" w:hAnsi="Times New Roman" w:cs="Times New Roman"/>
                <w:bCs/>
                <w:sz w:val="24"/>
                <w:szCs w:val="24"/>
                <w:lang w:eastAsia="el-GR"/>
              </w:rPr>
              <w:t>Δρούκας Β.: Λειτουργία και Δυσλειτουργία του Στοματογναθικού Συστήματος. 3</w:t>
            </w:r>
            <w:r w:rsidRPr="003F2665">
              <w:rPr>
                <w:rFonts w:ascii="Times New Roman" w:eastAsia="Times New Roman" w:hAnsi="Times New Roman" w:cs="Times New Roman"/>
                <w:bCs/>
                <w:sz w:val="24"/>
                <w:szCs w:val="24"/>
                <w:vertAlign w:val="superscript"/>
                <w:lang w:eastAsia="el-GR"/>
              </w:rPr>
              <w:t xml:space="preserve">η </w:t>
            </w:r>
            <w:r w:rsidRPr="003F2665">
              <w:rPr>
                <w:rFonts w:ascii="Times New Roman" w:eastAsia="Times New Roman" w:hAnsi="Times New Roman" w:cs="Times New Roman"/>
                <w:bCs/>
                <w:sz w:val="24"/>
                <w:szCs w:val="24"/>
                <w:lang w:eastAsia="el-GR"/>
              </w:rPr>
              <w:t>έκδοση, Παρισιάνος. Αθήνα 2008.</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4. </w:t>
            </w:r>
            <w:r w:rsidRPr="003F2665">
              <w:rPr>
                <w:rFonts w:ascii="Times New Roman" w:eastAsia="Times New Roman" w:hAnsi="Times New Roman" w:cs="Times New Roman"/>
                <w:bCs/>
                <w:sz w:val="24"/>
                <w:szCs w:val="24"/>
                <w:lang w:val="en-GB" w:eastAsia="el-GR"/>
              </w:rPr>
              <w:t>WassellR</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NaruA</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SteeleJ</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NohlF</w:t>
            </w:r>
            <w:r w:rsidRPr="003F2665">
              <w:rPr>
                <w:rFonts w:ascii="Times New Roman" w:eastAsia="Times New Roman" w:hAnsi="Times New Roman" w:cs="Times New Roman"/>
                <w:bCs/>
                <w:sz w:val="24"/>
                <w:szCs w:val="24"/>
                <w:lang w:eastAsia="el-GR"/>
              </w:rPr>
              <w:t>. (Μετάφραση Γαρέφης Π, Κοκοτή Μ): Σύγκλειση. Από τη θεωρία στην καθημερινή οδοντιατρική πράξη. ΟδοντιατρικόΒήμα. Αθήνα 2010.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 Wheeler R.: Dental anatomy, physiology and occlusion. WB Saunders Co. Philadelphia, London, Toronto, 1974.</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 xml:space="preserve">2. DeBrul E.: Sicher's oral anatomy. 7th ed. The CV Mosby Co. St. Louis. Toronto, London 1980. </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3. Woelfel JB, Scheid RC.: Dental anatomy. Its Relevance to Dentistry. 5</w:t>
            </w:r>
            <w:r w:rsidRPr="003F2665">
              <w:rPr>
                <w:rFonts w:ascii="Times New Roman" w:eastAsia="Times New Roman" w:hAnsi="Times New Roman" w:cs="Times New Roman"/>
                <w:bCs/>
                <w:sz w:val="24"/>
                <w:szCs w:val="24"/>
                <w:vertAlign w:val="superscript"/>
                <w:lang w:val="en-GB" w:eastAsia="el-GR"/>
              </w:rPr>
              <w:t>th</w:t>
            </w:r>
            <w:r w:rsidRPr="003F2665">
              <w:rPr>
                <w:rFonts w:ascii="Times New Roman" w:eastAsia="Times New Roman" w:hAnsi="Times New Roman" w:cs="Times New Roman"/>
                <w:bCs/>
                <w:sz w:val="24"/>
                <w:szCs w:val="24"/>
                <w:lang w:val="en-GB" w:eastAsia="el-GR"/>
              </w:rPr>
              <w:t xml:space="preserve"> Ed. Williams &amp; Wilkins. Baltimore,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4. Dawson P: Evaluation, Diagnosis and Treatment of occlusal problems. Mosby. St. </w:t>
            </w:r>
            <w:r w:rsidRPr="003F2665">
              <w:rPr>
                <w:rFonts w:ascii="Times New Roman" w:eastAsia="Times New Roman" w:hAnsi="Times New Roman" w:cs="Times New Roman"/>
                <w:bCs/>
                <w:sz w:val="24"/>
                <w:szCs w:val="24"/>
                <w:lang w:val="en-GB" w:eastAsia="el-GR"/>
              </w:rPr>
              <w:lastRenderedPageBreak/>
              <w:t>Louis 1989.</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 xml:space="preserve">5. </w:t>
            </w:r>
            <w:r w:rsidRPr="003F2665">
              <w:rPr>
                <w:rFonts w:ascii="Times New Roman" w:eastAsia="Times New Roman" w:hAnsi="Times New Roman" w:cs="Times New Roman"/>
                <w:bCs/>
                <w:sz w:val="24"/>
                <w:szCs w:val="24"/>
                <w:lang w:eastAsia="el-GR"/>
              </w:rPr>
              <w:t>Τ</w:t>
            </w:r>
            <w:r w:rsidRPr="003F2665">
              <w:rPr>
                <w:rFonts w:ascii="Times New Roman" w:eastAsia="Times New Roman" w:hAnsi="Times New Roman" w:cs="Times New Roman"/>
                <w:bCs/>
                <w:sz w:val="24"/>
                <w:szCs w:val="24"/>
                <w:lang w:val="en-GB" w:eastAsia="el-GR"/>
              </w:rPr>
              <w:t>homson H. Occlusion. Wright.London 1990.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6. Okeson J: Management of Temporomandibular disorders and occlusion. 4th Ed. Mosby.  St. Louis 1998.</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ΑΙΣΘΗΤΙΚΗ ΠΡΟΣΘΕΤΙΚΩΝ ΑΠΟΚΑΤΑΣΤΑΣΕΩΝ</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ΟΔΟ402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να κατανοήσουν </w:t>
            </w:r>
            <w:r w:rsidRPr="003F2665">
              <w:rPr>
                <w:rFonts w:ascii="Times New Roman" w:eastAsia="Times New Roman" w:hAnsi="Times New Roman" w:cs="Times New Roman"/>
                <w:bCs/>
                <w:sz w:val="24"/>
                <w:szCs w:val="24"/>
                <w:lang w:eastAsia="el-GR"/>
              </w:rPr>
              <w:t>τη σημασία της αισθητικής απόδοσης των προσθετικών εργασιών σε σχέση με το χρώμα και τα χαρακτηριστικά των δοντιών.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Η θεωρία του μαθήματος χωρίζεται, για εκπαιδευτικούς λόγους, σε θεματικές ενότητες.</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Γενικά περί αισθητικής, ορισμός, ιστορική αναδρομή.</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Βασικές αρχές αισθητικής: αναλογία, ποικιλία, κυριαρχία, αρμονία, ισορροπία, οικονομία. </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Οδοντική αισθητική, ορισμός, βασικές αρχές, οδοντική σύνθεση, οδοντική αναλογία.</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Αισθητική του προσώπου και των δοντιών, αρμονική οδοντοφυïα, διάταξη δοντιών, μέγεθος και σχήμα δοντιών, οδοντική συμμετρία, μέση γραμμή, σημεία επαφής, επιφανειακή δομή των δοντιών, αρχιτεκτονική των ουλικών ιστών.</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αισθητική του χαμόγελου, γενικά, γραμμή γέλωτος, ανάλυση του χαμόγελου.</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Φως και χρώμα, γενικά, ιδιότητες των ακτινοβολιών του ορατού φάσματος, είδη φασμάτων του ορατού φωτός, απλά και σύνθετα χρώματα.</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Φως και χρώμα στις αισθητικές αποκαταστάσεις, από τη φωτεινή πηγή στον άνθρωπο, ιδιότητες του χρώματος με εφαρμογές στην οδοντιατρική και οδοντοτεχνική.</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Συστήματα χρώματος, ιδιότητες και διαστάσεις του χρώματος.</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Μέτρηση του χρώματος, συσκευές μέτρησης του χρώματος, συνθήκες επιλογής χρώματος και φωτισμού, χρωματικοί οδηγοί.</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Οπτική συμπεριφορά φυσικών δοντιών, χρωματικός χάρτης των φυσικών δοντιών, χαρακτηριστικά που επηρεάζουν την οπτική συμπεριφορά τους.</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Οπτικές ιδιότητες αποκαταστατικών υλικών, οπτικές ιδιότητες συνθέτων ρητινών, οπτικές ιδιότητες κεραμικών μαζών.</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Οπτικές ιδιότητες αποκαταστατικών υλικών, οπτικές ιδιότητες ρητινωδών τροποποιητών χρώματος, οπτικές ιδιότητες τροποποιητών χρώματος πορσελάνης, τεχνικές τροποποίησης του τελικού χρώματος της αποκατάστασης.</w:t>
            </w:r>
          </w:p>
          <w:p w:rsidR="003F2665" w:rsidRPr="003F2665" w:rsidRDefault="003F2665" w:rsidP="003F2665">
            <w:pPr>
              <w:numPr>
                <w:ilvl w:val="0"/>
                <w:numId w:val="1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Γενικά περί οπτικής αντίληψης, τρόποι μετατροπής σχήματος και μεγέθους δοντιών που βασίζονται στην οπτική αντίληψη και εφαρμογή τους στην κατασκευή προσθετικών κατασκευών.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τις βασικές αρχές της αισθητικής.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κατανοούν τις </w:t>
            </w:r>
            <w:r w:rsidRPr="003F2665">
              <w:rPr>
                <w:rFonts w:ascii="Times New Roman" w:eastAsia="Times New Roman" w:hAnsi="Times New Roman" w:cs="Times New Roman"/>
                <w:bCs/>
                <w:sz w:val="24"/>
                <w:szCs w:val="24"/>
                <w:lang w:eastAsia="el-GR"/>
              </w:rPr>
              <w:t>θεωρίες φύσεως και τις βασικές ιδιότητες του φωτός και των χρωμάτων.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w:t>
            </w:r>
            <w:r w:rsidRPr="003F2665">
              <w:rPr>
                <w:rFonts w:ascii="Times New Roman" w:eastAsia="Times New Roman" w:hAnsi="Times New Roman" w:cs="Times New Roman"/>
                <w:bCs/>
                <w:sz w:val="24"/>
                <w:szCs w:val="24"/>
                <w:lang w:eastAsia="el-GR"/>
              </w:rPr>
              <w:t xml:space="preserve"> την εφαρμογή όλων των προηγουμένων γνώσεων στην οδοντοτεχνική.</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Να κατανοούν</w:t>
            </w:r>
            <w:r w:rsidRPr="003F2665">
              <w:rPr>
                <w:rFonts w:ascii="Times New Roman" w:eastAsia="Times New Roman" w:hAnsi="Times New Roman" w:cs="Times New Roman"/>
                <w:bCs/>
                <w:sz w:val="24"/>
                <w:szCs w:val="24"/>
                <w:lang w:eastAsia="el-GR"/>
              </w:rPr>
              <w:t xml:space="preserve"> την οπτική αντίληψη και την εφαρμογή της στις οδοντοτεχνικές κατασκευές.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Δουβίτσας Γ Π:   Κλινική αισθητική Οδοντιατρική . Εκδόσεις Ζήτα , Αθήνα 2004.</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 Αλεξόπουλος ΚΔ:. Γενική Φυσική . Τόμος 5ος , Οπτική , Αθήνα 1996</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Χατχηκυριάκου Α.</w:t>
            </w:r>
            <w:r w:rsidRPr="003F2665">
              <w:rPr>
                <w:rFonts w:ascii="Times New Roman" w:eastAsia="Times New Roman" w:hAnsi="Times New Roman" w:cs="Times New Roman"/>
                <w:sz w:val="24"/>
                <w:szCs w:val="24"/>
                <w:lang w:eastAsia="el-GR"/>
              </w:rPr>
              <w:t xml:space="preserve">: Η αισθητική των Προσθετικών αποκαταστάσεων, Εκδόσεις Σιώκης, Αθήνα 2007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 Miler L:  Organizing colour in dentistry. The Journal of the American Dental Associations. 1987: 26-40.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val="en-GB" w:eastAsia="el-GR"/>
              </w:rPr>
              <w:t xml:space="preserve">2. Goldstein ER: Aesthetics in dentistry. 2nd Edition. B.C. Decket INC. </w:t>
            </w:r>
            <w:r w:rsidRPr="003F2665">
              <w:rPr>
                <w:rFonts w:ascii="Times New Roman" w:eastAsia="Times New Roman" w:hAnsi="Times New Roman" w:cs="Times New Roman"/>
                <w:bCs/>
                <w:sz w:val="24"/>
                <w:szCs w:val="24"/>
                <w:lang w:eastAsia="el-GR"/>
              </w:rPr>
              <w:t>HamiltonLondon, 1998.</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ΜΙΚΡΟΒΙΟΛΟΓΙΑ ΣΤΟΜΑΤΙΚΗΣ ΚΟΙΛΟΤΗΤΑΣ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ΟΔΟ404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να κατανοήσουν οι φοιτητές την </w:t>
            </w:r>
            <w:r w:rsidRPr="003F2665">
              <w:rPr>
                <w:rFonts w:ascii="Times New Roman" w:eastAsia="Times New Roman" w:hAnsi="Times New Roman" w:cs="Times New Roman"/>
                <w:sz w:val="24"/>
                <w:szCs w:val="24"/>
                <w:u w:val="single"/>
                <w:lang w:eastAsia="el-GR"/>
              </w:rPr>
              <w:t>οντότητα</w:t>
            </w:r>
            <w:r w:rsidRPr="003F2665">
              <w:rPr>
                <w:rFonts w:ascii="Times New Roman" w:eastAsia="Times New Roman" w:hAnsi="Times New Roman" w:cs="Times New Roman"/>
                <w:sz w:val="24"/>
                <w:szCs w:val="24"/>
                <w:lang w:eastAsia="el-GR"/>
              </w:rPr>
              <w:t xml:space="preserve"> «μικροοργανισμός», να αποκτήσουν δεξιότητες θεωρητικές και εργαστηριακές σχετικά με τη δομή και τις βασικές λειτουργίες των βακτηρίων, μυκήτων, παρασίτων και ιών, καθώς και τις βασικές αρχές της σχέσης τους με τον ανθρώπινο οργανισμό και να προετοιμαστούν για εξειδικευμένες γνώσεις σε ειδικά θέματα μικροβιολογίας.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στοματική μικροβιολογία επικεντρώνεται στους μικροοργανισμούς της στοματικής κοιλότητας και τις αλληλεπιδράσεις μεταξύ τους, όπως και την αλληλεπίδραση με την ξενιστή (άνθρωπο).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Οι συνήθεις κάτοικοι του στόματος είναι βακτήρια και κάποιοι ιοί. Ο αποικισμός μαλακών μορίων και στέρων επιφανειών ως βιοφίλμς είναι ιδιαίτερης σημασίας για την στοματική μικροβιολογία.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Τα βακτήρια που αποικίζουν τη στοματική κοιλότητα, αερόβια και αναερόβια έχουν μεγάλη σημασία στις περιοδοντικές λοιμώξεις και στην δημιουργία της τερηδόνας.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Το μάθημα οργανώνεται σε 13 ενότητες ως εξής:</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Μικροοργανισμοί: βακτήρια –ιοί-παράσιτα. </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Βιολογία  μικροοργανισμών </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Βακτήρια της στοματικής κοιλότητας- αποικισμός κατά την νεογνική και νηπιακή ηλικία</w:t>
            </w:r>
          </w:p>
          <w:p w:rsidR="003F2665" w:rsidRPr="003F2665" w:rsidRDefault="00EB2BDA" w:rsidP="003F2665">
            <w:pPr>
              <w:numPr>
                <w:ilvl w:val="0"/>
                <w:numId w:val="19"/>
              </w:numPr>
              <w:spacing w:after="0" w:line="240" w:lineRule="auto"/>
              <w:jc w:val="both"/>
              <w:rPr>
                <w:rFonts w:ascii="Times New Roman" w:eastAsia="Times New Roman" w:hAnsi="Times New Roman" w:cs="Times New Roman"/>
                <w:sz w:val="24"/>
                <w:szCs w:val="24"/>
                <w:lang w:eastAsia="el-GR"/>
              </w:rPr>
            </w:pPr>
            <w:hyperlink r:id="rId6" w:anchor="Treponema_denticola#Treponema_denticola" w:history="1">
              <w:r w:rsidR="003F2665" w:rsidRPr="003F2665">
                <w:rPr>
                  <w:rFonts w:ascii="Times New Roman" w:eastAsia="Times New Roman" w:hAnsi="Times New Roman" w:cs="Times New Roman"/>
                  <w:i/>
                  <w:color w:val="000000"/>
                  <w:sz w:val="20"/>
                  <w:szCs w:val="20"/>
                  <w:u w:val="single"/>
                </w:rPr>
                <w:t>Treponemadenticola</w:t>
              </w:r>
            </w:hyperlink>
          </w:p>
          <w:p w:rsidR="003F2665" w:rsidRPr="003F2665" w:rsidRDefault="00EB2BDA" w:rsidP="003F2665">
            <w:pPr>
              <w:numPr>
                <w:ilvl w:val="0"/>
                <w:numId w:val="20"/>
              </w:numPr>
              <w:spacing w:after="0" w:line="240" w:lineRule="auto"/>
              <w:jc w:val="both"/>
              <w:rPr>
                <w:rFonts w:ascii="Times New Roman" w:eastAsia="Times New Roman" w:hAnsi="Times New Roman" w:cs="Times New Roman"/>
                <w:i/>
                <w:color w:val="000000"/>
                <w:sz w:val="24"/>
                <w:szCs w:val="24"/>
                <w:lang w:eastAsia="el-GR"/>
              </w:rPr>
            </w:pPr>
            <w:hyperlink r:id="rId7" w:anchor="Porphyromonas_gingivalis#Porphyromonas_gingivalis" w:history="1">
              <w:r w:rsidR="003F2665" w:rsidRPr="003F2665">
                <w:rPr>
                  <w:rFonts w:ascii="Times New Roman" w:eastAsia="Times New Roman" w:hAnsi="Times New Roman" w:cs="Times New Roman"/>
                  <w:i/>
                  <w:color w:val="000000"/>
                  <w:sz w:val="20"/>
                  <w:szCs w:val="20"/>
                  <w:u w:val="single"/>
                </w:rPr>
                <w:t>Porphyromonasgingivalis</w:t>
              </w:r>
            </w:hyperlink>
          </w:p>
          <w:p w:rsidR="003F2665" w:rsidRPr="003F2665" w:rsidRDefault="00EB2BDA" w:rsidP="003F2665">
            <w:pPr>
              <w:numPr>
                <w:ilvl w:val="0"/>
                <w:numId w:val="20"/>
              </w:numPr>
              <w:spacing w:after="0" w:line="240" w:lineRule="auto"/>
              <w:jc w:val="both"/>
              <w:rPr>
                <w:rFonts w:ascii="Times New Roman" w:eastAsia="Times New Roman" w:hAnsi="Times New Roman" w:cs="Times New Roman"/>
                <w:color w:val="000000"/>
                <w:sz w:val="24"/>
                <w:szCs w:val="24"/>
                <w:lang w:eastAsia="el-GR"/>
              </w:rPr>
            </w:pPr>
            <w:hyperlink r:id="rId8" w:anchor="Aggregatibacter_actinomycetemcomitans#Aggregatibacter_actinomycetemcomitans" w:history="1">
              <w:r w:rsidR="003F2665" w:rsidRPr="003F2665">
                <w:rPr>
                  <w:rFonts w:ascii="Times New Roman" w:eastAsia="Times New Roman" w:hAnsi="Times New Roman" w:cs="Times New Roman"/>
                  <w:i/>
                  <w:color w:val="000000"/>
                  <w:sz w:val="20"/>
                  <w:szCs w:val="20"/>
                  <w:u w:val="single"/>
                </w:rPr>
                <w:t>Aggregatibacteractinomycetemcomitans</w:t>
              </w:r>
            </w:hyperlink>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color w:val="000000"/>
                <w:sz w:val="24"/>
                <w:szCs w:val="24"/>
                <w:lang w:eastAsia="el-GR"/>
              </w:rPr>
              <w:t>Χρώ</w:t>
            </w:r>
            <w:r w:rsidRPr="003F2665">
              <w:rPr>
                <w:rFonts w:ascii="Times New Roman" w:eastAsia="Times New Roman" w:hAnsi="Times New Roman" w:cs="Times New Roman"/>
                <w:sz w:val="24"/>
                <w:szCs w:val="24"/>
                <w:lang w:eastAsia="el-GR"/>
              </w:rPr>
              <w:t>σεις και καλλιέργεια: Πως γίνεται η ανίχνευση μικροοργανσιμών της οδοντικής κοιλότητας</w:t>
            </w:r>
          </w:p>
          <w:p w:rsidR="003F2665" w:rsidRPr="003F2665" w:rsidRDefault="00EB2BDA" w:rsidP="003F2665">
            <w:pPr>
              <w:numPr>
                <w:ilvl w:val="0"/>
                <w:numId w:val="18"/>
              </w:numPr>
              <w:spacing w:after="0" w:line="240" w:lineRule="auto"/>
              <w:jc w:val="both"/>
              <w:rPr>
                <w:rFonts w:ascii="Times New Roman" w:eastAsia="Times New Roman" w:hAnsi="Times New Roman" w:cs="Times New Roman"/>
                <w:sz w:val="24"/>
                <w:szCs w:val="24"/>
                <w:lang w:eastAsia="el-GR"/>
              </w:rPr>
            </w:pPr>
            <w:hyperlink r:id="rId9" w:anchor="Cell-cell_communication#Cell-cell_communication" w:history="1">
              <w:r w:rsidR="003F2665" w:rsidRPr="003F2665">
                <w:rPr>
                  <w:rFonts w:ascii="Times New Roman" w:eastAsia="Times New Roman" w:hAnsi="Times New Roman" w:cs="Times New Roman"/>
                  <w:color w:val="0000FF"/>
                  <w:sz w:val="20"/>
                  <w:szCs w:val="20"/>
                  <w:u w:val="single"/>
                </w:rPr>
                <w:t>Κυτταρική επικοινωνία</w:t>
              </w:r>
            </w:hyperlink>
            <w:r w:rsidR="003F2665" w:rsidRPr="003F2665">
              <w:rPr>
                <w:rFonts w:ascii="Times New Roman" w:eastAsia="Times New Roman" w:hAnsi="Times New Roman" w:cs="Times New Roman"/>
                <w:sz w:val="24"/>
                <w:szCs w:val="24"/>
                <w:lang w:eastAsia="el-GR"/>
              </w:rPr>
              <w:t xml:space="preserve"> –βιοφίλμς</w:t>
            </w:r>
          </w:p>
          <w:p w:rsidR="003F2665" w:rsidRPr="003F2665" w:rsidRDefault="00EB2BDA" w:rsidP="003F2665">
            <w:pPr>
              <w:numPr>
                <w:ilvl w:val="0"/>
                <w:numId w:val="18"/>
              </w:numPr>
              <w:spacing w:after="0" w:line="240" w:lineRule="auto"/>
              <w:jc w:val="both"/>
              <w:rPr>
                <w:rFonts w:ascii="Times New Roman" w:eastAsia="Times New Roman" w:hAnsi="Times New Roman" w:cs="Times New Roman"/>
                <w:sz w:val="24"/>
                <w:szCs w:val="24"/>
                <w:lang w:eastAsia="el-GR"/>
              </w:rPr>
            </w:pPr>
            <w:hyperlink r:id="rId10" w:anchor="Dental_plaque#Dental_plaque" w:history="1">
              <w:r w:rsidR="003F2665" w:rsidRPr="003F2665">
                <w:rPr>
                  <w:rFonts w:ascii="Times New Roman" w:eastAsia="Times New Roman" w:hAnsi="Times New Roman" w:cs="Times New Roman"/>
                  <w:color w:val="0000FF"/>
                  <w:sz w:val="20"/>
                  <w:szCs w:val="20"/>
                  <w:u w:val="single"/>
                </w:rPr>
                <w:t>Οδοντική πλάκα</w:t>
              </w:r>
            </w:hyperlink>
            <w:r w:rsidR="003F2665" w:rsidRPr="003F2665">
              <w:rPr>
                <w:rFonts w:ascii="Times New Roman" w:eastAsia="Times New Roman" w:hAnsi="Times New Roman" w:cs="Times New Roman"/>
                <w:sz w:val="24"/>
                <w:szCs w:val="24"/>
                <w:lang w:eastAsia="el-GR"/>
              </w:rPr>
              <w:t xml:space="preserve">  και περιοδοντίτιδα</w:t>
            </w:r>
          </w:p>
          <w:p w:rsidR="003F2665" w:rsidRPr="003F2665" w:rsidRDefault="00EB2BDA" w:rsidP="003F2665">
            <w:pPr>
              <w:numPr>
                <w:ilvl w:val="0"/>
                <w:numId w:val="18"/>
              </w:numPr>
              <w:spacing w:after="0" w:line="240" w:lineRule="auto"/>
              <w:jc w:val="both"/>
              <w:rPr>
                <w:rFonts w:ascii="Times New Roman" w:eastAsia="Times New Roman" w:hAnsi="Times New Roman" w:cs="Times New Roman"/>
                <w:color w:val="000000"/>
                <w:sz w:val="24"/>
                <w:szCs w:val="24"/>
                <w:lang w:eastAsia="el-GR"/>
              </w:rPr>
            </w:pPr>
            <w:hyperlink r:id="rId11" w:anchor="Vaccination_against_oral_infections#Vaccination_against_oral_infections" w:history="1">
              <w:r w:rsidR="003F2665" w:rsidRPr="003F2665">
                <w:rPr>
                  <w:rFonts w:ascii="Times New Roman" w:eastAsia="Times New Roman" w:hAnsi="Times New Roman" w:cs="Times New Roman"/>
                  <w:color w:val="000000"/>
                  <w:sz w:val="20"/>
                  <w:szCs w:val="20"/>
                  <w:u w:val="single"/>
                </w:rPr>
                <w:t>Εμβολιασμός έναντι στοματικών βακτηρίων</w:t>
              </w:r>
            </w:hyperlink>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Θεραπεία τερηδόνας και περιοδοντίτιδας</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μοριακή βιολογία των οδοντικών βακτηρίων</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Παρασιτώσεις: Σπάνιες λοιμώξεις του στόματος</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Ιοί</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Αντιβιοτικά της οδοντικής στοματολογίας και των λοιμώξεων του στόματος</w:t>
            </w:r>
          </w:p>
          <w:p w:rsidR="003F2665" w:rsidRPr="003F2665" w:rsidRDefault="003F2665" w:rsidP="003F2665">
            <w:pPr>
              <w:numPr>
                <w:ilvl w:val="0"/>
                <w:numId w:val="1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Νέες τεχνικές στην οδοντιατρική αντιμικροβιακή χημειοθεραπεία- παιδεία οδοντικής υγιεινής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είναι πολύ καλά εξοικειωμένοι με τις βασικές έννοιες της μικροβιολογίας του στόματος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αναγνωρίζουν τη συμπτωματολογία των οδοντικών μικροβιακών παθήσεων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τις επιπτώσεις της δημιουργίας βιοφίλμς και τη θεραπεία στην οδοντιατρική και να έχουν την κατάλληλη ευαισθητοποίηση ως προς την υγιεινή του στόματος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numPr>
                <w:ilvl w:val="0"/>
                <w:numId w:val="2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color w:val="000000"/>
                <w:sz w:val="24"/>
                <w:szCs w:val="24"/>
                <w:lang w:eastAsia="el-GR"/>
              </w:rPr>
              <w:t>Καλκάνη – Μπουσιάκου Ε. Γενική μικροβιολογία. Έλλην. Αθήνα 1996</w:t>
            </w:r>
          </w:p>
          <w:p w:rsidR="003F2665" w:rsidRPr="003F2665" w:rsidRDefault="003F2665" w:rsidP="003F2665">
            <w:pPr>
              <w:numPr>
                <w:ilvl w:val="0"/>
                <w:numId w:val="2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color w:val="000000"/>
                <w:sz w:val="24"/>
                <w:szCs w:val="24"/>
                <w:lang w:eastAsia="el-GR"/>
              </w:rPr>
              <w:t>Ανευλαβής Ε. Κλινική λοιμωξιολογία: διάγνωση και θεραπεία μικροβιακών λοιμώξεων αντιμικροβιακά φάρμακα. Ιατρικές εκδόσεις Λίτσας. Αθήνα 1990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sz w:val="24"/>
                <w:szCs w:val="24"/>
                <w:lang w:val="en-US" w:eastAsia="el-GR"/>
              </w:rPr>
              <w:t>Linardakis N. Microbiology and immunology. McGraw Hill. New York 1998</w:t>
            </w:r>
          </w:p>
          <w:p w:rsidR="003F2665" w:rsidRPr="003F2665" w:rsidRDefault="003F2665" w:rsidP="003F2665">
            <w:pPr>
              <w:numPr>
                <w:ilvl w:val="0"/>
                <w:numId w:val="2"/>
              </w:numPr>
              <w:spacing w:after="0" w:line="240" w:lineRule="auto"/>
              <w:jc w:val="both"/>
              <w:rPr>
                <w:rFonts w:ascii="Times New Roman" w:eastAsia="Times New Roman" w:hAnsi="Times New Roman" w:cs="Times New Roman"/>
                <w:color w:val="000000"/>
                <w:sz w:val="24"/>
                <w:szCs w:val="24"/>
                <w:lang w:val="en-GB" w:eastAsia="el-GR"/>
              </w:rPr>
            </w:pPr>
            <w:r w:rsidRPr="003F2665">
              <w:rPr>
                <w:rFonts w:ascii="Times New Roman" w:eastAsia="Times New Roman" w:hAnsi="Times New Roman" w:cs="Times New Roman"/>
                <w:color w:val="000000"/>
                <w:sz w:val="24"/>
                <w:szCs w:val="24"/>
                <w:lang w:val="en-GB" w:eastAsia="el-GR"/>
              </w:rPr>
              <w:t>McKane L, Kandel J. Microbiology : essentials and applications: McGraw-Hill. New York 1996</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color w:val="000000"/>
                <w:sz w:val="24"/>
                <w:szCs w:val="24"/>
                <w:lang w:val="en-GB" w:eastAsia="el-GR"/>
              </w:rPr>
              <w:t xml:space="preserve">3. Pepper IL, Gerba CP, Brendecke JW. Environmental microbiology: a laboratory manual. </w:t>
            </w:r>
            <w:r w:rsidRPr="003F2665">
              <w:rPr>
                <w:rFonts w:ascii="Times New Roman" w:eastAsia="Times New Roman" w:hAnsi="Times New Roman" w:cs="Times New Roman"/>
                <w:color w:val="000000"/>
                <w:sz w:val="24"/>
                <w:szCs w:val="24"/>
                <w:lang w:eastAsia="el-GR"/>
              </w:rPr>
              <w:t>AcademicPress. SanDiego 1995</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780"/>
      </w:tblGrid>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ΜΕΘΟΔΟΛΟΓΙΑ-ΕΡΕΥΝΑ</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ΟΔΟ405</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w:t>
            </w:r>
            <w:r w:rsidRPr="003F2665">
              <w:rPr>
                <w:rFonts w:ascii="Times New Roman" w:eastAsia="Times New Roman" w:hAnsi="Times New Roman" w:cs="Times New Roman"/>
                <w:bCs/>
                <w:sz w:val="24"/>
                <w:szCs w:val="24"/>
                <w:lang w:eastAsia="el-GR"/>
              </w:rPr>
              <w:t xml:space="preserve">να γνωρίσουν τις μεθόδους που εφαρμόζονται </w:t>
            </w:r>
            <w:r w:rsidRPr="003F2665">
              <w:rPr>
                <w:rFonts w:ascii="Times New Roman" w:eastAsia="Times New Roman" w:hAnsi="Times New Roman" w:cs="Times New Roman"/>
                <w:bCs/>
                <w:sz w:val="24"/>
                <w:szCs w:val="24"/>
                <w:lang w:eastAsia="el-GR"/>
              </w:rPr>
              <w:lastRenderedPageBreak/>
              <w:t>κατά την εκπόνηση μίας έρευνας.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lastRenderedPageBreak/>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Tο μάθημα για εκπαιδευτικούς λόγους χωρίζεται σε δύο μέρη, το Γενικό και το Ειδικό. Το γενικό μέρος αναφέρεται στα στάδια εκπόνησης μίας ερευνητικής εργασίας, ανεξάρτητα από το γνωστικό αντικείμενο στο οποίο αυτή ανήκει.  Η εκπόνηση μίας ερευνητικής εργασίας αρχίζει με την επιλογή του θέματος της έρευνας. Ακολουθεί η διερεύνηση της σχετικής βιβλιογραφίας, η οργάνωση της έρευνας με το ερευνητικό πρωτόκολλο και την πιλοτική μελέτη, η συλλογή των δεδομένων και η ανάλυσή τους και τέλος  γίνεται η παρουσίαση των αποτελεσμάτων συνήθως με την δημοσίευσή τους σε κάποιο επιστημονικό περιοδικό.</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Στο ειδικό μέρος γίνεται αναφορά στην μεθοδολογία της έρευνας που αφορά στην Οδοντική Τεχνολογία.  Ειδικότερα αναλύονται θέματα  όπως  η μεθοδολογία για τη μελέτη των υλικών της οδοντικής τεχνολογίας, η μεθοδολογία για τη μελέτη των οδοντοπροσθετικών εργασιών, για την κατασκευή ειδικών δοκιμίων, για τη μέτρηση των δοκιμίων με ειδικές μηχανές δοκιμασιών κ.ά.</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κατανοήσουν </w:t>
            </w:r>
            <w:r w:rsidRPr="003F2665">
              <w:rPr>
                <w:rFonts w:ascii="Times New Roman" w:eastAsia="Times New Roman" w:hAnsi="Times New Roman" w:cs="Times New Roman"/>
                <w:bCs/>
                <w:sz w:val="24"/>
                <w:szCs w:val="24"/>
                <w:lang w:eastAsia="el-GR"/>
              </w:rPr>
              <w:t>τα διάφορα στάδια της ερευνητικής διαδικασίας.</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w:t>
            </w:r>
            <w:r w:rsidRPr="003F2665">
              <w:rPr>
                <w:rFonts w:ascii="Times New Roman" w:eastAsia="Times New Roman" w:hAnsi="Times New Roman" w:cs="Times New Roman"/>
                <w:bCs/>
                <w:sz w:val="24"/>
                <w:szCs w:val="24"/>
                <w:lang w:eastAsia="el-GR"/>
              </w:rPr>
              <w:t>αποκτήσουν γνώσεις σε πρακτικά θέματα όπως η διερεύνηση της βιβλιογραφίας ή η συγγραφή ενός ερευνητικού άρθρου.</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color w:val="000000"/>
                <w:sz w:val="24"/>
                <w:szCs w:val="24"/>
                <w:lang w:eastAsia="el-GR"/>
              </w:rPr>
              <w:t xml:space="preserve">Να </w:t>
            </w:r>
            <w:r w:rsidRPr="003F2665">
              <w:rPr>
                <w:rFonts w:ascii="Times New Roman" w:eastAsia="Times New Roman" w:hAnsi="Times New Roman" w:cs="Times New Roman"/>
                <w:bCs/>
                <w:sz w:val="24"/>
                <w:szCs w:val="24"/>
                <w:lang w:eastAsia="el-GR"/>
              </w:rPr>
              <w:t>αποκτήσουν τα κριτήρια εκείνα που θα τους βοηθήσουν να αξιολογήσουν τις ερευνητικές εργασίες του άμεσου ενδιαφέροντός τους.</w:t>
            </w:r>
          </w:p>
          <w:p w:rsidR="003F2665" w:rsidRPr="003F2665" w:rsidRDefault="003F2665" w:rsidP="003F2665">
            <w:pPr>
              <w:numPr>
                <w:ilvl w:val="0"/>
                <w:numId w:val="5"/>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color w:val="000000"/>
                <w:sz w:val="24"/>
                <w:szCs w:val="24"/>
                <w:lang w:eastAsia="el-GR"/>
              </w:rPr>
              <w:t xml:space="preserve">Να έρθουν σε επαφή </w:t>
            </w:r>
            <w:r w:rsidRPr="003F2665">
              <w:rPr>
                <w:rFonts w:ascii="Times New Roman" w:eastAsia="Times New Roman" w:hAnsi="Times New Roman" w:cs="Times New Roman"/>
                <w:sz w:val="24"/>
                <w:szCs w:val="24"/>
                <w:lang w:eastAsia="el-GR"/>
              </w:rPr>
              <w:t xml:space="preserve">με την έρευνα που διεξάγεται τόσο στον τομέα της μελέτης των οδοντοπροσθετικών εργασιών, όσο και στον τομέα των υλικών της οδοντικής τεχνολογίας.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Θεοφανίδης Σ. Μεθοδολογία της επιστημονικής σκέψης και έρευνας. 1η Έκδοση. Αθήνα: Εκδόσεις Μπένου Ε, 1985.</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Τριχόπουλου Δ., Τζώνου Δ., Κατσουγιάννη Κ., Βιοστατιστική, Εκδόσεις Μ. Παρισιάνου, Αθήνα 2000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bCs/>
                <w:sz w:val="24"/>
                <w:szCs w:val="24"/>
                <w:lang w:val="en-GB" w:eastAsia="el-GR"/>
              </w:rPr>
              <w:t>Maxwell JA. Qualitative research design. An interactive approach. 1st Edition. London: SAGE Publications, 1996.</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2. Blater L, Hughes C, Tight M.  How to research. 1st Edition. Philadelphia: Open University Press, 1996.</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3. Graziano AM, Raulin ML: Research methods. A process to inquiry. 3rd Edition. New York: Longman,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4. Dally J, Rilley W. Experimental stress analysis. 3rd Edition. New York:McGraw Hill International Editions, 1991.</w:t>
            </w:r>
          </w:p>
        </w:tc>
      </w:tr>
    </w:tbl>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ΥΓΙΕΙΝΗ ΣΤΟΜΑΤΟΣ ΚΑΙ ΕΡΓΑΣΤΗΡΙΟΥ</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ΟΔΟ504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Το μάθημα Υγιεινή στόματος και Οδοντοτεχνικού εργαστηρίου  ανήκει στ</w:t>
            </w:r>
            <w:r w:rsidRPr="003F2665">
              <w:rPr>
                <w:rFonts w:ascii="Times New Roman" w:eastAsia="Times New Roman" w:hAnsi="Times New Roman" w:cs="Times New Roman"/>
                <w:bCs/>
                <w:sz w:val="24"/>
                <w:szCs w:val="24"/>
                <w:lang w:val="en-GB" w:eastAsia="el-GR"/>
              </w:rPr>
              <w:t>o</w:t>
            </w:r>
            <w:r w:rsidRPr="003F2665">
              <w:rPr>
                <w:rFonts w:ascii="Times New Roman" w:eastAsia="Times New Roman" w:hAnsi="Times New Roman" w:cs="Times New Roman"/>
                <w:bCs/>
                <w:sz w:val="24"/>
                <w:szCs w:val="24"/>
                <w:lang w:eastAsia="el-GR"/>
              </w:rPr>
              <w:t xml:space="preserve">ν τομέα μαθημάτων της  Ακίνητης Προσθετικής. </w:t>
            </w:r>
            <w:r w:rsidRPr="003F2665">
              <w:rPr>
                <w:rFonts w:ascii="Times New Roman" w:eastAsia="Times New Roman" w:hAnsi="Times New Roman" w:cs="Times New Roman"/>
                <w:bCs/>
                <w:sz w:val="24"/>
                <w:szCs w:val="24"/>
                <w:lang w:val="en-GB" w:eastAsia="el-GR"/>
              </w:rPr>
              <w:t>To</w:t>
            </w:r>
            <w:r w:rsidRPr="003F2665">
              <w:rPr>
                <w:rFonts w:ascii="Times New Roman" w:eastAsia="Times New Roman" w:hAnsi="Times New Roman" w:cs="Times New Roman"/>
                <w:bCs/>
                <w:sz w:val="24"/>
                <w:szCs w:val="24"/>
                <w:lang w:eastAsia="el-GR"/>
              </w:rPr>
              <w:t xml:space="preserve"> μάθημα αποτελείται από δυο ξεχωριστά μέρη. 1</w:t>
            </w:r>
            <w:r w:rsidRPr="003F2665">
              <w:rPr>
                <w:rFonts w:ascii="Times New Roman" w:eastAsia="Times New Roman" w:hAnsi="Times New Roman" w:cs="Times New Roman"/>
                <w:bCs/>
                <w:sz w:val="24"/>
                <w:szCs w:val="24"/>
                <w:vertAlign w:val="superscript"/>
                <w:lang w:eastAsia="el-GR"/>
              </w:rPr>
              <w:t>ο</w:t>
            </w:r>
            <w:r w:rsidRPr="003F2665">
              <w:rPr>
                <w:rFonts w:ascii="Times New Roman" w:eastAsia="Times New Roman" w:hAnsi="Times New Roman" w:cs="Times New Roman"/>
                <w:bCs/>
                <w:sz w:val="24"/>
                <w:szCs w:val="24"/>
                <w:lang w:eastAsia="el-GR"/>
              </w:rPr>
              <w:t xml:space="preserve"> μέρος: Υγιεινή στόματος. 2</w:t>
            </w:r>
            <w:r w:rsidRPr="003F2665">
              <w:rPr>
                <w:rFonts w:ascii="Times New Roman" w:eastAsia="Times New Roman" w:hAnsi="Times New Roman" w:cs="Times New Roman"/>
                <w:bCs/>
                <w:sz w:val="24"/>
                <w:szCs w:val="24"/>
                <w:vertAlign w:val="superscript"/>
                <w:lang w:eastAsia="el-GR"/>
              </w:rPr>
              <w:t>ο</w:t>
            </w:r>
            <w:r w:rsidRPr="003F2665">
              <w:rPr>
                <w:rFonts w:ascii="Times New Roman" w:eastAsia="Times New Roman" w:hAnsi="Times New Roman" w:cs="Times New Roman"/>
                <w:bCs/>
                <w:sz w:val="24"/>
                <w:szCs w:val="24"/>
                <w:lang w:eastAsia="el-GR"/>
              </w:rPr>
              <w:t xml:space="preserve"> μέρος: Υγιεινή οδοντοτεχνικού εργαστηρίου. Το πρώτο μέρος στοχεύει  να  γνωρίσουν  και  να κατανοήσουν  οι  φοιτητές, τους  τρόπους και τα μέσα  με τα  οποία  προφυλάσσεται και θεραπεύεται  η  στοματική  υγεία  του  ατόμου.Όσον αφορά στην υγιεινή οδοντοτεχνικού εργαστηρίου ο στόχος είναι οι φοιτητές να διδαχθούν τους κινδύνους στους οποίους εκτίθενται λόγω αλυσίδας μεταξύ ασθενή, οδοντιάτρου, βοηθητικού προσωπικού και Οδοντοτεχνίτη όπως επίσης και τους τρόπους-μέσα τα οποία έχουν στη διάθεσή τους για την πρόληψη μετάδοσης λοιμωδών νοσημάτων.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Το μάθημα διδάσκεται Θεωρητικά  μέσα από ένα κύκλο  μαθημάτων. H Θεωρία του μαθήματος χωρίζεται για εκπαιδευτικούς λόγους σε θεματικές ενότητες</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contextualSpacing/>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sz w:val="24"/>
                <w:szCs w:val="24"/>
                <w:vertAlign w:val="superscript"/>
                <w:lang w:eastAsia="el-GR"/>
              </w:rPr>
              <w:t>ο</w:t>
            </w:r>
            <w:r w:rsidRPr="003F2665">
              <w:rPr>
                <w:rFonts w:ascii="Times New Roman" w:eastAsia="Times New Roman" w:hAnsi="Times New Roman" w:cs="Times New Roman"/>
                <w:sz w:val="24"/>
                <w:szCs w:val="24"/>
                <w:lang w:eastAsia="el-GR"/>
              </w:rPr>
              <w:t xml:space="preserve"> μέρος: </w:t>
            </w:r>
            <w:r w:rsidRPr="003F2665">
              <w:rPr>
                <w:rFonts w:ascii="Times New Roman" w:eastAsia="Times New Roman" w:hAnsi="Times New Roman" w:cs="Times New Roman"/>
                <w:bCs/>
                <w:sz w:val="24"/>
                <w:szCs w:val="24"/>
                <w:lang w:eastAsia="el-GR"/>
              </w:rPr>
              <w:t>Εισαγωγικά στοιχεία ανατομίας που σχετίζονται με τη στοματική  κοιλότητα. Τερηδόνα, Περιοδοντίτιδα, οι πλέον συχνοί νόσοι οι οποίες οφείλονται κατά κύριο</w:t>
            </w:r>
            <w:r w:rsidRPr="003F2665">
              <w:rPr>
                <w:rFonts w:ascii="Times New Roman" w:eastAsia="Times New Roman" w:hAnsi="Times New Roman" w:cs="Times New Roman"/>
                <w:sz w:val="24"/>
                <w:szCs w:val="24"/>
                <w:lang w:eastAsia="el-GR"/>
              </w:rPr>
              <w:t xml:space="preserve"> λόγω στην κακή στοματική υγιεινή του ατόμου.</w:t>
            </w:r>
            <w:r w:rsidRPr="003F2665">
              <w:rPr>
                <w:rFonts w:ascii="Times New Roman" w:eastAsia="Times New Roman" w:hAnsi="Times New Roman" w:cs="Times New Roman"/>
                <w:bCs/>
                <w:sz w:val="24"/>
                <w:szCs w:val="24"/>
                <w:lang w:eastAsia="el-GR"/>
              </w:rPr>
              <w:t xml:space="preserve"> Οδοντική μικροβιακή πλάκα. Πως σχηματίζεται, ποια  η  σχέση  της  με  την  σωστή  διατροφή  και  την  καθημερινή  υγιεινή  του στόματος. Φθόριο, τρόποι λήψης του και πως δρα στην άμυνα κατά της τερηδόνας. Σύγχρονα  μέσα  στοματικής  υγιεινής, οδοντόβουρτσα, οδοντικό νήμα, βουρτσάκια μεσοδοντίων διαστημάτων κ.τ.λ.. Τρόποι  καθημερινής  στοματικής  υγιεινής και η σχέση της τήρησης αυτών των κανόνων με την επιτυχία και μακροβιότητα των προσθετικών εργασιών που κατασκευάζονται. Ποιες δυσκολίες παρουσιάζονται κατά την στοματική υγιεινή προσθετικών αποκαταστάσεων στο στόμα. Μορφολογία προσθετικών αποκαταστάσεων και στοματική υγιεινή και πως ο οδοντοτεχνίτης συμβάλλει και διευκολύνει τη διατήρηση της στοματικής υγείας.  </w:t>
            </w:r>
          </w:p>
          <w:p w:rsidR="003F2665" w:rsidRPr="003F2665" w:rsidRDefault="003F2665" w:rsidP="003F2665">
            <w:pPr>
              <w:spacing w:after="0" w:line="240" w:lineRule="auto"/>
              <w:contextualSpacing/>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w:t>
            </w:r>
            <w:r w:rsidRPr="003F2665">
              <w:rPr>
                <w:rFonts w:ascii="Times New Roman" w:eastAsia="Times New Roman" w:hAnsi="Times New Roman" w:cs="Times New Roman"/>
                <w:bCs/>
                <w:sz w:val="24"/>
                <w:szCs w:val="24"/>
                <w:vertAlign w:val="superscript"/>
                <w:lang w:eastAsia="el-GR"/>
              </w:rPr>
              <w:t>ο</w:t>
            </w:r>
            <w:r w:rsidRPr="003F2665">
              <w:rPr>
                <w:rFonts w:ascii="Times New Roman" w:eastAsia="Times New Roman" w:hAnsi="Times New Roman" w:cs="Times New Roman"/>
                <w:bCs/>
                <w:sz w:val="24"/>
                <w:szCs w:val="24"/>
                <w:lang w:eastAsia="el-GR"/>
              </w:rPr>
              <w:t xml:space="preserve"> μέρος</w:t>
            </w:r>
            <w:r w:rsidRPr="003F2665">
              <w:rPr>
                <w:rFonts w:ascii="Times New Roman" w:eastAsia="Times New Roman" w:hAnsi="Times New Roman" w:cs="Times New Roman"/>
                <w:sz w:val="24"/>
                <w:szCs w:val="24"/>
                <w:lang w:eastAsia="el-GR"/>
              </w:rPr>
              <w:t>: Έ</w:t>
            </w:r>
            <w:r w:rsidRPr="003F2665">
              <w:rPr>
                <w:rFonts w:ascii="Times New Roman" w:eastAsia="Times New Roman" w:hAnsi="Times New Roman" w:cs="Times New Roman"/>
                <w:bCs/>
                <w:sz w:val="24"/>
                <w:szCs w:val="24"/>
                <w:lang w:eastAsia="el-GR"/>
              </w:rPr>
              <w:t>λεγχος  της μετάδοσης λοιμωδών νοσημάτων από τον  ασθενή  στο οδοντιατρείο  και  από  εκεί  στο  οδοντοτεχνικό  εργαστήριο, και αντίθετα. Οι κίνδυνοι λόγω διασταυρούμενης λοίμωξης μεταξύ ασθενή, οδοντιάτρου, βοηθητικού προσωπικού και Οδοντοτεχνίτη όπως επίσης και τρόποι-μέσα για την πρόληψη μετάδοσης λοιμωδών νοσημάτων. Εμβολιασμός, ατομική υγιεινή και καθαριότητα, γάντια, γυαλιά, μάσκες, ποδιές. Υγιεινή εργαστηριακού χώρου. Χώρος υποδοχής, πάγκοι εργασίας  (αποστολής-παραλαβής). Συστήματα αναρρόφησης. Αποστείρωση (καθαρισμός εργαλείων, συσκευασία )  - Απολύμανση αποτυπωμάτων, προσθετικών εργασιών. Απολυμαντικά μέσα, προδιαγραφές, χρόνοι, επίδραση στις φυσικομηχανικές ιδιότητες των υλικών και των προσθετικών εργασιών.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 σημασία της καλής στοματικής υγείας</w:t>
            </w:r>
            <w:r w:rsidRPr="003F2665">
              <w:rPr>
                <w:rFonts w:ascii="Times New Roman" w:eastAsia="Times New Roman" w:hAnsi="Times New Roman" w:cs="Times New Roman"/>
                <w:bCs/>
                <w:sz w:val="24"/>
                <w:szCs w:val="24"/>
                <w:lang w:eastAsia="el-GR"/>
              </w:rPr>
              <w:t>.</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γνωρίζουν την  σχέση  μεταξύ της  οδοντικής μικροβιακής πλάκας και των παθήσεων  των  δοντιών και  των  ούλων και τα μέσα για τη διατήρησή της στοματικής υγείας.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 σημασία κατασκευής των προσθετικών εργασιών με προδιαγραφές έτσι ώστε να διευκολύνεται η στοματική υγιεινή του ασθενή.</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τα μέσα μετάδοσης λοιμωδών νοσημάτων στον κύκλο ασθενής-οδοντίατρος-οδοντοτεχνίτης-βοηθητικό προσωπικό.</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οργανώσουν σωστά τον εργασιακό χώρο και να σταματήσουν αποτελεσματικά τη διασταυρούμενη λοίμωξη.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Αποστολόπουλου Α: Μαθήματα  Προληπτικής  Οδοντιατρικής. Εκ.  Λίτσας  Αθήνα  1984</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Τριχόπουλου Α. Τριχόπουλου Δ., Σωστή  Διατροφή  και  Πρόληψη  Οδοντικής Τερηδόνας. Προληπτική   Ιατρική. Εκ.  Παρισιάνος   Αθήνα  1986</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Χατζόπουλου Π.: Αγωγή Στοματικής Υγείας, Εκδ. Χατζόπουλος</w:t>
            </w:r>
            <w:r w:rsidRPr="003F2665">
              <w:rPr>
                <w:rFonts w:ascii="Times New Roman" w:eastAsia="Times New Roman" w:hAnsi="Times New Roman" w:cs="Times New Roman"/>
                <w:sz w:val="24"/>
                <w:szCs w:val="24"/>
                <w:lang w:val="en-GB" w:eastAsia="el-GR"/>
              </w:rPr>
              <w:t> </w:t>
            </w:r>
            <w:r w:rsidRPr="003F2665">
              <w:rPr>
                <w:rFonts w:ascii="Times New Roman" w:eastAsia="Times New Roman" w:hAnsi="Times New Roman" w:cs="Times New Roman"/>
                <w:sz w:val="24"/>
                <w:szCs w:val="24"/>
                <w:lang w:eastAsia="el-GR"/>
              </w:rPr>
              <w:t xml:space="preserve"> Παναγιώτης</w:t>
            </w:r>
            <w:r w:rsidRPr="003F2665">
              <w:rPr>
                <w:rFonts w:ascii="Times New Roman" w:eastAsia="Times New Roman" w:hAnsi="Times New Roman" w:cs="Times New Roman"/>
                <w:sz w:val="24"/>
                <w:szCs w:val="24"/>
                <w:lang w:val="en-GB" w:eastAsia="el-GR"/>
              </w:rPr>
              <w:t> </w:t>
            </w:r>
            <w:r w:rsidRPr="003F2665">
              <w:rPr>
                <w:rFonts w:ascii="Times New Roman" w:eastAsia="Times New Roman" w:hAnsi="Times New Roman" w:cs="Times New Roman"/>
                <w:sz w:val="24"/>
                <w:szCs w:val="24"/>
                <w:lang w:eastAsia="el-GR"/>
              </w:rPr>
              <w:t xml:space="preserve"> Αθήνα</w:t>
            </w:r>
            <w:r w:rsidRPr="003F2665">
              <w:rPr>
                <w:rFonts w:ascii="Times New Roman" w:eastAsia="Times New Roman" w:hAnsi="Times New Roman" w:cs="Times New Roman"/>
                <w:sz w:val="24"/>
                <w:szCs w:val="24"/>
                <w:lang w:val="en-GB" w:eastAsia="el-GR"/>
              </w:rPr>
              <w:t> </w:t>
            </w:r>
            <w:r w:rsidRPr="003F2665">
              <w:rPr>
                <w:rFonts w:ascii="Times New Roman" w:eastAsia="Times New Roman" w:hAnsi="Times New Roman" w:cs="Times New Roman"/>
                <w:sz w:val="24"/>
                <w:szCs w:val="24"/>
                <w:lang w:eastAsia="el-GR"/>
              </w:rPr>
              <w:t xml:space="preserve"> 1988</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4. Λάσκαρης Γ, Τζούτζας Ι. Κίνδυνοι και μέτρα πρόληψης στο οδοντιατρείο. ΕκδόσειςΒήτα</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ΚΕΕΛ</w:t>
            </w:r>
            <w:r w:rsidRPr="003F2665">
              <w:rPr>
                <w:rFonts w:ascii="Times New Roman" w:eastAsia="Times New Roman" w:hAnsi="Times New Roman" w:cs="Times New Roman"/>
                <w:sz w:val="24"/>
                <w:szCs w:val="24"/>
                <w:lang w:val="en-US" w:eastAsia="el-GR"/>
              </w:rPr>
              <w:t xml:space="preserve"> 1994. </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Ξένη</w:t>
            </w:r>
            <w:r w:rsidRPr="003F2665">
              <w:rPr>
                <w:rFonts w:ascii="Times New Roman" w:eastAsia="Times New Roman" w:hAnsi="Times New Roman" w:cs="Times New Roman"/>
                <w:sz w:val="24"/>
                <w:szCs w:val="24"/>
                <w:lang w:val="en-GB" w:eastAsia="el-GR"/>
              </w:rPr>
              <w:t xml:space="preserve">: </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1. Murray J.: Prevention of oral disease. Oxford University Press, New York 1995 3rd ed</w:t>
            </w:r>
          </w:p>
          <w:p w:rsidR="003F2665" w:rsidRPr="003F2665" w:rsidRDefault="003F2665" w:rsidP="003F2665">
            <w:pPr>
              <w:spacing w:after="0" w:line="240" w:lineRule="auto"/>
              <w:contextualSpacing/>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Norman H., Arden Ch.: Primary preventive dentistry. Appleton &amp; Lange, Norwalk c1995 4th ed.</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ΠΡΩΤΕΣ ΒΟΗΘΕΙΕΣ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ΟΔΟ505</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Σκοπός του μαθήματος είναι οι φοιτητές να γνωρίσουν τη σημασία της έγκαιρης παροχής Πρώτων Βοηθειών σε ασθενείς ή τραυματίες, με ότι διαθέσιμα μέσα υπάρχουν, σε καταστάσεις αιφνίδιες και απειλητικές για τη ζωή.</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Κακώσεις. Περιλαμβάνει τις κακώσεις από μηχανικά, φυσικά και χημικά αίτια. Στο κεφάλαιο αυτό αναλύονται και αναπτύσσονται, ο τρόπος πρώτων βοηθειών σε αιμορραγία, εκδορά, θλάση τραύμα, κατάγματα οστών, εξαρθρήματα, διαστρέμματα, τροχαίες κακώσεις, δαγκώματα και ξένα αντικείμενα στο ανθρώπινο σώμα. Ακολουθούν οι κακώσεις από φυσικά αίτια όπως υψηλή θερμότητα ( εγκαύματα, θερμοπληξία), από χαμηλή θερμότητα (χίμετλα, κρυοπαγήματα και κρυοπληξία) και από έκθεση στον ήλιο (ηλίαση), ηλεκτροπληξία και ακτινοβολία.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Παθολογικές περιπτώσεις. Αναλύεται η παθοφυσιολογία και οι πρώτες βοήθειες σε συγκεκριμένες παθολογικές καταστάσεις όπως πυρετός, διάρροια - έμετος, λιποθυμία, καταπληξία, κώμα, εγκεφαλικό επεισόδιο, επιληψία, σπασμοί, έμφραγμα και στηθάγχη, παθολογικές αιμορραγίες.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Τεχνητή αναπνοή και καρδιοαναπνευστική επαναφορά.</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Σε πολλές περιπτώσεις που σταματάει η αναπνοή και η κυκλοφορία, απαιτείται η διατήρηση της αναπνοής με τεχνητό τρόπο (τεχνητή αναπνοή) και η καρδιολειτουργία με μαλάξεις. Ο συνδυασμός των δύο αποτελεί την καρδιοαναπνευστική επαναφορά ή αναζωογόνηση (CPR).</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4. Επίδεσμοι - Επιδεσμολογία. Επίδεσμοι είναι το υλικό που μπορεί να επιδέσει ή να περιδέσει μια περιοχή του σώματος. Η επιδεσμολογία ασχολείται με τις ειδικές εφαρμογές των επιδέσμων για να επιτευχθεί με επιτυχία και αποτελεσματικότητα η περίδεση σε οποιοδήποτε σημείο του σώματος. Ο σπουδαστής μαθαίνει την χρήση και εφαρμογή των επιδέσμων καθώς και την κατασκευή επιδεσμολογικού υλικού από απλά μέσα.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5. Νάρθηκες. Οι νάρθηκες σκοπό έχουν την ακινητοποίηση μιας άρθρωσης και τον περιορισμό των κινήσεων ή για να ακινητοποιήσουμε  ένα ή περισσότερα οστά που έχουν σπάσει. Ο σπουδαστής μαθαίνει τους διάφορους τύπους ναρθήκων και το που εφαρμόζονται καθώς και την κατασκευή αυτοσχέδιων ναρθήκων.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6. Μεταφορά (διακομιδή) αρρώστου. Η μεταφορά ή διακομιδή αρρώστου αποτελεί πολύτιμη συνδρομή για την διάσωσή του και φυσικά  περιλαμβάνεται στις πρώτες βοήθειες αφού οι τελευταίες περικλείουν όλη την περίθαλψη από την στιγμή που θα βρεθούμε δίπλα στον άρρωστο, μέχρι τη στιγμή που ο άρρωστος θα παραδοθεί σε οργανωμένη νοσηλευτική μονάδα. Ο σπουδαστής εκπαιδεύεται στον τρόπο μεταφοράς του τραυματία με φορείο (τυπικό ή αυτοσχέδιο), με την πλάτη, με τα χέρια και με κοινό αυτοκίνητο.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7. Οξείες δηλητηριάσεις. Η γνώση του τι είναι δηλητήριο, ποια η πιθανή κλινική του εικόνα και οι γενικές πρώτες βοήθειες σε δηλητηριάσεις με απομάκρυνση του δηλητηρίου ή εξουδετέρωση του δηλητηρίου αποτελεί σωτηρία σε περιπτώσεις οξείας δηλητηριάσεως επικίνδυνης για τη ζωή του αρρώστου.</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8. Για τις ενέσεις. Θεωρητική κατάρτιση και πρακτική εξάσκηση στον παρεντερικό τρόπο χορήγησης φαρμάκων (ενδοδερμικά, υποδόρια, ενδομυϊκά, ενδοφλέβια). Επίσης αναφέρεται και ο τρόπος αποστείρωσης των συρίγγων και των βελονών.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9. Πρόχειρο φαρμακείο. Τι πρέπει να περιλαμβάνει ένα σύγχρονο φαρμακείο για να μπορεί να ανταποκριθεί στις απαιτήσεις των πρώτων βοηθειών.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10. Επείγουσα τραχειοτομή. Μια πράξη που μπορεί να αποβεί σωτήρια για τη ζωή ενός ανθρώπου που παρεμποδίζεται η είσοδος και η έξοδος αέρα από εμπόδιο σε υψηλότερο επίπεδο από το λάρυγγα. Ο σπουδαστής μαθαίνει την τεχνική της εφαρμογής της καθώς επίσης και τις ενδείξεις της.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11. Το οξυγόνο και η χορήγησή του. Για να μπορέσει κανείς να χρησιμοποιήσει το οξυγόνο θα πρέπει να γνωρίζει τον τρόπο εφαρμογής του καθώς και τη χρήση των συσκευών χορήγησης οξυγόνου.</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Αντιμετώπιση έκτακτων αναγκών στο οδοντοτεχνικό εργαστήριο.</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τις καταστάσεις στις οποίες μπορεί να χρειαστεί να δώσουν τις πρώτες βοήθειες.</w:t>
            </w:r>
          </w:p>
          <w:p w:rsidR="003F2665" w:rsidRPr="003F2665" w:rsidRDefault="003F2665" w:rsidP="003F2665">
            <w:pPr>
              <w:numPr>
                <w:ilvl w:val="0"/>
                <w:numId w:val="2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αναγνωρίζουν την κλινική εικόνα και τη συμπτωματολογία της κατάστασης.</w:t>
            </w:r>
          </w:p>
          <w:p w:rsidR="003F2665" w:rsidRPr="003F2665" w:rsidRDefault="003F2665" w:rsidP="003F2665">
            <w:pPr>
              <w:numPr>
                <w:ilvl w:val="0"/>
                <w:numId w:val="2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προσφέρουν τις πρώτες βοήθειες όταν χρειαστεί</w:t>
            </w:r>
          </w:p>
          <w:p w:rsidR="003F2665" w:rsidRPr="003F2665" w:rsidRDefault="003F2665" w:rsidP="003F2665">
            <w:pPr>
              <w:numPr>
                <w:ilvl w:val="0"/>
                <w:numId w:val="2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εξοπλίζουν το εργαστήριό τους με τα απαραίτητα μέσα για την παροχή πρώτων βοηθειών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Τσόχα Κ., Πετρίδη Α.: Πρώτες Βοήθειες. Βασικές γνώσεις    1η έκδοση. Εκδόσεις Λύχνος. Αθήνα 1998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 "Πρώτες Βοήθειες" Βρετανικού Ερυθρού Σταυρού 7η έκδοση . Ιατρικές  εκδόσεις Λίτσας 2000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3. Γερμενή Τ. : Μαθήματα Πρώτων Βοηθειών δια επαγγέλματα Υγείας 1η έκδοση. ΕκδόσειςΒήτα</w:t>
            </w:r>
            <w:r w:rsidRPr="003F2665">
              <w:rPr>
                <w:rFonts w:ascii="Times New Roman" w:eastAsia="Times New Roman" w:hAnsi="Times New Roman" w:cs="Times New Roman"/>
                <w:sz w:val="24"/>
                <w:szCs w:val="24"/>
                <w:lang w:val="en-GB" w:eastAsia="el-GR"/>
              </w:rPr>
              <w:t xml:space="preserve"> 1994</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 American Red Cross. Textbook of First Aid Fast 2</w:t>
            </w:r>
            <w:r w:rsidRPr="003F2665">
              <w:rPr>
                <w:rFonts w:ascii="Times New Roman" w:eastAsia="Times New Roman" w:hAnsi="Times New Roman" w:cs="Times New Roman"/>
                <w:bCs/>
                <w:sz w:val="24"/>
                <w:szCs w:val="24"/>
                <w:lang w:eastAsia="el-GR"/>
              </w:rPr>
              <w:t>ηέκδοση</w:t>
            </w:r>
            <w:r w:rsidRPr="003F2665">
              <w:rPr>
                <w:rFonts w:ascii="Times New Roman" w:eastAsia="Times New Roman" w:hAnsi="Times New Roman" w:cs="Times New Roman"/>
                <w:bCs/>
                <w:sz w:val="24"/>
                <w:szCs w:val="24"/>
                <w:lang w:val="en-GB" w:eastAsia="el-GR"/>
              </w:rPr>
              <w:t xml:space="preserve">. </w:t>
            </w:r>
            <w:r w:rsidRPr="003F2665">
              <w:rPr>
                <w:rFonts w:ascii="Times New Roman" w:eastAsia="Times New Roman" w:hAnsi="Times New Roman" w:cs="Times New Roman"/>
                <w:bCs/>
                <w:sz w:val="24"/>
                <w:szCs w:val="24"/>
                <w:lang w:eastAsia="el-GR"/>
              </w:rPr>
              <w:t>Εκδόσεις</w:t>
            </w:r>
            <w:r w:rsidRPr="003F2665">
              <w:rPr>
                <w:rFonts w:ascii="Times New Roman" w:eastAsia="Times New Roman" w:hAnsi="Times New Roman" w:cs="Times New Roman"/>
                <w:bCs/>
                <w:sz w:val="24"/>
                <w:szCs w:val="24"/>
                <w:lang w:val="en-GB" w:eastAsia="el-GR"/>
              </w:rPr>
              <w:t xml:space="preserve"> American National Red Cross 2003</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2. Emergency Care and transportation of the sick and injured, American Academy of Orthopaedic Surgery 2002.</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sz w:val="24"/>
          <w:szCs w:val="24"/>
          <w:lang w:val="en-GB" w:eastAsia="el-GR"/>
        </w:rPr>
        <w:t> </w:t>
      </w:r>
    </w:p>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r w:rsidRPr="003F2665">
        <w:rPr>
          <w:rFonts w:ascii="Times New Roman" w:eastAsia="Times New Roman" w:hAnsi="Times New Roman" w:cs="Times New Roman"/>
          <w:b/>
          <w:sz w:val="24"/>
          <w:szCs w:val="24"/>
          <w:u w:val="single"/>
          <w:lang w:eastAsia="el-GR"/>
        </w:rPr>
        <w:t>ΜΑΘΗΜΑΤΑ ΕΙΔΙΚΟΤΗΤΑΣ (ΜΕ)</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ΚΙΝΗΤΗ ΠΡΟΣΘΕΤΙΚΗ 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ΟΔΟ201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Θεωρία + 9 Εργαστήριο</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Σκοπός και στόχος του μαθήματος είναι οι φοιτητές να</w:t>
            </w:r>
            <w:r w:rsidRPr="003F2665">
              <w:rPr>
                <w:rFonts w:ascii="Times New Roman" w:eastAsia="Times New Roman" w:hAnsi="Times New Roman" w:cs="Times New Roman"/>
                <w:bCs/>
                <w:sz w:val="24"/>
                <w:szCs w:val="24"/>
                <w:lang w:eastAsia="el-GR"/>
              </w:rPr>
              <w:t xml:space="preserve">αποκτήσουν τις θεωρητικές γνώσεις και την επιδεξιότητα, που αφορούν στο εργαστηριακό μέρος της κατασκευής των Ολικών Οδοντοστοιχιών, να επιλέγουν τα κατάλληλα υλικά και να γνωρίζουν την ορθή χρήση τους.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Το μάθημα διδάσκεται θεωρητικά και πρακτικά μέσα από ένα κύκλο θεωρητικών και εργαστηριακών μαθημάτων. Η θεωρία και το εργαστήριο συμβαδίζουν χρονικά κατά το δυνατόν, έτσι ώστε οι φοιτητές να διδάσκονται θεωρητικά και να εφαρμόζουν εργαστηριακά.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1.Τα εξελικτικά στάδια της ολικής οδοντοστοιχίας τα οποία αποτελούν απαραίτητη προϋπόθεση για την κατανόηση των σύγχρονων απόψεων στη κατασκευή της.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Στοιχεία Ανατομίας και Φυσιολογίας του Στοματογναθικού Συστήματος, που σχετίζονται με τη λειτουργία της Ολικής Οδοντοστοιχίας.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3. Παράγοντες που σχετίζονται με τη λειτουργία της Ολικής Οδοντοστοιχίας.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Υλικά κατασκευής βάσεων Ολικών Οδοντοστοιχιών. Η επιστημονική γνώση των φυσικομηχανικών ιδιοτήτων των επιμέρους υλικών που χρησιμοποιούνται στην κατασκευή της οδοντοστοιχίας, βοηθά στην καλύτερη επιλογή του κατάλληλου υλικού για την ενδεδειγμένη μέθοδο.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5. Αντισηψία-Απολύμανση. Η λήψη των απαραίτητων μέτρων πρόληψης της μετάδοσης λοιμωδών νοσημάτων από το εργαστήριο στον οδοντίατρο, τον ασθενή, τον βοηθό οδοντιάτρου και το αντίθετο αποτελεί σύγχρονη απαίτηση.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Ολική Οδοντοστοιχία: Ο σπουδαστής διδάσκεται τα στάδια κατασκευής της ολικής οδοντοστοιχίας.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7. Επιδιορθώσεις ολικών οδοντοστοιχιών. Κάθε προϊόν θεωρείται επιτυχημένο, όταν μπορεί να επιδιορθώνεται ή να βελτιώνεται.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8. Άμεσες οδοντοστοιχίες. Ο σπουδαστής διδάσκεται σύγχρονες μεθόδους αποκατάστασης της ολικής νωδότητας, που η εποχή των υψηλών αισθητικών απαιτήσεων απαιτεί.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9. Μελέτες περιπτώσεων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Εργαστήριο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Εργαστηριακές τεχνικές και τα στάδια κατασκευής της ολικής οδοντοστοιχίας.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Επιδιορθώσεις ολικών οδοντοστοιχιών,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Κατασκευή άμεσης οδοντοστοιχίας.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Να γνωρίζουν</w:t>
            </w:r>
            <w:r w:rsidRPr="003F2665">
              <w:rPr>
                <w:rFonts w:ascii="Times New Roman" w:eastAsia="Times New Roman" w:hAnsi="Times New Roman" w:cs="Times New Roman"/>
                <w:bCs/>
                <w:sz w:val="24"/>
                <w:szCs w:val="24"/>
                <w:lang w:eastAsia="el-GR"/>
              </w:rPr>
              <w:t xml:space="preserve"> θεωρητικά και πρακτικά τα στάδια κατασκευής και επιδιόρθωσης μιας ολικής οδοντοστοιχίας.</w:t>
            </w:r>
          </w:p>
          <w:p w:rsidR="003F2665" w:rsidRPr="003F2665" w:rsidRDefault="003F2665" w:rsidP="003F2665">
            <w:pPr>
              <w:numPr>
                <w:ilvl w:val="0"/>
                <w:numId w:val="2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Να γνωρίζουν</w:t>
            </w:r>
            <w:r w:rsidRPr="003F2665">
              <w:rPr>
                <w:rFonts w:ascii="Times New Roman" w:eastAsia="Times New Roman" w:hAnsi="Times New Roman" w:cs="Times New Roman"/>
                <w:bCs/>
                <w:sz w:val="24"/>
                <w:szCs w:val="24"/>
                <w:lang w:eastAsia="el-GR"/>
              </w:rPr>
              <w:t xml:space="preserve"> θεωρητικά και πρακτικά τα στάδια κατασκευής μιας άμεσης ολικής οδοντοστοιχίας.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να επιλέγουν και να χρησιμοποιούν</w:t>
            </w:r>
            <w:r w:rsidRPr="003F2665">
              <w:rPr>
                <w:rFonts w:ascii="Times New Roman" w:eastAsia="Times New Roman" w:hAnsi="Times New Roman" w:cs="Times New Roman"/>
                <w:bCs/>
                <w:sz w:val="24"/>
                <w:szCs w:val="24"/>
                <w:lang w:eastAsia="el-GR"/>
              </w:rPr>
              <w:t xml:space="preserve"> τα σύγχρονα υλικά και μεθόδους κατασκευής.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τα </w:t>
            </w:r>
            <w:r w:rsidRPr="003F2665">
              <w:rPr>
                <w:rFonts w:ascii="Times New Roman" w:eastAsia="Times New Roman" w:hAnsi="Times New Roman" w:cs="Times New Roman"/>
                <w:bCs/>
                <w:sz w:val="24"/>
                <w:szCs w:val="24"/>
                <w:lang w:eastAsia="el-GR"/>
              </w:rPr>
              <w:t>στάδια της δικής τους αρμοδιότητας και πώς να συνεργάζονται αρμονικά με τον Οδοντίατρο.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 xml:space="preserve"> Γιαννικάκη Σ: Ολικές Οδοντοστοιχίες. Εργαστήριο. Εκδόσεις Μπονισέλ. Αθήνα 2003.</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Δημητρίου Π, Ζήση Α, Καρκαζή Η, Πολυζώη Γ, Σταυράκη Γ: Κινητή Προσθετική. Ολικές Οδοντοστοιχίες. 4η έκδοση. Εκδόσεις Μπονισέλ. Αθήνα 2001</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r w:rsidRPr="003F2665">
              <w:rPr>
                <w:rFonts w:ascii="Times New Roman" w:eastAsia="Times New Roman" w:hAnsi="Times New Roman" w:cs="Times New Roman"/>
                <w:bCs/>
                <w:sz w:val="24"/>
                <w:szCs w:val="24"/>
                <w:lang w:eastAsia="el-GR"/>
              </w:rPr>
              <w:t>ΒλησίδηςΔ: Οδοντοπροσθετική Ι (ολικές οδοντοστοιχίες). Εκδόσεις Λίτσας, Αθήνα 1982</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eastAsia="el-GR"/>
              </w:rPr>
              <w:t>4. Οικονόμου ΠΝ: Αμεσες ολικές οδοντοστοιχίες. Ζήτα</w:t>
            </w:r>
            <w:r w:rsidRPr="003F2665">
              <w:rPr>
                <w:rFonts w:ascii="Times New Roman" w:eastAsia="Times New Roman" w:hAnsi="Times New Roman" w:cs="Times New Roman"/>
                <w:bCs/>
                <w:sz w:val="24"/>
                <w:szCs w:val="24"/>
                <w:lang w:val="en-GB" w:eastAsia="el-GR"/>
              </w:rPr>
              <w:t xml:space="preserve">. </w:t>
            </w:r>
            <w:r w:rsidRPr="003F2665">
              <w:rPr>
                <w:rFonts w:ascii="Times New Roman" w:eastAsia="Times New Roman" w:hAnsi="Times New Roman" w:cs="Times New Roman"/>
                <w:bCs/>
                <w:sz w:val="24"/>
                <w:szCs w:val="24"/>
                <w:lang w:eastAsia="el-GR"/>
              </w:rPr>
              <w:t>Αθήνα</w:t>
            </w:r>
            <w:r w:rsidRPr="003F2665">
              <w:rPr>
                <w:rFonts w:ascii="Times New Roman" w:eastAsia="Times New Roman" w:hAnsi="Times New Roman" w:cs="Times New Roman"/>
                <w:bCs/>
                <w:sz w:val="24"/>
                <w:szCs w:val="24"/>
                <w:lang w:val="en-GB" w:eastAsia="el-GR"/>
              </w:rPr>
              <w:t xml:space="preserve"> 1988.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1. Geering AH, Kundert</w:t>
            </w:r>
            <w:r w:rsidRPr="003F2665">
              <w:rPr>
                <w:rFonts w:ascii="Times New Roman" w:eastAsia="Times New Roman" w:hAnsi="Times New Roman" w:cs="Times New Roman"/>
                <w:bCs/>
                <w:sz w:val="24"/>
                <w:szCs w:val="24"/>
                <w:lang w:eastAsia="el-GR"/>
              </w:rPr>
              <w:t>Μ</w:t>
            </w:r>
            <w:r w:rsidRPr="003F2665">
              <w:rPr>
                <w:rFonts w:ascii="Times New Roman" w:eastAsia="Times New Roman" w:hAnsi="Times New Roman" w:cs="Times New Roman"/>
                <w:bCs/>
                <w:sz w:val="24"/>
                <w:szCs w:val="24"/>
                <w:lang w:val="en-GB" w:eastAsia="el-GR"/>
              </w:rPr>
              <w:t>, Kelsey CC: Complete denture and overdenture prosthetics. Thieme Medical Publ Inc. NewYork 1993</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Muraoka H. Complete denture fabrication. Quintessence Publ. Co. Osaka Japan 1989</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3. Hayakawa I. Principles and practices of complete dentures: creating the mental image of a denture. Quintessence Pub., Tokyo 2001 </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ΚΙΝΗΤΗ ΠΡΟΣΘΕΤΙΚΗ ΙΙ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ΟΔΟ301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Θεωρία + 9  Εργαστήριο</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είναι οι φοιτητές να</w:t>
            </w:r>
            <w:r w:rsidRPr="003F2665">
              <w:rPr>
                <w:rFonts w:ascii="Times New Roman" w:eastAsia="Times New Roman" w:hAnsi="Times New Roman" w:cs="Times New Roman"/>
                <w:bCs/>
                <w:sz w:val="24"/>
                <w:szCs w:val="24"/>
                <w:lang w:eastAsia="el-GR"/>
              </w:rPr>
              <w:t>αποκτήσουν τις θεωρητικές γνώσεις και την επιδεξιότητα, που αφορούν στο εργαστηριακό μέρος της κατασκευής των Μερικών Οδοντοστοιχιών, να επιλέγουν τα κατάλληλα υλικά και να γνωρίζουν την ορθή χρήση τους.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To μάθημα περιλαμβάνει έναν κύκλο θεωρητικών και εργαστηριακών μαθημάτων, έτσι ώστε οι φοιτητές να εφαρμόζουν στην πράξη ότι διδάσκονται στην θεωρία.</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Θεωρία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Στοιχεία Ανατομίας και Φυσιολογίας του Στοματογναθικού Συστήματος, που σχετίζονται με την εφαρμογή της Μερικής Οδοντοστοιχίας.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Αρχές σχεδίασης των  μερικών οδοντοστοιχιών. Η χρήση του παραλληλογράφου. Μεγίστη περίμετρος. Φορά ένθεσης. Μελέτη περιπτώσεων.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Κατηγορίες κατά </w:t>
            </w:r>
            <w:r w:rsidRPr="003F2665">
              <w:rPr>
                <w:rFonts w:ascii="Times New Roman" w:eastAsia="Times New Roman" w:hAnsi="Times New Roman" w:cs="Times New Roman"/>
                <w:bCs/>
                <w:sz w:val="24"/>
                <w:szCs w:val="24"/>
                <w:lang w:val="en-US" w:eastAsia="el-GR"/>
              </w:rPr>
              <w:t>Kennedy</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Στήριξη, συγκράτηση, σταθερότητα. Άξονες περιστροφής. Μείζονες, ελάσσονες συνδετήρες.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Είδη αγκίστρων, εφαπτήρες.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Αρχές </w:t>
            </w:r>
            <w:r w:rsidRPr="003F2665">
              <w:rPr>
                <w:rFonts w:ascii="Times New Roman" w:eastAsia="Times New Roman" w:hAnsi="Times New Roman" w:cs="Times New Roman"/>
                <w:bCs/>
                <w:sz w:val="24"/>
                <w:szCs w:val="24"/>
                <w:lang w:eastAsia="el-GR"/>
              </w:rPr>
              <w:t>μηχανικής που διέπουν τη σχεδίαση</w:t>
            </w:r>
            <w:r w:rsidRPr="003F2665">
              <w:rPr>
                <w:rFonts w:ascii="Times New Roman" w:eastAsia="Times New Roman" w:hAnsi="Times New Roman" w:cs="Times New Roman"/>
                <w:sz w:val="24"/>
                <w:szCs w:val="24"/>
                <w:lang w:eastAsia="el-GR"/>
              </w:rPr>
              <w:t xml:space="preserve"> της Μερικής Οδοντοστοιχίας.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Κράματα. Ιδιότητες, επιλογή. Πυροχώματα, ιδιότητες επιλογή.</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Η διαδικασία της χύτευσης. Επεξεργασία μεταλλικού σκελετού.</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Επιλογή δοντιών. Σύνταξη. Ρητίνες.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Μέθοδοι επιδιορθώσεων Μ.Ο. τόσο στο μεταλλικό τμήμα όσο και στα ακρυλικά τμήματα αυτής (εφίππια - τεχνητά δόντια).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Μελέτες περιπτώσεων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Εργαστήριο</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Κατασκευή ατομικού δισκαρίου.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Κατασκευή μεταλλικού σκελετού επί του τελικού εκμαγείου.</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Εξάλειψη εσοχών, ανατύπωση του τελικού εκμαγείου, κατασκευή του πυροχωμάτινου εκμαγείου  και κέρινου ομοιώματος του μεταλλικού σκελετού.</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Χύτευση του μεταλλικού σκελετού. Επίδειξη χύτευσης σε αυτόματη συσκευή (τιτάνιο).</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Λείανση, τοποθέτηση κέρινων υψών, ανάρτηση στον αρθρωτήρα, σύνταξη των τεχνητών δοντιών και εφαρμογή της ακρυλικής βάσης.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Μέθοδοι και τεχνικές επιδιόρθωσης των διαφόρων τμημάτων της μερικής οδοντοστοιχίας. Συγκόλληση </w:t>
            </w:r>
            <w:r w:rsidRPr="003F2665">
              <w:rPr>
                <w:rFonts w:ascii="Times New Roman" w:eastAsia="Times New Roman" w:hAnsi="Times New Roman" w:cs="Times New Roman"/>
                <w:bCs/>
                <w:sz w:val="24"/>
                <w:szCs w:val="24"/>
                <w:lang w:val="en-US" w:eastAsia="el-GR"/>
              </w:rPr>
              <w:t>Laser</w:t>
            </w:r>
            <w:r w:rsidRPr="003F2665">
              <w:rPr>
                <w:rFonts w:ascii="Times New Roman" w:eastAsia="Times New Roman" w:hAnsi="Times New Roman" w:cs="Times New Roman"/>
                <w:bCs/>
                <w:sz w:val="24"/>
                <w:szCs w:val="24"/>
                <w:lang w:eastAsia="el-GR"/>
              </w:rPr>
              <w:t>.</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κατανοήσουν τις αρχές σχεδίασης και κατασκευής των Μ.Ο. με χυτό, μεταλλικό σκελετό.</w:t>
            </w:r>
          </w:p>
          <w:p w:rsidR="003F2665" w:rsidRPr="003F2665" w:rsidRDefault="003F2665" w:rsidP="003F2665">
            <w:pPr>
              <w:numPr>
                <w:ilvl w:val="0"/>
                <w:numId w:val="2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τη χρήση του παραλληλογράφου για την σωστή μελέτη και σχεδίαση διαφόρων κατηγοριών μερικών οδοντοστοιχιών.</w:t>
            </w:r>
          </w:p>
          <w:p w:rsidR="003F2665" w:rsidRPr="003F2665" w:rsidRDefault="003F2665" w:rsidP="003F2665">
            <w:pPr>
              <w:numPr>
                <w:ilvl w:val="0"/>
                <w:numId w:val="2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χρησιμοποιούν τις διάφορες συσκευές που απαιτούνται για την ολοκλήρωση μίας Μ.Ο. με χυτό σκελετό.</w:t>
            </w:r>
          </w:p>
          <w:p w:rsidR="003F2665" w:rsidRPr="003F2665" w:rsidRDefault="003F2665" w:rsidP="003F2665">
            <w:pPr>
              <w:numPr>
                <w:ilvl w:val="0"/>
                <w:numId w:val="2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w:t>
            </w:r>
            <w:r w:rsidRPr="003F2665">
              <w:rPr>
                <w:rFonts w:ascii="Times New Roman" w:eastAsia="Times New Roman" w:hAnsi="Times New Roman" w:cs="Times New Roman"/>
                <w:bCs/>
                <w:sz w:val="24"/>
                <w:szCs w:val="24"/>
                <w:lang w:eastAsia="el-GR"/>
              </w:rPr>
              <w:t xml:space="preserve"> θεωρητικά και πρακτικά τα στάδια κατασκευής μιας μερικής οδοντοστοιχίας.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να επιλέγουν και να χρησιμοποιούν</w:t>
            </w:r>
            <w:r w:rsidRPr="003F2665">
              <w:rPr>
                <w:rFonts w:ascii="Times New Roman" w:eastAsia="Times New Roman" w:hAnsi="Times New Roman" w:cs="Times New Roman"/>
                <w:bCs/>
                <w:sz w:val="24"/>
                <w:szCs w:val="24"/>
                <w:lang w:eastAsia="el-GR"/>
              </w:rPr>
              <w:t xml:space="preserve"> τα σύγχρονα υλικά και μεθόδους κατασκευής.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Προμπονάς Α, Βλησίδης Δ,. Μερικές οδοντοστοιχίες: σύγχρονες εργαστηριακές τεχνικές κατασκευής. Ιατρικές εκδόσεις Πασχαλίδης. Αθήνα 2011</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w:t>
            </w:r>
            <w:r w:rsidRPr="003F2665">
              <w:rPr>
                <w:rFonts w:ascii="Times New Roman" w:eastAsia="Times New Roman" w:hAnsi="Times New Roman" w:cs="Times New Roman"/>
                <w:bCs/>
                <w:sz w:val="24"/>
                <w:szCs w:val="24"/>
                <w:lang w:eastAsia="el-GR"/>
              </w:rPr>
              <w:t>Αζαριά Χ., Μερικές Οδοντοστοιχίες, Θεσσαλονίκη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3. Βλησίδη Δ. Οδοντοπροσθετική Ι (Μερικές Οδοντοστοιχίες). Εκδόσεις Λίτσας 1982.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w:t>
            </w:r>
            <w:r w:rsidRPr="003F2665">
              <w:rPr>
                <w:rFonts w:ascii="Times New Roman" w:eastAsia="Times New Roman" w:hAnsi="Times New Roman" w:cs="Times New Roman"/>
                <w:bCs/>
                <w:sz w:val="24"/>
                <w:szCs w:val="24"/>
                <w:lang w:eastAsia="el-GR"/>
              </w:rPr>
              <w:t>Δημητρίου Π και συν. Κινητή Προσθετική- Μερικές Οδοντοστοιχίες, Εκδόσεις Μπονισέλ, Αθήνα 1996.</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1. Renner  P R., Boucher L.  Partial Dentures. Quintessence Pub.Co. New York, 1987.</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val="en-GB" w:eastAsia="el-GR"/>
              </w:rPr>
              <w:t xml:space="preserve">2. Rudd K D, Morrow RM, Eissmann HF.  Dental Laboratory Procedures. Removable Partial Dentures. </w:t>
            </w:r>
            <w:r w:rsidRPr="003F2665">
              <w:rPr>
                <w:rFonts w:ascii="Times New Roman" w:eastAsia="Times New Roman" w:hAnsi="Times New Roman" w:cs="Times New Roman"/>
                <w:bCs/>
                <w:sz w:val="24"/>
                <w:szCs w:val="24"/>
                <w:lang w:eastAsia="el-GR"/>
              </w:rPr>
              <w:t>MosbyCo, StLouis 1981.</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ΑΚΙΝΗΤΗ ΠΡΟΣΘΕΤΙΚΗ 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ΟΔΟ401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Θεωρία + 8 Εργαστήριο</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αποκτήσουν </w:t>
            </w:r>
            <w:r w:rsidRPr="003F2665">
              <w:rPr>
                <w:rFonts w:ascii="Times New Roman" w:eastAsia="Times New Roman" w:hAnsi="Times New Roman" w:cs="Times New Roman"/>
                <w:bCs/>
                <w:sz w:val="24"/>
                <w:szCs w:val="24"/>
                <w:lang w:eastAsia="el-GR"/>
              </w:rPr>
              <w:t>την απαραίτητη επιστημονική και εφαρμοσμένη γνώση, που θα τους καταστήσει ικανούς να σχεδιάζουν και να κατασκευάζουν ακίνητες οδοντικές προσθέσεις μεμονωμένων δοντιών, σύμφωνα με τις σύγχρονες απόψεις και υλικά.</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bCs/>
                <w:i/>
                <w:iCs/>
                <w:sz w:val="24"/>
                <w:szCs w:val="24"/>
                <w:lang w:eastAsia="el-GR"/>
              </w:rPr>
            </w:pPr>
            <w:r w:rsidRPr="003F2665">
              <w:rPr>
                <w:rFonts w:ascii="Times New Roman" w:eastAsia="Times New Roman" w:hAnsi="Times New Roman" w:cs="Times New Roman"/>
                <w:b/>
                <w:bCs/>
                <w:sz w:val="24"/>
                <w:szCs w:val="24"/>
                <w:lang w:eastAsia="el-GR"/>
              </w:rPr>
              <w:t>Θεωρία</w:t>
            </w:r>
            <w:r w:rsidRPr="003F2665">
              <w:rPr>
                <w:rFonts w:ascii="Times New Roman" w:eastAsia="Times New Roman" w:hAnsi="Times New Roman" w:cs="Times New Roman"/>
                <w:b/>
                <w:bCs/>
                <w:i/>
                <w:iCs/>
                <w:sz w:val="24"/>
                <w:szCs w:val="24"/>
                <w:lang w:eastAsia="el-GR"/>
              </w:rPr>
              <w:t>.</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Βασικές αρχές και μέθοδοι κατασκευής ακίνητων οδοντικών προσθέσεων. Είδη και προϋποθέσεις. Το εκμαγείο. Είδη εκμαγείων.</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Εκμαγεία με κινητά κολοβώματα. Μέθοδοι κατασκευής. Διαχωρισμός κολοβωμάτων. Ανάρτηση στον αρθρωτήρα.</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Κατασκευή κέρινου ομοιώματος ενθέτων και επενθέτων.</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Χυτή ανασύσταση μύλης με ενδορριζικό άξονα.</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Κατασκευή κέρινου ομοιώματος ολικής χυτή στεφάνης.</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Κατασκευή κέρινου ομοιώματος ολικής χυτή στεφάνης με όψη (</w:t>
            </w:r>
            <w:r w:rsidRPr="003F2665">
              <w:rPr>
                <w:rFonts w:ascii="Times New Roman" w:eastAsia="Times New Roman" w:hAnsi="Times New Roman" w:cs="Times New Roman"/>
                <w:sz w:val="24"/>
                <w:szCs w:val="24"/>
                <w:lang w:val="en-US" w:eastAsia="el-GR"/>
              </w:rPr>
              <w:t>veneer</w:t>
            </w:r>
            <w:r w:rsidRPr="003F2665">
              <w:rPr>
                <w:rFonts w:ascii="Times New Roman" w:eastAsia="Times New Roman" w:hAnsi="Times New Roman" w:cs="Times New Roman"/>
                <w:sz w:val="24"/>
                <w:szCs w:val="24"/>
                <w:lang w:eastAsia="el-GR"/>
              </w:rPr>
              <w:t>).</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Προσωρινές στεφάνες. Επιλογή υλικών, κατασκευή.</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Η διαδικασία της κατασκευής χυτών, τοποθέτηση αγωγών χύτευσης. </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Τοποθέτηση στον δακτύλιο πυράκτωσης, επένδυση με πυρόχωμα.</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Αποκήρωση-προθέρμανση- χύτευση, συσκευές χύτευσης.</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Επεξεργασία του χυτού μετά την χύτευση.</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Επικάλυψη του μεταλλικού σκελετού με αισθητικά υλικά.(σύνθετες ρητίνες, ενισχυμένα πολυμερή)</w:t>
            </w:r>
          </w:p>
          <w:p w:rsidR="003F2665" w:rsidRPr="003F2665" w:rsidRDefault="003F2665" w:rsidP="003F2665">
            <w:pPr>
              <w:numPr>
                <w:ilvl w:val="0"/>
                <w:numId w:val="2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Αισθητικές προσθετικές κατασκευές εξ ολοκλήρου από πολυμερή υλικά: προστομιακές όψεις, ένθετα, επένθετα.</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Εργαστήριο.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Κατασκευή εκμαγείων με κινητά κολοβώματα, κοπή κολοβωμάτων, Παρασκευή αυχένων, προετοιμασία κολοβωμάτων και ανάρτηση των εκμαγείων στον αρθρωτήρα.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Κατασκευή και διαμόρφωση κέρινου ομοιώματος ενθέτων, επενθέτων, ολικών στεφανών, ολικών στεφανών με όψη (</w:t>
            </w:r>
            <w:r w:rsidRPr="003F2665">
              <w:rPr>
                <w:rFonts w:ascii="Times New Roman" w:eastAsia="Times New Roman" w:hAnsi="Times New Roman" w:cs="Times New Roman"/>
                <w:sz w:val="24"/>
                <w:szCs w:val="24"/>
                <w:lang w:val="en-US" w:eastAsia="el-GR"/>
              </w:rPr>
              <w:t>veneer</w:t>
            </w:r>
            <w:r w:rsidRPr="003F2665">
              <w:rPr>
                <w:rFonts w:ascii="Times New Roman" w:eastAsia="Times New Roman" w:hAnsi="Times New Roman" w:cs="Times New Roman"/>
                <w:sz w:val="24"/>
                <w:szCs w:val="24"/>
                <w:lang w:eastAsia="el-GR"/>
              </w:rPr>
              <w:t xml:space="preserve">),χυτής ανασύστασης μύλης με ενδορριζικό άξονα, προσωρινής στεφάνης.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Τοποθέτηση αγωγών χύτευσης, επένδυση με πυρόχωμα, αποκήρωση και προθέρμανση, Τήξη και χύτευση του κράματος.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Επεξεργασία του χυτού, λείανση, στίλβωση, εφαρμογή, έλεγχος.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Κατασκευή της όψης, ολικής χυτής στεφάνης(</w:t>
            </w:r>
            <w:r w:rsidRPr="003F2665">
              <w:rPr>
                <w:rFonts w:ascii="Times New Roman" w:eastAsia="Times New Roman" w:hAnsi="Times New Roman" w:cs="Times New Roman"/>
                <w:sz w:val="24"/>
                <w:szCs w:val="24"/>
                <w:lang w:val="en-US" w:eastAsia="el-GR"/>
              </w:rPr>
              <w:t>veneer</w:t>
            </w:r>
            <w:r w:rsidRPr="003F2665">
              <w:rPr>
                <w:rFonts w:ascii="Times New Roman" w:eastAsia="Times New Roman" w:hAnsi="Times New Roman" w:cs="Times New Roman"/>
                <w:sz w:val="24"/>
                <w:szCs w:val="24"/>
                <w:lang w:eastAsia="el-GR"/>
              </w:rPr>
              <w:t>), με θερμοπολυμεριζόμενη σύνθετη ρητίνη.</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sz w:val="24"/>
                <w:szCs w:val="24"/>
                <w:lang w:eastAsia="el-GR"/>
              </w:rPr>
              <w:t>Κατασκευή της όψης, ολικής χυτής στεφάνης(</w:t>
            </w:r>
            <w:r w:rsidRPr="003F2665">
              <w:rPr>
                <w:rFonts w:ascii="Times New Roman" w:eastAsia="Times New Roman" w:hAnsi="Times New Roman" w:cs="Times New Roman"/>
                <w:sz w:val="24"/>
                <w:szCs w:val="24"/>
                <w:lang w:val="en-US" w:eastAsia="el-GR"/>
              </w:rPr>
              <w:t>veneer</w:t>
            </w:r>
            <w:r w:rsidRPr="003F2665">
              <w:rPr>
                <w:rFonts w:ascii="Times New Roman" w:eastAsia="Times New Roman" w:hAnsi="Times New Roman" w:cs="Times New Roman"/>
                <w:sz w:val="24"/>
                <w:szCs w:val="24"/>
                <w:lang w:eastAsia="el-GR"/>
              </w:rPr>
              <w:t>), με φωτοπολυμεριζόμενο πολυμερές υλικό.</w:t>
            </w:r>
          </w:p>
          <w:p w:rsidR="003F2665" w:rsidRPr="003F2665" w:rsidRDefault="003F2665" w:rsidP="003F2665">
            <w:pPr>
              <w:spacing w:after="0" w:line="240" w:lineRule="auto"/>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Κατασκευή ενθέτων, επενθέτων και προστομιακών όψεων εξ ολοκλήρου από πολυμερές υλικό.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γνωρίσουν τους σκοπούς, τους στόχους και την αναγκαιότητα της εφαρμογής των ακίνητων οδοντικών προσθέσεων.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αποκτήσουν τις επιστημονικές γνώσεις που καθορίζουν τις βασικές αρχές της οδοντικής προσθετικής.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εξοικειωθούν με τα σημερινά δεδομένα της οδοντικής τεχνολογίας και των βιοϋλικών.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Να αποκτήσουν τα απαραίτητα εφόδια για την επαγγελματική τους κατοχύρωση και ανταγωνιστικότητα.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 xml:space="preserve">Δημητροπούλου Ε., Η εργαστηριακή διαδικασία στην Ακίνητη Προσθετική. Έκδοση ιδίας, Αθήνα 2004 </w:t>
            </w:r>
          </w:p>
          <w:p w:rsidR="003F2665" w:rsidRPr="003F2665" w:rsidRDefault="003F2665" w:rsidP="003F2665">
            <w:pPr>
              <w:keepLines/>
              <w:widowControl w:val="0"/>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Αντωνόπουλος Α., Σύγχρονη Ακίνητη Προσθετική, Εκδόσεις Συμμετρία, Αθήνα1993</w:t>
            </w:r>
            <w:r w:rsidRPr="003F2665">
              <w:rPr>
                <w:rFonts w:ascii="Times New Roman" w:eastAsia="Times New Roman" w:hAnsi="Times New Roman" w:cs="Times New Roman"/>
                <w:sz w:val="24"/>
                <w:szCs w:val="24"/>
                <w:lang w:eastAsia="el-GR"/>
              </w:rPr>
              <w:t xml:space="preserve"> 3.</w:t>
            </w:r>
            <w:r w:rsidRPr="003F2665">
              <w:rPr>
                <w:rFonts w:ascii="Times New Roman" w:eastAsia="Times New Roman" w:hAnsi="Times New Roman" w:cs="Times New Roman"/>
                <w:bCs/>
                <w:sz w:val="24"/>
                <w:szCs w:val="24"/>
                <w:lang w:eastAsia="el-GR"/>
              </w:rPr>
              <w:t xml:space="preserve"> Γονίδης Δ., Οδηγός Ασκήσεων Εργαστηρίου Ακίνητης Προσθετικής Εκδόσεις     Μπονισέλ</w:t>
            </w:r>
          </w:p>
          <w:p w:rsidR="003F2665" w:rsidRPr="003F2665" w:rsidRDefault="003F2665" w:rsidP="003F2665">
            <w:pPr>
              <w:keepLines/>
              <w:widowControl w:val="0"/>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Λομβαρδάς Γ., Προσθετική, Εκδόσεις Μέλισσα 1987.</w:t>
            </w:r>
          </w:p>
          <w:p w:rsidR="003F2665" w:rsidRPr="003F2665" w:rsidRDefault="003F2665" w:rsidP="003F2665">
            <w:pPr>
              <w:spacing w:after="0" w:line="240" w:lineRule="auto"/>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sz w:val="24"/>
                <w:szCs w:val="24"/>
                <w:lang w:eastAsia="el-GR"/>
              </w:rPr>
              <w:t>5.</w:t>
            </w:r>
            <w:r w:rsidRPr="003F2665">
              <w:rPr>
                <w:rFonts w:ascii="Times New Roman" w:eastAsia="Times New Roman" w:hAnsi="Times New Roman" w:cs="Times New Roman"/>
                <w:sz w:val="24"/>
                <w:szCs w:val="24"/>
                <w:lang w:eastAsia="el-GR"/>
              </w:rPr>
              <w:t>Κοίδης Π. Σύγχρονη Ακίνητη Προσθετική (μετάφραση). ΕκδόσειςΜπονισέλ</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US" w:eastAsia="el-GR"/>
              </w:rPr>
              <w:t>, 2012.</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1. Shillinbourg T., Hobo S., Whitsett D., Fundamentals of Fixed Prosthodontics, </w:t>
            </w:r>
            <w:r w:rsidRPr="003F2665">
              <w:rPr>
                <w:rFonts w:ascii="Times New Roman" w:eastAsia="Times New Roman" w:hAnsi="Times New Roman" w:cs="Times New Roman"/>
                <w:bCs/>
                <w:sz w:val="24"/>
                <w:szCs w:val="24"/>
                <w:lang w:eastAsia="el-GR"/>
              </w:rPr>
              <w:t>Εκδόσεις</w:t>
            </w:r>
            <w:r w:rsidRPr="003F2665">
              <w:rPr>
                <w:rFonts w:ascii="Times New Roman" w:eastAsia="Times New Roman" w:hAnsi="Times New Roman" w:cs="Times New Roman"/>
                <w:bCs/>
                <w:sz w:val="24"/>
                <w:szCs w:val="24"/>
                <w:lang w:val="en-GB" w:eastAsia="el-GR"/>
              </w:rPr>
              <w:t xml:space="preserve"> Quintessence 1981</w:t>
            </w:r>
          </w:p>
          <w:p w:rsidR="003F2665" w:rsidRPr="003F2665" w:rsidRDefault="003F2665" w:rsidP="003F2665">
            <w:pPr>
              <w:keepLines/>
              <w:widowControl w:val="0"/>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2. Miller L., Esthetic Guidelines for Restorative Dentistry, </w:t>
            </w:r>
            <w:r w:rsidRPr="003F2665">
              <w:rPr>
                <w:rFonts w:ascii="Times New Roman" w:eastAsia="Times New Roman" w:hAnsi="Times New Roman" w:cs="Times New Roman"/>
                <w:bCs/>
                <w:sz w:val="24"/>
                <w:szCs w:val="24"/>
                <w:lang w:eastAsia="el-GR"/>
              </w:rPr>
              <w:t>Εκδόσεις</w:t>
            </w:r>
            <w:r w:rsidRPr="003F2665">
              <w:rPr>
                <w:rFonts w:ascii="Times New Roman" w:eastAsia="Times New Roman" w:hAnsi="Times New Roman" w:cs="Times New Roman"/>
                <w:bCs/>
                <w:sz w:val="24"/>
                <w:szCs w:val="24"/>
                <w:lang w:val="en-GB" w:eastAsia="el-GR"/>
              </w:rPr>
              <w:t xml:space="preserve"> Quintessence 1980</w:t>
            </w:r>
          </w:p>
          <w:p w:rsidR="003F2665" w:rsidRPr="003F2665" w:rsidRDefault="003F2665" w:rsidP="003F2665">
            <w:pPr>
              <w:keepLines/>
              <w:widowControl w:val="0"/>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3. </w:t>
            </w:r>
            <w:r w:rsidRPr="003F2665">
              <w:rPr>
                <w:rFonts w:ascii="Times New Roman" w:eastAsia="Times New Roman" w:hAnsi="Times New Roman" w:cs="Times New Roman"/>
                <w:bCs/>
                <w:sz w:val="24"/>
                <w:szCs w:val="24"/>
                <w:lang w:val="en-GB" w:eastAsia="el-GR"/>
              </w:rPr>
              <w:t>TylmanS</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MaloneW</w:t>
            </w:r>
            <w:r w:rsidRPr="003F2665">
              <w:rPr>
                <w:rFonts w:ascii="Times New Roman" w:eastAsia="Times New Roman" w:hAnsi="Times New Roman" w:cs="Times New Roman"/>
                <w:bCs/>
                <w:sz w:val="24"/>
                <w:szCs w:val="24"/>
                <w:lang w:eastAsia="el-GR"/>
              </w:rPr>
              <w:t>., Θεωρία και Πράξη της Ακίνητης Προσθετικής (ελληνική</w:t>
            </w:r>
            <w:r w:rsidRPr="003F2665">
              <w:rPr>
                <w:rFonts w:ascii="Times New Roman" w:eastAsia="Times New Roman" w:hAnsi="Times New Roman" w:cs="Times New Roman"/>
                <w:bCs/>
                <w:sz w:val="24"/>
                <w:szCs w:val="24"/>
                <w:lang w:val="en-GB" w:eastAsia="el-GR"/>
              </w:rPr>
              <w:t>  </w:t>
            </w:r>
            <w:r w:rsidRPr="003F2665">
              <w:rPr>
                <w:rFonts w:ascii="Times New Roman" w:eastAsia="Times New Roman" w:hAnsi="Times New Roman" w:cs="Times New Roman"/>
                <w:bCs/>
                <w:sz w:val="24"/>
                <w:szCs w:val="24"/>
                <w:lang w:eastAsia="el-GR"/>
              </w:rPr>
              <w:t xml:space="preserve"> μετάφραση) Εκδόσεις Μπονισέλ 1978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4. Jonston F., Phillips W., Dykema W., Modern Practice in Crown and Bridge Prosthodontics </w:t>
            </w:r>
            <w:r w:rsidRPr="003F2665">
              <w:rPr>
                <w:rFonts w:ascii="Times New Roman" w:eastAsia="Times New Roman" w:hAnsi="Times New Roman" w:cs="Times New Roman"/>
                <w:bCs/>
                <w:sz w:val="24"/>
                <w:szCs w:val="24"/>
                <w:lang w:eastAsia="el-GR"/>
              </w:rPr>
              <w:t>Εκδόσεις</w:t>
            </w:r>
            <w:r w:rsidRPr="003F2665">
              <w:rPr>
                <w:rFonts w:ascii="Times New Roman" w:eastAsia="Times New Roman" w:hAnsi="Times New Roman" w:cs="Times New Roman"/>
                <w:bCs/>
                <w:sz w:val="24"/>
                <w:szCs w:val="24"/>
                <w:lang w:val="en-GB" w:eastAsia="el-GR"/>
              </w:rPr>
              <w:t>W.B.Saunders Co, Philadelphia 1971</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ΟΡΘΟΔΟΝΤΙΚΗ 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ΟΔΟ403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Θεωρία + 2  Εργαστήριο</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Δ΄</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αποκτήσουν </w:t>
            </w:r>
            <w:r w:rsidRPr="003F2665">
              <w:rPr>
                <w:rFonts w:ascii="Times New Roman" w:eastAsia="Times New Roman" w:hAnsi="Times New Roman" w:cs="Times New Roman"/>
                <w:bCs/>
                <w:sz w:val="24"/>
                <w:szCs w:val="24"/>
                <w:lang w:eastAsia="el-GR"/>
              </w:rPr>
              <w:t xml:space="preserve">την απαραίτητη επιστημονική και εφαρμοσμένη γνώση, που θα τους καταστήσει ικανούς να κατασκευάζουν </w:t>
            </w:r>
            <w:r w:rsidRPr="003F2665">
              <w:rPr>
                <w:rFonts w:ascii="Times New Roman" w:eastAsia="Times New Roman" w:hAnsi="Times New Roman" w:cs="Times New Roman"/>
                <w:sz w:val="24"/>
                <w:szCs w:val="24"/>
                <w:lang w:eastAsia="el-GR"/>
              </w:rPr>
              <w:t xml:space="preserve">απλά </w:t>
            </w:r>
            <w:r w:rsidRPr="003F2665">
              <w:rPr>
                <w:rFonts w:ascii="Times New Roman" w:eastAsia="Times New Roman" w:hAnsi="Times New Roman" w:cs="Times New Roman"/>
                <w:bCs/>
                <w:sz w:val="24"/>
                <w:szCs w:val="24"/>
                <w:lang w:eastAsia="el-GR"/>
              </w:rPr>
              <w:t>ορθοδοντικά μηχανήματα.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Το μάθημα διδάσκεται θεωρητικά και πρακτικά μέσα από ένα κύκλο θεωρητικών και εργαστηριακών μαθημάτων. Η θεωρία και το εργαστήριο συμβαδίζουν χρονικά κατά το δυνατόν έτσι ώστε ο σπουδαστής να διδάσκεται θεωρητικά και να εφαρμόζεται εργαστηριακά.</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bCs/>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Γενικό Μέρος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1. Ιστορική ανασκόπηση. Καταγραφή της εξέλιξης της ορθοδοντικής επιστήμης δια μέσου των αιώνων καθώς και αναφορά στους κυριότερους εκπροσώπους της.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Μετεμβρυϊκή αύξηση του κρανιοπροσωπικού συμπλέγματος,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Βασικά εργαλεία και υλικά που χρησιμοποιούνται στην κατασκευή των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Βασικές τεχνικές κατασκευής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Ορθοδοντικά εκμαγεία μελέτης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Ορθοδοντικά μηχανήματα: Ταξινόμηση σε κινητά, ακίνητα και μικτά ορθοδοντικά μηχανήματα. Μέρη, ιδιότητες, πλεονεκτήματα και μειονεκτήματά τους.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lastRenderedPageBreak/>
              <w:t>Ειδικό Μέρος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Ορθοδοντικά ελατήρια και  εξελίκτρες και εφαρμογή αυτών στην κατασκευή των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Ορθοδοντικά συγκρατητικά άγκιστρα: Ταξινόμηση, εκλογή, χαρακτηριστικά, σχεδίαση και κατασκευή των διαφόρων ορθοδοντικών αγκίστρων. Περιγραφή της κατασκευής των αγκίστρων Adams, Schwarz, Jackson, Schneemann, τριγωνικού και ακροσφαιρικού.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Ορθοδοντικό μηχάνημα Hawley: Ενδείξεις εφαρμογής, στάδια κατασκευής και παραλλαγές του μηχανήματος.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Μελέτες περιπτώσεων</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Εργαστήριο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Κατασκευή γεωμετρικών σχημάτων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Κατασκευή ελατηρίων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3. Συγκολλήσεις ορθοδοντικών συρμάτων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Κατασκευή προστομιακού τόξου</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Κατασκευή συγκρατητικών αγκίστρων (Adams, Schwarz, Jackson, Schneemann,</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τριγωνικού και ακροσφαιρικού)</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6. Κατασκευή μηχανήματος Hawley και τοποθέτηση εξελίκτρας για διεύρυνση.</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κατανοήσουν την έννοια, τον τρόπο δράσης και την εφαρμογή ενός ορθοδοντικού μηχανήματος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θεωρητικά και πρακτικά τα στάδια κατασκευής ενός ορθοδοντικού μηχανήματος.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κατασκευάζουν απλά γεωμετρικά σχήματα.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κατασκευάζουν ορθοδοντικά εκμαγεία μελέτης.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κατασκευάζουν ορθοδοντικά ελατήρια και συγκρατητικά άγκιστρα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κατασκευάζουν απλά ορθοδοντικά μηχανήματα.</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Μαρκοστάμου Κ.: Εισαγωγή στην εργαστηριακή ορθοδοντική. Εκδόσεις Σταμούλης,</w:t>
            </w:r>
          </w:p>
          <w:p w:rsidR="003F2665" w:rsidRPr="003F2665" w:rsidRDefault="003F2665" w:rsidP="003F2665">
            <w:pPr>
              <w:spacing w:after="0" w:line="240" w:lineRule="auto"/>
              <w:ind w:left="72"/>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Αθήνα 2000.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Σπυροπούλου Μ.: Εργαστηριακά μαθήματα Ορθοδοντικής. Αθήνα 1982.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Σπυροπούλου Μ. Ν.: Μορφογένεση και αύξηση του κρανιοπροσωπικού</w:t>
            </w:r>
          </w:p>
          <w:p w:rsidR="003F2665" w:rsidRPr="003F2665" w:rsidRDefault="003F2665" w:rsidP="003F2665">
            <w:pPr>
              <w:spacing w:after="0" w:line="240" w:lineRule="auto"/>
              <w:ind w:left="72"/>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συμπλέγματος. Αθήνα 1983.</w:t>
            </w:r>
          </w:p>
          <w:p w:rsidR="003F2665" w:rsidRPr="003F2665" w:rsidRDefault="003F2665" w:rsidP="003F2665">
            <w:pPr>
              <w:tabs>
                <w:tab w:val="num" w:pos="1080"/>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Σπυροπούλου Μ.: Βασικές αρχές ορθοδοντικής. Τόμος πρώτος. Εκδόσεις Λίτσας, </w:t>
            </w:r>
          </w:p>
          <w:p w:rsidR="003F2665" w:rsidRPr="003F2665" w:rsidRDefault="003F2665" w:rsidP="003F2665">
            <w:pPr>
              <w:tabs>
                <w:tab w:val="num" w:pos="1080"/>
              </w:tabs>
              <w:spacing w:after="0" w:line="240" w:lineRule="auto"/>
              <w:ind w:left="72"/>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    Αθήνα 1990.</w:t>
            </w:r>
          </w:p>
          <w:p w:rsidR="003F2665" w:rsidRPr="003F2665" w:rsidRDefault="003F2665" w:rsidP="003F2665">
            <w:pPr>
              <w:tabs>
                <w:tab w:val="num" w:pos="1080"/>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Σπυροπούλου Μ.: Βασικές αρχές ορθοδοντικής. Τόμος Δεύτερος. Β’ Έκδοση. Εκδόσεις Βήτα, Αθήνα 2004.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Τenti F.: Άτλας ορθοδοντικών εφαρμογών. Μετάφραση: Κ. Μαρκοστάμος. Εκδόσεις Μπονισέλ, Αθήνα 1990.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1. Moyers R.E.: </w:t>
            </w:r>
            <w:r w:rsidRPr="003F2665">
              <w:rPr>
                <w:rFonts w:ascii="Times New Roman" w:eastAsia="Times New Roman" w:hAnsi="Times New Roman" w:cs="Times New Roman"/>
                <w:sz w:val="24"/>
                <w:szCs w:val="24"/>
                <w:lang w:eastAsia="el-GR"/>
              </w:rPr>
              <w:t>Η</w:t>
            </w:r>
            <w:r w:rsidRPr="003F2665">
              <w:rPr>
                <w:rFonts w:ascii="Times New Roman" w:eastAsia="Times New Roman" w:hAnsi="Times New Roman" w:cs="Times New Roman"/>
                <w:sz w:val="24"/>
                <w:szCs w:val="24"/>
                <w:lang w:val="en-GB" w:eastAsia="el-GR"/>
              </w:rPr>
              <w:t>andbook of Orthodontics. Year Book Medical Publischers, Chidago 1988.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Graber T., Swain B.: Orthodontics, current principles and techniques. CV Mosby Co., St. Louis 1985</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3. Enlow D.H.: Facial growth.  3</w:t>
            </w:r>
            <w:r w:rsidRPr="003F2665">
              <w:rPr>
                <w:rFonts w:ascii="Times New Roman" w:eastAsia="Times New Roman" w:hAnsi="Times New Roman" w:cs="Times New Roman"/>
                <w:sz w:val="24"/>
                <w:szCs w:val="24"/>
                <w:vertAlign w:val="superscript"/>
                <w:lang w:val="en-GB" w:eastAsia="el-GR"/>
              </w:rPr>
              <w:t>rd</w:t>
            </w:r>
            <w:r w:rsidRPr="003F2665">
              <w:rPr>
                <w:rFonts w:ascii="Times New Roman" w:eastAsia="Times New Roman" w:hAnsi="Times New Roman" w:cs="Times New Roman"/>
                <w:sz w:val="24"/>
                <w:szCs w:val="24"/>
                <w:lang w:val="en-GB" w:eastAsia="el-GR"/>
              </w:rPr>
              <w:t xml:space="preserve"> edition. W.B. Saunders Company, 1990.</w:t>
            </w:r>
          </w:p>
          <w:p w:rsidR="003F2665" w:rsidRPr="003F2665" w:rsidRDefault="003F2665" w:rsidP="003F2665">
            <w:pPr>
              <w:tabs>
                <w:tab w:val="num" w:pos="1440"/>
              </w:tabs>
              <w:spacing w:after="0" w:line="240" w:lineRule="auto"/>
              <w:jc w:val="both"/>
              <w:rPr>
                <w:rFonts w:ascii="Times New Roman" w:eastAsia="Times New Roman" w:hAnsi="Times New Roman" w:cs="Times New Roman"/>
                <w:sz w:val="24"/>
                <w:szCs w:val="24"/>
                <w:lang w:val="de-DE" w:eastAsia="el-GR"/>
              </w:rPr>
            </w:pPr>
            <w:r w:rsidRPr="003F2665">
              <w:rPr>
                <w:rFonts w:ascii="Times New Roman" w:eastAsia="Times New Roman" w:hAnsi="Times New Roman" w:cs="Times New Roman"/>
                <w:sz w:val="24"/>
                <w:szCs w:val="24"/>
                <w:lang w:val="de-DE" w:eastAsia="el-GR"/>
              </w:rPr>
              <w:t>4. Kahl-Nieke B: Einführung in die Kieferorthopädie.  2.Auflage. Urban &amp; Fischer Verlag, München, Jena, 2001.</w:t>
            </w:r>
          </w:p>
          <w:p w:rsidR="003F2665" w:rsidRPr="003F2665" w:rsidRDefault="003F2665" w:rsidP="003F2665">
            <w:pPr>
              <w:tabs>
                <w:tab w:val="num" w:pos="900"/>
                <w:tab w:val="num" w:pos="1440"/>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de-DE" w:eastAsia="el-GR"/>
              </w:rPr>
              <w:lastRenderedPageBreak/>
              <w:t xml:space="preserve">  5</w:t>
            </w:r>
            <w:r w:rsidRPr="003F2665">
              <w:rPr>
                <w:rFonts w:ascii="Times New Roman" w:eastAsia="Times New Roman" w:hAnsi="Times New Roman" w:cs="Times New Roman"/>
                <w:sz w:val="24"/>
                <w:szCs w:val="24"/>
                <w:lang w:val="en-GB" w:eastAsia="el-GR"/>
              </w:rPr>
              <w:t xml:space="preserve">. Graber T. M., </w:t>
            </w:r>
            <w:r w:rsidRPr="003F2665">
              <w:rPr>
                <w:rFonts w:ascii="Times New Roman" w:eastAsia="Times New Roman" w:hAnsi="Times New Roman" w:cs="Times New Roman"/>
                <w:sz w:val="24"/>
                <w:szCs w:val="24"/>
                <w:lang w:eastAsia="el-GR"/>
              </w:rPr>
              <w:t>Ν</w:t>
            </w:r>
            <w:r w:rsidRPr="003F2665">
              <w:rPr>
                <w:rFonts w:ascii="Times New Roman" w:eastAsia="Times New Roman" w:hAnsi="Times New Roman" w:cs="Times New Roman"/>
                <w:sz w:val="24"/>
                <w:szCs w:val="24"/>
                <w:lang w:val="en-GB" w:eastAsia="el-GR"/>
              </w:rPr>
              <w:t xml:space="preserve">eumann B.: Removable Orthodontic appliances. </w:t>
            </w:r>
            <w:r w:rsidRPr="003F2665">
              <w:rPr>
                <w:rFonts w:ascii="Times New Roman" w:eastAsia="Times New Roman" w:hAnsi="Times New Roman" w:cs="Times New Roman"/>
                <w:sz w:val="24"/>
                <w:szCs w:val="24"/>
                <w:lang w:eastAsia="el-GR"/>
              </w:rPr>
              <w:t>W.B.SaundersCompany, Philadelphia, London, Toronto, 1977.</w:t>
            </w:r>
          </w:p>
        </w:tc>
      </w:tr>
    </w:tbl>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ΑΚΙΝΗΤΗ ΠΡΟΣΘΕΤΙΚΗ ΙΙ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ΟΔΟ501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Θεωρία + 8  Εργαστήριο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10</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u w:val="single"/>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προσφέρει στους σπουδαστές την απαραίτητη επιστημονική και εφαρμοσμένη γνώση, που θα τους καταστήσει ικανούς να σχεδιάζουν και να κατασκευάζουν διαφόρων ειδών γέφυρες, σύμφωνα με τις σύγχρονες απόψεις και υλικά.</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Θεωρία</w:t>
            </w:r>
            <w:r w:rsidRPr="003F2665">
              <w:rPr>
                <w:rFonts w:ascii="Times New Roman" w:eastAsia="Times New Roman" w:hAnsi="Times New Roman" w:cs="Times New Roman"/>
                <w:b/>
                <w:bCs/>
                <w:i/>
                <w:iCs/>
                <w:sz w:val="24"/>
                <w:szCs w:val="24"/>
                <w:lang w:eastAsia="el-GR"/>
              </w:rPr>
              <w:t>.</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Ακίνητες γέφυρες, ορισμός, σκοπιμότητα κατασκευής γεφυρών. Προϋποθέσεις, ενδείξεις-αντενδείξεις.</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Τα μέρη της ακίνητης γέφυρας, είδη των γεφυρών.</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 στήριξη, η συγκράτηση, το γεφύρωμα.  Βασικές αρχές σχεδίασης γεφυρωμάτων.</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 σύνδεσμος της γέφυρας, είδη συνδέσμων.</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Κανόνες σχεδίασης γεφυρών, γενικά, σχεδίαση γέφυρας προσθίων δοντιών, σχεδίαση γέφυρας οπισθίων δοντιών.</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Γέφυρα ολική χυτή με όψη</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Τηλεσκοπικές στεφάνες και γέφυρες. </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Τα κράματα. Κατηγορίες, ιδιότητες, πλεονεκτήματα και μειονεκτήματα, επιλογή και τρόπος χρήσης</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Τοποθέτηση αγωγών χύτευσης, επένδυση με πυρόχωμα, χύτευση γεφυρών.</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Συγκόλληση τμημάτων γέφυρας. Υλικά και μέθοδοι. Κλασσική συγκόλληση με φλόγα. Συγκόλληση με </w:t>
            </w:r>
            <w:r w:rsidRPr="003F2665">
              <w:rPr>
                <w:rFonts w:ascii="Times New Roman" w:eastAsia="Times New Roman" w:hAnsi="Times New Roman" w:cs="Times New Roman"/>
                <w:sz w:val="24"/>
                <w:szCs w:val="24"/>
                <w:lang w:val="en-US" w:eastAsia="el-GR"/>
              </w:rPr>
              <w:t>Laser</w:t>
            </w:r>
            <w:r w:rsidRPr="003F2665">
              <w:rPr>
                <w:rFonts w:ascii="Times New Roman" w:eastAsia="Times New Roman" w:hAnsi="Times New Roman" w:cs="Times New Roman"/>
                <w:sz w:val="24"/>
                <w:szCs w:val="24"/>
                <w:lang w:eastAsia="el-GR"/>
              </w:rPr>
              <w:t>.</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Επικάλυψη μεταλλικού σκελετού γεφυρών με αισθητικά υλικά (σύνθετες ρητίνες, ενισχυμένα πολυμερή υλικά)</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Ακίνητες γέφυρες  με ενισχυμένα πολυμερή, χωρίς μεταλλικό σκελετό.</w:t>
            </w:r>
          </w:p>
          <w:p w:rsidR="003F2665" w:rsidRPr="003F2665" w:rsidRDefault="003F2665" w:rsidP="003F2665">
            <w:pPr>
              <w:numPr>
                <w:ilvl w:val="0"/>
                <w:numId w:val="26"/>
              </w:numPr>
              <w:spacing w:after="0" w:line="240" w:lineRule="auto"/>
              <w:contextualSpacing/>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Ακίνητες επιεμφυτευματικές προσθετικές αποκαταστάσεις.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Εργαστήριο</w:t>
            </w:r>
            <w:r w:rsidRPr="003F2665">
              <w:rPr>
                <w:rFonts w:ascii="Times New Roman" w:eastAsia="Times New Roman" w:hAnsi="Times New Roman" w:cs="Times New Roman"/>
                <w:b/>
                <w:bCs/>
                <w:i/>
                <w:i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Οι εργαστηριακές ασκήσεις περιλαμβάνουν: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Κατασκευή εκμαγείων με κινητά κολοβώματα, κοπή και προετοιμασία των κολοβωμάτων, ανάρτηση στον αρθρωτήρα. Κατασκευή ολομεταλλικής γέφυρας, σε ενιαίο χυτό. Κατασκευή ολομεταλλικής γέφυρας με συγκόλληση των μερών της. Επίδειξη συγκόλλησης </w:t>
            </w:r>
            <w:r w:rsidRPr="003F2665">
              <w:rPr>
                <w:rFonts w:ascii="Times New Roman" w:eastAsia="Times New Roman" w:hAnsi="Times New Roman" w:cs="Times New Roman"/>
                <w:sz w:val="24"/>
                <w:szCs w:val="24"/>
                <w:lang w:val="en-US" w:eastAsia="el-GR"/>
              </w:rPr>
              <w:t>Laser</w:t>
            </w:r>
            <w:r w:rsidRPr="003F2665">
              <w:rPr>
                <w:rFonts w:ascii="Times New Roman" w:eastAsia="Times New Roman" w:hAnsi="Times New Roman" w:cs="Times New Roman"/>
                <w:sz w:val="24"/>
                <w:szCs w:val="24"/>
                <w:lang w:eastAsia="el-GR"/>
              </w:rPr>
              <w:t>. Κατασκευή χυτού, μεταλλικού σκελετού γεφυρών με επικάλυψη προστομιακής όψης. Τηλεσκοπική γέφυρα. Επικάλυψη του μεταλλικού σκελετού των γεφυρών, με θερμοπολυμεριζόμενες σύνθετες ρητίνες. Επικάλυψη με ενισχυμένα πολυμερή  με τη μέθοδο της σιλανοποίησης. Κατασκευή γέφυρας με ενισχυμένα πολυμερή χωρίς μεταλλικό σκελετό. Επίδειξη κατασκευής ακίνητης επιεμφυτευματικής γέφυρας.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κατανοήσουν την αναγκαιότητα αποκατάστασης της στοματικής κοιλότητας με την εφαρμογή μιας γέφυρας.</w:t>
            </w:r>
          </w:p>
          <w:p w:rsidR="003F2665" w:rsidRPr="003F2665" w:rsidRDefault="003F2665" w:rsidP="003F2665">
            <w:pPr>
              <w:numPr>
                <w:ilvl w:val="0"/>
                <w:numId w:val="2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αποκτήσουν τις επιστημονικές γνώσεις που καθορίζουν τις βασικές αρχές κατασκευής μιας γέφυρας.</w:t>
            </w:r>
          </w:p>
          <w:p w:rsidR="003F2665" w:rsidRPr="003F2665" w:rsidRDefault="003F2665" w:rsidP="003F2665">
            <w:pPr>
              <w:numPr>
                <w:ilvl w:val="0"/>
                <w:numId w:val="2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εξοικειωθούν με τα σημερινά δεδομένα της οδοντικής τεχνολογίας και των βιοϋλικών.</w:t>
            </w:r>
          </w:p>
          <w:p w:rsidR="003F2665" w:rsidRPr="003F2665" w:rsidRDefault="003F2665" w:rsidP="003F2665">
            <w:pPr>
              <w:numPr>
                <w:ilvl w:val="0"/>
                <w:numId w:val="2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αποκτήσουν τα απαραίτητα εφόδια για την επαγγελματική τους κατοχύρωση και ανταγωνιστικότητα.</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Δημητροπούλου Ε. Η εργαστηριακή διαδικασία στην Ακίνητη Προσθετική. Έκδοση ιδίας. Αθήνα 2004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Αντωνόπουλου Α., Σύγχρονη Ακίνητη Προσθετική, Εκδόσεις Συμμετρία, Αθήνα1993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Γονίδη Δ., Οδηγός Ασκήσεων Εργαστηρίου Ακίνητης Προσθετικής Εκδόσεις     Μπονισέλ</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Λομβαρδά Γ., Προσθετική, Εκδόσεις Μέλισσα 1987.</w:t>
            </w:r>
          </w:p>
          <w:p w:rsidR="003F2665" w:rsidRPr="003F2665" w:rsidRDefault="003F2665" w:rsidP="003F2665">
            <w:pPr>
              <w:spacing w:after="0" w:line="240" w:lineRule="auto"/>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5.Κοίδης Π. Σύγχρονη Ακίνητη Προσθετική (μετάφραση). ΕκδόσειςΜπονισέλ</w:t>
            </w:r>
            <w:r w:rsidRPr="003F2665">
              <w:rPr>
                <w:rFonts w:ascii="Times New Roman" w:eastAsia="Times New Roman" w:hAnsi="Times New Roman" w:cs="Times New Roman"/>
                <w:sz w:val="24"/>
                <w:szCs w:val="24"/>
                <w:lang w:val="en-US"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US" w:eastAsia="el-GR"/>
              </w:rPr>
              <w:t>, 2012.</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1. Shillinbourg T., Hobo S., Whitsett D., Fundamentals of Fixed Prosthodontics,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Quintessence 1981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2. Miller L., Esthetic Guidelines for Restorative Dentistry,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Quintessence 1980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w:t>
            </w:r>
            <w:r w:rsidRPr="003F2665">
              <w:rPr>
                <w:rFonts w:ascii="Times New Roman" w:eastAsia="Times New Roman" w:hAnsi="Times New Roman" w:cs="Times New Roman"/>
                <w:sz w:val="24"/>
                <w:szCs w:val="24"/>
                <w:lang w:val="en-GB" w:eastAsia="el-GR"/>
              </w:rPr>
              <w:t>TylmanS</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MaloneW</w:t>
            </w:r>
            <w:r w:rsidRPr="003F2665">
              <w:rPr>
                <w:rFonts w:ascii="Times New Roman" w:eastAsia="Times New Roman" w:hAnsi="Times New Roman" w:cs="Times New Roman"/>
                <w:sz w:val="24"/>
                <w:szCs w:val="24"/>
                <w:lang w:eastAsia="el-GR"/>
              </w:rPr>
              <w:t>., Θεωρία και Πράξη της Ακίνητης Προσθετικής (ελληνική</w:t>
            </w:r>
            <w:r w:rsidRPr="003F2665">
              <w:rPr>
                <w:rFonts w:ascii="Times New Roman" w:eastAsia="Times New Roman" w:hAnsi="Times New Roman" w:cs="Times New Roman"/>
                <w:sz w:val="24"/>
                <w:szCs w:val="24"/>
                <w:lang w:val="en-GB" w:eastAsia="el-GR"/>
              </w:rPr>
              <w:t>  </w:t>
            </w:r>
            <w:r w:rsidRPr="003F2665">
              <w:rPr>
                <w:rFonts w:ascii="Times New Roman" w:eastAsia="Times New Roman" w:hAnsi="Times New Roman" w:cs="Times New Roman"/>
                <w:sz w:val="24"/>
                <w:szCs w:val="24"/>
                <w:lang w:eastAsia="el-GR"/>
              </w:rPr>
              <w:t xml:space="preserve"> μετάφραση) Εκδόσεις Μπονισέλ 1978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4. Jonston F., Phillips W., Dykema W., Modern Practice in Crown and Bridge Prosthodontics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W.B.Saunders Co, Philadelphia 1971</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320"/>
      </w:tblGrid>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ΑΠΟΚΑΤΆΣΤΑΣΗ ΔΥΣΛΕΙΤΟΥΡΓΙΩΝ ΣΥΓΚΛΕΙΣΗΣ</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ΟΔΟ502</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50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432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κατανοήσουν </w:t>
            </w:r>
            <w:r w:rsidRPr="003F2665">
              <w:rPr>
                <w:rFonts w:ascii="Times New Roman" w:eastAsia="Times New Roman" w:hAnsi="Times New Roman" w:cs="Times New Roman"/>
                <w:bCs/>
                <w:sz w:val="24"/>
                <w:szCs w:val="24"/>
                <w:lang w:eastAsia="el-GR"/>
              </w:rPr>
              <w:t>τις δυσλειτουργίες του μασητήριου συστήματος, που οφείλονται σε ανωμαλίες της θέσης των δοντιών και των γνάθων και τους τρόπους αντιμετώπισής τους.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1. Φυσιολογία σύγκλεισης φυσικού φραγμού. </w:t>
            </w:r>
            <w:r w:rsidRPr="003F2665">
              <w:rPr>
                <w:rFonts w:ascii="Times New Roman" w:eastAsia="Times New Roman" w:hAnsi="Times New Roman" w:cs="Times New Roman"/>
                <w:color w:val="000000"/>
                <w:sz w:val="24"/>
                <w:szCs w:val="24"/>
                <w:lang w:eastAsia="el-GR"/>
              </w:rPr>
              <w:t>Φυσιολογική λειτουργία και αποφυγή βλάβης σε δόντια που αποκαθίστανται</w:t>
            </w:r>
            <w:r w:rsidRPr="003F2665">
              <w:rPr>
                <w:rFonts w:ascii="Times New Roman" w:eastAsia="Times New Roman" w:hAnsi="Times New Roman" w:cs="Times New Roman"/>
                <w:color w:val="4D4D4D"/>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color w:val="000000"/>
                <w:sz w:val="24"/>
                <w:szCs w:val="24"/>
                <w:lang w:eastAsia="el-GR"/>
              </w:rPr>
              <w:t xml:space="preserve">2. </w:t>
            </w:r>
            <w:r w:rsidRPr="003F2665">
              <w:rPr>
                <w:rFonts w:ascii="Times New Roman" w:eastAsia="Times New Roman" w:hAnsi="Times New Roman" w:cs="Times New Roman"/>
                <w:bCs/>
                <w:sz w:val="24"/>
                <w:szCs w:val="24"/>
                <w:lang w:eastAsia="el-GR"/>
              </w:rPr>
              <w:t>Παθογόνος (τραυματογόνος) σύγκλειση</w:t>
            </w:r>
            <w:r w:rsidRPr="003F2665">
              <w:rPr>
                <w:rFonts w:ascii="Times New Roman" w:eastAsia="Times New Roman" w:hAnsi="Times New Roman" w:cs="Times New Roman"/>
                <w:color w:val="000000"/>
                <w:sz w:val="24"/>
                <w:szCs w:val="24"/>
                <w:lang w:eastAsia="el-GR"/>
              </w:rPr>
              <w:t>. Πρόωρες επαφές, παρεμβολές και παραλειτουργικές έξεις (βρυγμός).</w:t>
            </w:r>
            <w:r w:rsidRPr="003F2665">
              <w:rPr>
                <w:rFonts w:ascii="Times New Roman" w:eastAsia="Times New Roman" w:hAnsi="Times New Roman" w:cs="Times New Roman"/>
                <w:bCs/>
                <w:sz w:val="24"/>
                <w:szCs w:val="24"/>
                <w:lang w:eastAsia="el-GR"/>
              </w:rPr>
              <w:t xml:space="preserve"> Σύγκλειση και κρανιογναθικές διαταραχές.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color w:val="000000"/>
                <w:sz w:val="24"/>
                <w:szCs w:val="24"/>
                <w:lang w:eastAsia="el-GR"/>
              </w:rPr>
              <w:lastRenderedPageBreak/>
              <w:t>3. Αναδιοργάνωση της σύγκλεισης</w:t>
            </w:r>
            <w:r w:rsidRPr="003F2665">
              <w:rPr>
                <w:rFonts w:ascii="Times New Roman" w:eastAsia="Times New Roman" w:hAnsi="Times New Roman" w:cs="Times New Roman"/>
                <w:bCs/>
                <w:sz w:val="24"/>
                <w:szCs w:val="24"/>
                <w:lang w:eastAsia="el-GR"/>
              </w:rPr>
              <w:t xml:space="preserve"> με προσθετικές εργασίες, βασικές αρχές που πρέπει ακολουθούνται στο εργαστήριο.</w:t>
            </w:r>
          </w:p>
          <w:p w:rsidR="003F2665" w:rsidRPr="003F2665" w:rsidRDefault="003F2665" w:rsidP="003F2665">
            <w:pPr>
              <w:spacing w:after="0" w:line="240" w:lineRule="auto"/>
              <w:jc w:val="both"/>
              <w:rPr>
                <w:rFonts w:ascii="Times New Roman" w:eastAsia="Times New Roman" w:hAnsi="Times New Roman" w:cs="Times New Roman"/>
                <w:bCs/>
                <w:sz w:val="20"/>
                <w:szCs w:val="20"/>
                <w:lang w:eastAsia="el-GR"/>
              </w:rPr>
            </w:pPr>
            <w:r w:rsidRPr="003F2665">
              <w:rPr>
                <w:rFonts w:ascii="Times New Roman" w:eastAsia="Times New Roman" w:hAnsi="Times New Roman" w:cs="Times New Roman"/>
                <w:bCs/>
                <w:sz w:val="24"/>
                <w:szCs w:val="24"/>
                <w:lang w:eastAsia="el-GR"/>
              </w:rPr>
              <w:t>4</w:t>
            </w:r>
            <w:r w:rsidRPr="003F2665">
              <w:rPr>
                <w:rFonts w:ascii="Times New Roman" w:eastAsia="Times New Roman" w:hAnsi="Times New Roman" w:cs="Times New Roman"/>
                <w:bCs/>
                <w:sz w:val="20"/>
                <w:szCs w:val="20"/>
                <w:lang w:eastAsia="el-GR"/>
              </w:rPr>
              <w:t xml:space="preserve">. </w:t>
            </w:r>
            <w:r w:rsidRPr="003F2665">
              <w:rPr>
                <w:rFonts w:ascii="Times New Roman" w:eastAsia="Times New Roman" w:hAnsi="Times New Roman" w:cs="Times New Roman"/>
                <w:bCs/>
                <w:lang w:eastAsia="el-GR"/>
              </w:rPr>
              <w:t>Τεχνικά μέσα και εφαρμογές που χρησιμοποιούνται στο εργαστήριο για την απόδοση σωστής σύγκλεισης</w:t>
            </w:r>
            <w:r w:rsidRPr="003F2665">
              <w:rPr>
                <w:rFonts w:ascii="Times New Roman" w:eastAsia="Times New Roman" w:hAnsi="Times New Roman" w:cs="Times New Roman"/>
                <w:bCs/>
                <w:sz w:val="20"/>
                <w:szCs w:val="20"/>
                <w:lang w:eastAsia="el-GR"/>
              </w:rPr>
              <w:t xml:space="preserve">: </w:t>
            </w:r>
            <w:r w:rsidRPr="003F2665">
              <w:rPr>
                <w:rFonts w:ascii="Times New Roman" w:eastAsia="Times New Roman" w:hAnsi="Times New Roman" w:cs="Times New Roman"/>
                <w:bCs/>
                <w:sz w:val="24"/>
                <w:szCs w:val="24"/>
                <w:lang w:eastAsia="el-GR"/>
              </w:rPr>
              <w:t>Αρθρωτήρες, εξοικείωση με διάφορους τύπους ημιπροσαρμοζόμενωναρθρωτήρων.</w:t>
            </w:r>
            <w:r w:rsidRPr="003F2665">
              <w:rPr>
                <w:rFonts w:ascii="Times New Roman" w:eastAsia="Times New Roman" w:hAnsi="Times New Roman" w:cs="Times New Roman"/>
                <w:sz w:val="24"/>
                <w:szCs w:val="24"/>
                <w:lang w:eastAsia="el-GR"/>
              </w:rPr>
              <w:t xml:space="preserve"> Π</w:t>
            </w:r>
            <w:r w:rsidRPr="003F2665">
              <w:rPr>
                <w:rFonts w:ascii="Times New Roman" w:eastAsia="Times New Roman" w:hAnsi="Times New Roman" w:cs="Times New Roman"/>
                <w:bCs/>
                <w:sz w:val="24"/>
                <w:szCs w:val="24"/>
                <w:lang w:eastAsia="el-GR"/>
              </w:rPr>
              <w:t>ροσωπικό τόξο. Ενδοστοματικές συγκλεισιακές καταγραφές, εργαστηριακή εφαρμογή. Εργαστηριακά μέσα έλεγχου των συγκλεισιακών σχέσεων.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Γενικές εργαστηριακές τεχνικές αναπαραγωγής των συγκλεισιακών σχέσεων των προσθίων και οπισθίων δοντιών: Τεχνικές ανάρτησης εκμαγείων. Αναπαραγωγή πρόσθιου οδηγού, κατασκευή ατομικής τομικής τράπεζας. Τεχνικές κερώματος αισθητικής και λειτουργικής σύγκλεισης. Διαγνωστικό κέρωμα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6. Αποκατάσταση δυσλειτουργιών σύγκλεισης στο εργαστήριο-Απόδοση συγκλεισιακών σχέσεων: Αποκατάσταση σύγκλεισης με Ακίνητες και Κινητές προσθετικές αποκαταστάσεις. Αποκατάσταση σύγκλεισης σε δυσλειτουργία Στοματογναθικού Συστήματος. Αποκατάσταση σύγκλεισης με προσθετικές Επιεμφυτευματικές αποκαταστάσεις.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7. Νάρθηκες - Είδη - Λειτουργία ναρθήκων. Σύγχρονες τεχνικές κατασκευής ναρθήκων ολικής επικάλυψης. Κατασκευαστικά στάδια ναρθήκων ολικής και μερικής επικάλυψης.</w:t>
            </w:r>
            <w:r w:rsidRPr="003F2665">
              <w:rPr>
                <w:rFonts w:ascii="Times New Roman" w:eastAsia="Times New Roman" w:hAnsi="Times New Roman" w:cs="Times New Roman"/>
                <w:sz w:val="24"/>
                <w:szCs w:val="24"/>
                <w:lang w:eastAsia="el-GR"/>
              </w:rPr>
              <w:t xml:space="preserve"> Ν</w:t>
            </w:r>
            <w:r w:rsidRPr="003F2665">
              <w:rPr>
                <w:rFonts w:ascii="Times New Roman" w:eastAsia="Times New Roman" w:hAnsi="Times New Roman" w:cs="Times New Roman"/>
                <w:bCs/>
                <w:sz w:val="24"/>
                <w:szCs w:val="24"/>
                <w:lang w:eastAsia="el-GR"/>
              </w:rPr>
              <w:t>άρθηκας σταθεροποίησης.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8. Συγκλεισιακή ρύθμιση-Εκλεκτικός τροχισμός. Κανόνες εκλεκτικού τροχισμού για ακίνητες προσθετικές αποκαταστάσεις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Κατά τη διάρκεια του εξαμήνου, οι φοιτητές πραγματοποιούν ασκήσεις ή εκπονούν μελέτες περιστατικών.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κατανοήσουν τους κανόνες των οδοντικών επαφών σε διάφορα είδη προσθετικών εργασιών.</w:t>
            </w:r>
          </w:p>
          <w:p w:rsidR="003F2665" w:rsidRPr="003F2665" w:rsidRDefault="003F2665" w:rsidP="003F2665">
            <w:pPr>
              <w:numPr>
                <w:ilvl w:val="0"/>
                <w:numId w:val="2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εξοικειωθούν με τα μηχανικά ανάλογα της γνάθου, τους "Αρθρωτήρες", έτσι ώστε να είναι σε θέση να τους χρησιμοποιούν στην καθημερινή εργαστηριακή πράξη.</w:t>
            </w:r>
          </w:p>
          <w:p w:rsidR="003F2665" w:rsidRPr="003F2665" w:rsidRDefault="003F2665" w:rsidP="003F2665">
            <w:pPr>
              <w:numPr>
                <w:ilvl w:val="0"/>
                <w:numId w:val="2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προετοιμάσουν, σε συνεργασία με τον οδοντίατρο, τη σύγκλειση πριν από τη προσθετική αποκατάσταση.</w:t>
            </w:r>
          </w:p>
          <w:p w:rsidR="003F2665" w:rsidRPr="003F2665" w:rsidRDefault="003F2665" w:rsidP="003F2665">
            <w:pPr>
              <w:numPr>
                <w:ilvl w:val="0"/>
                <w:numId w:val="28"/>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τον τρόπο </w:t>
            </w:r>
            <w:r w:rsidRPr="003F2665">
              <w:rPr>
                <w:rFonts w:ascii="Times New Roman" w:eastAsia="Times New Roman" w:hAnsi="Times New Roman" w:cs="Times New Roman"/>
                <w:bCs/>
                <w:sz w:val="24"/>
                <w:szCs w:val="24"/>
                <w:lang w:eastAsia="el-GR"/>
              </w:rPr>
              <w:t>κατασκευή διάφορων τύπων ναρθήκων.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 Αντωνόπουλου Αλ.: Σύγχρονη ακίνητη προσθετική. Συμμετρία 1993.</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Λομβαρδά Γ.: Παθολογία της σύγκλεισης. Μέλισσα 1990.</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3. Ανδριτσάκης Π.Δ.: Ακίνητη Επανορθωτική Οδοντιατρική. Ζαχαρόπουλος. Αθήνα 2008.</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4. Γαρέφη Π.: Ακίνητη Προσθετική. Λειτουργία και αισθητική στις μεταλλοκεραμικές και ολοκεραμικές αποκαταστάσεις.</w:t>
            </w:r>
            <w:r w:rsidRPr="003F2665">
              <w:rPr>
                <w:rFonts w:ascii="Times New Roman" w:eastAsia="Times New Roman" w:hAnsi="Times New Roman" w:cs="Times New Roman"/>
                <w:sz w:val="24"/>
                <w:szCs w:val="24"/>
                <w:lang w:eastAsia="el-GR"/>
              </w:rPr>
              <w:t xml:space="preserve"> Κλινικές διαδικασίες. Συνεργασία με το οδοντοτεχνικό εργαστήριο. Οδοντιατρικό Βήμα. Αθήνα 2013.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5. </w:t>
            </w:r>
            <w:r w:rsidRPr="003F2665">
              <w:rPr>
                <w:rFonts w:ascii="Times New Roman" w:eastAsia="Times New Roman" w:hAnsi="Times New Roman" w:cs="Times New Roman"/>
                <w:bCs/>
                <w:sz w:val="24"/>
                <w:szCs w:val="24"/>
                <w:lang w:val="en-GB" w:eastAsia="el-GR"/>
              </w:rPr>
              <w:t>WassellR</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NaruA</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SteeleJ</w:t>
            </w:r>
            <w:r w:rsidRPr="003F2665">
              <w:rPr>
                <w:rFonts w:ascii="Times New Roman" w:eastAsia="Times New Roman" w:hAnsi="Times New Roman" w:cs="Times New Roman"/>
                <w:bCs/>
                <w:sz w:val="24"/>
                <w:szCs w:val="24"/>
                <w:lang w:eastAsia="el-GR"/>
              </w:rPr>
              <w:t xml:space="preserve">, </w:t>
            </w:r>
            <w:r w:rsidRPr="003F2665">
              <w:rPr>
                <w:rFonts w:ascii="Times New Roman" w:eastAsia="Times New Roman" w:hAnsi="Times New Roman" w:cs="Times New Roman"/>
                <w:bCs/>
                <w:sz w:val="24"/>
                <w:szCs w:val="24"/>
                <w:lang w:val="en-GB" w:eastAsia="el-GR"/>
              </w:rPr>
              <w:t>NohlF</w:t>
            </w:r>
            <w:r w:rsidRPr="003F2665">
              <w:rPr>
                <w:rFonts w:ascii="Times New Roman" w:eastAsia="Times New Roman" w:hAnsi="Times New Roman" w:cs="Times New Roman"/>
                <w:bCs/>
                <w:sz w:val="24"/>
                <w:szCs w:val="24"/>
                <w:lang w:eastAsia="el-GR"/>
              </w:rPr>
              <w:t>. (</w:t>
            </w:r>
            <w:r w:rsidRPr="003F2665">
              <w:rPr>
                <w:rFonts w:ascii="Times New Roman" w:eastAsia="Times New Roman" w:hAnsi="Times New Roman" w:cs="Times New Roman"/>
                <w:sz w:val="24"/>
                <w:szCs w:val="24"/>
                <w:lang w:eastAsia="el-GR"/>
              </w:rPr>
              <w:t>Επιμέλεια</w:t>
            </w:r>
            <w:r w:rsidRPr="003F2665">
              <w:rPr>
                <w:rFonts w:ascii="Times New Roman" w:eastAsia="Times New Roman" w:hAnsi="Times New Roman" w:cs="Times New Roman"/>
                <w:bCs/>
                <w:sz w:val="24"/>
                <w:szCs w:val="24"/>
                <w:lang w:eastAsia="el-GR"/>
              </w:rPr>
              <w:t xml:space="preserve"> - Μετάφραση Γαρέφης Π, Κοκοτή Μ): Σύγκλειση. Από τη θεωρία στην καθημερινή οδοντιατρική πράξη. Οδοντιατρικό Βήμα Μ.Ε.Π.Ε. Αθήνα 2010.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w:t>
            </w:r>
            <w:r w:rsidRPr="003F2665">
              <w:rPr>
                <w:rFonts w:ascii="Times New Roman" w:eastAsia="Times New Roman" w:hAnsi="Times New Roman" w:cs="Times New Roman"/>
                <w:sz w:val="24"/>
                <w:szCs w:val="24"/>
                <w:lang w:val="en-US" w:eastAsia="el-GR"/>
              </w:rPr>
              <w:t>Rosenstiel</w:t>
            </w:r>
            <w:r w:rsidRPr="003F2665">
              <w:rPr>
                <w:rFonts w:ascii="Times New Roman" w:eastAsia="Times New Roman" w:hAnsi="Times New Roman" w:cs="Times New Roman"/>
                <w:sz w:val="24"/>
                <w:szCs w:val="24"/>
                <w:lang w:val="en-GB" w:eastAsia="el-GR"/>
              </w:rPr>
              <w:t>SF</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LandMF</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FujimotoJ</w:t>
            </w:r>
            <w:r w:rsidRPr="003F2665">
              <w:rPr>
                <w:rFonts w:ascii="Times New Roman" w:eastAsia="Times New Roman" w:hAnsi="Times New Roman" w:cs="Times New Roman"/>
                <w:sz w:val="24"/>
                <w:szCs w:val="24"/>
                <w:lang w:eastAsia="el-GR"/>
              </w:rPr>
              <w:t>. Επιμέλεια-Μετάφραση Κοϊδης ΠΘ: Σύγχρονη Ακίνητη Προσθετική. Μπονισέλ. Αθήνα 2012.</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 xml:space="preserve">7. </w:t>
            </w:r>
            <w:r w:rsidRPr="003F2665">
              <w:rPr>
                <w:rFonts w:ascii="Times New Roman" w:eastAsia="Arial Unicode MS" w:hAnsi="Times New Roman" w:cs="Times New Roman"/>
                <w:sz w:val="24"/>
                <w:szCs w:val="24"/>
                <w:lang w:eastAsia="el-GR"/>
              </w:rPr>
              <w:t>Misch</w:t>
            </w:r>
            <w:r w:rsidRPr="003F2665">
              <w:rPr>
                <w:rFonts w:ascii="Times New Roman" w:eastAsia="Arial Unicode MS" w:hAnsi="Times New Roman" w:cs="Times New Roman"/>
                <w:sz w:val="24"/>
                <w:szCs w:val="24"/>
                <w:lang w:val="en-GB" w:eastAsia="el-GR"/>
              </w:rPr>
              <w:t>CE</w:t>
            </w:r>
            <w:r w:rsidRPr="003F2665">
              <w:rPr>
                <w:rFonts w:ascii="Times New Roman" w:eastAsia="Arial Unicode MS" w:hAnsi="Times New Roman" w:cs="Times New Roman"/>
                <w:sz w:val="24"/>
                <w:szCs w:val="24"/>
                <w:lang w:eastAsia="el-GR"/>
              </w:rPr>
              <w:t>. (Μετάφραση Λομβαρδάς Π): Η Προσθετική των Οδοντικών Εμφυτευμάτων. Μπονισέλ</w:t>
            </w:r>
            <w:r w:rsidRPr="003F2665">
              <w:rPr>
                <w:rFonts w:ascii="Times New Roman" w:eastAsia="Arial Unicode MS" w:hAnsi="Times New Roman" w:cs="Times New Roman"/>
                <w:sz w:val="24"/>
                <w:szCs w:val="24"/>
                <w:lang w:val="en-US" w:eastAsia="el-GR"/>
              </w:rPr>
              <w:t xml:space="preserve">, </w:t>
            </w:r>
            <w:r w:rsidRPr="003F2665">
              <w:rPr>
                <w:rFonts w:ascii="Times New Roman" w:eastAsia="Arial Unicode MS" w:hAnsi="Times New Roman" w:cs="Times New Roman"/>
                <w:sz w:val="24"/>
                <w:szCs w:val="24"/>
                <w:lang w:eastAsia="el-GR"/>
              </w:rPr>
              <w:t>Αθήνα</w:t>
            </w:r>
            <w:r w:rsidRPr="003F2665">
              <w:rPr>
                <w:rFonts w:ascii="Times New Roman" w:eastAsia="Arial Unicode MS" w:hAnsi="Times New Roman" w:cs="Times New Roman"/>
                <w:sz w:val="24"/>
                <w:szCs w:val="24"/>
                <w:lang w:val="en-US" w:eastAsia="el-GR"/>
              </w:rPr>
              <w:t xml:space="preserve"> 2008</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i/>
                <w:sz w:val="24"/>
                <w:szCs w:val="24"/>
                <w:lang w:eastAsia="el-GR"/>
              </w:rPr>
              <w:lastRenderedPageBreak/>
              <w:t>Ξένη</w:t>
            </w:r>
            <w:r w:rsidRPr="003F2665">
              <w:rPr>
                <w:rFonts w:ascii="Times New Roman" w:eastAsia="Times New Roman" w:hAnsi="Times New Roman" w:cs="Times New Roman"/>
                <w:bCs/>
                <w:sz w:val="24"/>
                <w:szCs w:val="24"/>
                <w:lang w:val="en-US"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sz w:val="24"/>
                <w:szCs w:val="24"/>
                <w:lang w:val="en-GB" w:eastAsia="el-GR"/>
              </w:rPr>
              <w:t xml:space="preserve">1. Okeson J.: Management of Temporomandibular disorders and occlusion. </w:t>
            </w:r>
            <w:r w:rsidRPr="003F2665">
              <w:rPr>
                <w:rFonts w:ascii="Times New Roman" w:eastAsia="Times New Roman" w:hAnsi="Times New Roman" w:cs="Times New Roman"/>
                <w:bCs/>
                <w:sz w:val="24"/>
                <w:szCs w:val="24"/>
                <w:lang w:val="en-US" w:eastAsia="el-GR"/>
              </w:rPr>
              <w:t>4</w:t>
            </w:r>
            <w:r w:rsidRPr="003F2665">
              <w:rPr>
                <w:rFonts w:ascii="Times New Roman" w:eastAsia="Times New Roman" w:hAnsi="Times New Roman" w:cs="Times New Roman"/>
                <w:bCs/>
                <w:sz w:val="24"/>
                <w:szCs w:val="24"/>
                <w:lang w:val="en-GB" w:eastAsia="el-GR"/>
              </w:rPr>
              <w:t>thEd</w:t>
            </w:r>
            <w:r w:rsidRPr="003F2665">
              <w:rPr>
                <w:rFonts w:ascii="Times New Roman" w:eastAsia="Times New Roman" w:hAnsi="Times New Roman" w:cs="Times New Roman"/>
                <w:bCs/>
                <w:sz w:val="24"/>
                <w:szCs w:val="24"/>
                <w:lang w:val="en-US" w:eastAsia="el-GR"/>
              </w:rPr>
              <w:t xml:space="preserve">. </w:t>
            </w:r>
            <w:r w:rsidRPr="003F2665">
              <w:rPr>
                <w:rFonts w:ascii="Times New Roman" w:eastAsia="Times New Roman" w:hAnsi="Times New Roman" w:cs="Times New Roman"/>
                <w:bCs/>
                <w:sz w:val="24"/>
                <w:szCs w:val="24"/>
                <w:lang w:val="en-GB" w:eastAsia="el-GR"/>
              </w:rPr>
              <w:t>Mosby</w:t>
            </w:r>
            <w:r w:rsidRPr="003F2665">
              <w:rPr>
                <w:rFonts w:ascii="Times New Roman" w:eastAsia="Times New Roman" w:hAnsi="Times New Roman" w:cs="Times New Roman"/>
                <w:bCs/>
                <w:sz w:val="24"/>
                <w:szCs w:val="24"/>
                <w:lang w:val="en-US" w:eastAsia="el-GR"/>
              </w:rPr>
              <w:t>.</w:t>
            </w:r>
            <w:r w:rsidRPr="003F2665">
              <w:rPr>
                <w:rFonts w:ascii="Times New Roman" w:eastAsia="Times New Roman" w:hAnsi="Times New Roman" w:cs="Times New Roman"/>
                <w:bCs/>
                <w:sz w:val="24"/>
                <w:szCs w:val="24"/>
                <w:lang w:val="en-GB" w:eastAsia="el-GR"/>
              </w:rPr>
              <w:t> St</w:t>
            </w:r>
            <w:r w:rsidRPr="003F2665">
              <w:rPr>
                <w:rFonts w:ascii="Times New Roman" w:eastAsia="Times New Roman" w:hAnsi="Times New Roman" w:cs="Times New Roman"/>
                <w:bCs/>
                <w:sz w:val="24"/>
                <w:szCs w:val="24"/>
                <w:lang w:val="en-US" w:eastAsia="el-GR"/>
              </w:rPr>
              <w:t xml:space="preserve">. </w:t>
            </w:r>
            <w:r w:rsidRPr="003F2665">
              <w:rPr>
                <w:rFonts w:ascii="Times New Roman" w:eastAsia="Times New Roman" w:hAnsi="Times New Roman" w:cs="Times New Roman"/>
                <w:bCs/>
                <w:sz w:val="24"/>
                <w:szCs w:val="24"/>
                <w:lang w:val="en-GB" w:eastAsia="el-GR"/>
              </w:rPr>
              <w:t>Louis</w:t>
            </w:r>
            <w:r w:rsidRPr="003F2665">
              <w:rPr>
                <w:rFonts w:ascii="Times New Roman" w:eastAsia="Times New Roman" w:hAnsi="Times New Roman" w:cs="Times New Roman"/>
                <w:bCs/>
                <w:sz w:val="24"/>
                <w:szCs w:val="24"/>
                <w:lang w:val="en-US" w:eastAsia="el-GR"/>
              </w:rPr>
              <w:t xml:space="preserve"> 1998.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US" w:eastAsia="el-GR"/>
              </w:rPr>
              <w:t xml:space="preserve">3. </w:t>
            </w:r>
            <w:r w:rsidRPr="003F2665">
              <w:rPr>
                <w:rFonts w:ascii="Times New Roman" w:eastAsia="Times New Roman" w:hAnsi="Times New Roman" w:cs="Times New Roman"/>
                <w:bCs/>
                <w:sz w:val="24"/>
                <w:szCs w:val="24"/>
                <w:lang w:val="en-GB" w:eastAsia="el-GR"/>
              </w:rPr>
              <w:t>DawsonP</w:t>
            </w:r>
            <w:r w:rsidRPr="003F2665">
              <w:rPr>
                <w:rFonts w:ascii="Times New Roman" w:eastAsia="Times New Roman" w:hAnsi="Times New Roman" w:cs="Times New Roman"/>
                <w:bCs/>
                <w:sz w:val="24"/>
                <w:szCs w:val="24"/>
                <w:lang w:val="en-US" w:eastAsia="el-GR"/>
              </w:rPr>
              <w:t xml:space="preserve">.: </w:t>
            </w:r>
            <w:r w:rsidRPr="003F2665">
              <w:rPr>
                <w:rFonts w:ascii="Times New Roman" w:eastAsia="Times New Roman" w:hAnsi="Times New Roman" w:cs="Times New Roman"/>
                <w:bCs/>
                <w:sz w:val="24"/>
                <w:szCs w:val="24"/>
                <w:lang w:val="en-GB" w:eastAsia="el-GR"/>
              </w:rPr>
              <w:t>Evaluation, Diagnosis and Treatment  of occlusal problems. Mosby. St. Louis 1989.</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4. Ash MM, Ramfjord PS.: An introduction to functional occlusion. WB Saunders Co., Toronto 1982.</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5. Wise D.M.: </w:t>
            </w:r>
            <w:r w:rsidRPr="003F2665">
              <w:rPr>
                <w:rFonts w:ascii="Times New Roman" w:eastAsia="Times New Roman" w:hAnsi="Times New Roman" w:cs="Times New Roman"/>
                <w:sz w:val="24"/>
                <w:szCs w:val="24"/>
                <w:lang w:val="en-US" w:eastAsia="el-GR"/>
              </w:rPr>
              <w:t>Failureintherestoreddentition</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ManagementandTreatment</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QuintessencePublishingCo</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Ltd</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val="en-US" w:eastAsia="el-GR"/>
              </w:rPr>
              <w:t>London</w:t>
            </w:r>
            <w:r w:rsidRPr="003F2665">
              <w:rPr>
                <w:rFonts w:ascii="Times New Roman" w:eastAsia="Times New Roman" w:hAnsi="Times New Roman" w:cs="Times New Roman"/>
                <w:sz w:val="24"/>
                <w:szCs w:val="24"/>
                <w:lang w:val="en-GB" w:eastAsia="el-GR"/>
              </w:rPr>
              <w:t xml:space="preserve"> 1995.</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Look w:val="01E0"/>
      </w:tblPr>
      <w:tblGrid>
        <w:gridCol w:w="5040"/>
        <w:gridCol w:w="3780"/>
      </w:tblGrid>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ΟΡΘΟΔΟΝΤΙΚΗ ΙΙ</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ΟΔΟ503</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Θεωρία + 2 Εργαστήριο</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7</w:t>
            </w:r>
          </w:p>
        </w:tc>
      </w:tr>
      <w:tr w:rsidR="003F2665" w:rsidRPr="003F2665">
        <w:tc>
          <w:tcPr>
            <w:tcW w:w="504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78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αποκτήσουν </w:t>
            </w:r>
            <w:r w:rsidRPr="003F2665">
              <w:rPr>
                <w:rFonts w:ascii="Times New Roman" w:eastAsia="Times New Roman" w:hAnsi="Times New Roman" w:cs="Times New Roman"/>
                <w:bCs/>
                <w:sz w:val="24"/>
                <w:szCs w:val="24"/>
                <w:lang w:eastAsia="el-GR"/>
              </w:rPr>
              <w:t xml:space="preserve">την απαραίτητη επιστημονική και εφαρμοσμένη γνώση, που θα τους καταστήσει ικανούς να κατασκευάζουν </w:t>
            </w:r>
            <w:r w:rsidRPr="003F2665">
              <w:rPr>
                <w:rFonts w:ascii="Times New Roman" w:eastAsia="Times New Roman" w:hAnsi="Times New Roman" w:cs="Times New Roman"/>
                <w:sz w:val="24"/>
                <w:szCs w:val="24"/>
                <w:lang w:eastAsia="el-GR"/>
              </w:rPr>
              <w:t xml:space="preserve">σύνθετα </w:t>
            </w:r>
            <w:r w:rsidRPr="003F2665">
              <w:rPr>
                <w:rFonts w:ascii="Times New Roman" w:eastAsia="Times New Roman" w:hAnsi="Times New Roman" w:cs="Times New Roman"/>
                <w:bCs/>
                <w:sz w:val="24"/>
                <w:szCs w:val="24"/>
                <w:lang w:eastAsia="el-GR"/>
              </w:rPr>
              <w:t>ορθοδοντικά μηχανήματα.</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Η θεωρία και το εργαστήριο συμβαδίζουν χρονικά κατά το δυνατόν έτσι ώστε ο σπουδαστής να διδάσκεται θεωρητικά και να εφαρμόζεται εργαστηριακά.</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Επικλινή επίπεδα: Τρόπος δράσης, στάδια κατασκευής.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Υπερώια και γλωσσικά τόξα. Στάδια κατασκευής και παραλλαγές τους.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Μηχάνημα ταχείας διεύρυνσης της υπερώας. Ενδείξεις εφαρμογής, παραλλαγές, στάδια κατασκευής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Κινητά και ακίνητα μηχανήματα διατήρησης χώρου. Ενδείξεις εφαρμογής, στάδια κατασκευής και παραλλαγές τους.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Κινητά και ακίνητα μηχανήματα συγκράτησης του θεραπευτικού αποτελέσματος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της ενεργού ορθοδοντικής θεραπείας. Στάδια κατασκευής και</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παραλλαγές τους.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Ορθοδοντικά μηχανήματα για την αποτροπή επιβλαβών έξεων. Ενδείξεις εφαρμογής, τρόπος δράσης, στάδια κατασκευής, παραλλαγές.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7. Λειτουργικά ορθοδοντικά μηχανήματα. Αρχή δράσης, περιγραφή, στάδια κατασκευής και παραλλαγές λειτουργικών μηχανημάτων Activator, Bionator, Fränkel, μάσκα Delaire, CrozatκαιTwinBlock.</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 Επισκευή ορθοδοντικών μηχανημάτων.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9. Μελέτες περιπτώσεων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Εργαστήριο</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1. Κατασκευή επικλινούς επιπέδου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Κατασκευή γλωσσικού τόξου</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3. Κατασκευή συρμάτινου Ηawley</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Κατασκευή ακίνητου μηχανήματος ταχείας διεύρυνσης της υπερώας.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Κατασκευή υπερώιου τόξου Νance.</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lastRenderedPageBreak/>
              <w:t>6. Κατασκευή υπερώιας δοκού Goshgarian.</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7. Κατασκευή μηχανήματος QuadHelix.</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8. Επίδειξη κατασκευής ορθοδοντικού νάρθηκα με την χρήση της συσκευής Biostar.</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9. Κατασκευή λειτουργικού μηχανήματος Bionator</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κατανοήσουν την έννοια, τον τρόπο δράσης και την εφαρμογή των διαφόρων ορθοδοντικών μηχανημάτων..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κατασκευάζουν σύνθετα ορθοδοντικά μηχανήματα.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Μαρκοστάμου Κ.: Εισαγωγή στην εργαστηριακή ορθοδοντική. Εκδόσεις Σταμούλης, Αθήνα 2000.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Σπυροπούλου Μ.: Εργαστηριακά μαθήματα Ορθοδοντικής. Αθήνα 1982.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Σπυροπούλου Μ. Ν.: Μορφογένεση και αύξηση του κρανιοπροσωπικού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συμπλέγματος. Αθήνα 1983.</w:t>
            </w:r>
          </w:p>
          <w:p w:rsidR="003F2665" w:rsidRPr="003F2665" w:rsidRDefault="003F2665" w:rsidP="003F2665">
            <w:pPr>
              <w:tabs>
                <w:tab w:val="num" w:pos="1080"/>
              </w:tabs>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Σπυροπούλου Μ.: Βασικές αρχές ορθοδοντικής. Τόμος πρώτος. Εκδόσεις  Λίτσας, Αθήνα 1990.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Σπυροπούλου Μ.: Βασικές αρχές ορθοδοντικής. Τόμος Δεύτερος. Β’ Έκδοση, Εκδόσεις Βήτα, Αθήνα 2004.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Τenti F.: Άτλας ορθοδοντικών εφαρμογών. Μετάφραση: Κ. Μαρκοστάμου. Εκδόσεις Μπονισέλ, Αθήνα 1990.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1. Moyers R.E.: </w:t>
            </w:r>
            <w:r w:rsidRPr="003F2665">
              <w:rPr>
                <w:rFonts w:ascii="Times New Roman" w:eastAsia="Times New Roman" w:hAnsi="Times New Roman" w:cs="Times New Roman"/>
                <w:sz w:val="24"/>
                <w:szCs w:val="24"/>
                <w:lang w:eastAsia="el-GR"/>
              </w:rPr>
              <w:t>Η</w:t>
            </w:r>
            <w:r w:rsidRPr="003F2665">
              <w:rPr>
                <w:rFonts w:ascii="Times New Roman" w:eastAsia="Times New Roman" w:hAnsi="Times New Roman" w:cs="Times New Roman"/>
                <w:sz w:val="24"/>
                <w:szCs w:val="24"/>
                <w:lang w:val="en-GB" w:eastAsia="el-GR"/>
              </w:rPr>
              <w:t>andbook of Orthodontics. Year Book Medical Publischers, Chidago 1988.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Graber T., Swain B.: Orthodontics, current principles and techniques. CV Mosby Co., St. Louis 1985</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3. Proffit W., Fields H.: Contemporary Orthiodontics. Mosby Year Book, St. Louis 1994.</w:t>
            </w:r>
          </w:p>
          <w:p w:rsidR="003F2665" w:rsidRPr="003F2665" w:rsidRDefault="003F2665" w:rsidP="003F2665">
            <w:pPr>
              <w:tabs>
                <w:tab w:val="num" w:pos="1440"/>
              </w:tabs>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4. Graber T., Rakosi T., Petrovic A.: DentofacialOrthopedics with functional  appliances. Mosby, St. Louis 1985.</w:t>
            </w:r>
          </w:p>
          <w:p w:rsidR="003F2665" w:rsidRPr="003F2665" w:rsidRDefault="003F2665" w:rsidP="003F2665">
            <w:pPr>
              <w:spacing w:after="0" w:line="240" w:lineRule="auto"/>
              <w:jc w:val="both"/>
              <w:rPr>
                <w:rFonts w:ascii="Times New Roman" w:eastAsia="Times New Roman" w:hAnsi="Times New Roman" w:cs="Times New Roman"/>
                <w:sz w:val="24"/>
                <w:szCs w:val="24"/>
                <w:lang w:val="de-DE" w:eastAsia="el-GR"/>
              </w:rPr>
            </w:pPr>
            <w:r w:rsidRPr="003F2665">
              <w:rPr>
                <w:rFonts w:ascii="Times New Roman" w:eastAsia="Times New Roman" w:hAnsi="Times New Roman" w:cs="Times New Roman"/>
                <w:sz w:val="24"/>
                <w:szCs w:val="24"/>
                <w:lang w:val="en-GB" w:eastAsia="el-GR"/>
              </w:rPr>
              <w:t xml:space="preserve">8. Graber T. M., </w:t>
            </w:r>
            <w:r w:rsidRPr="003F2665">
              <w:rPr>
                <w:rFonts w:ascii="Times New Roman" w:eastAsia="Times New Roman" w:hAnsi="Times New Roman" w:cs="Times New Roman"/>
                <w:sz w:val="24"/>
                <w:szCs w:val="24"/>
                <w:lang w:eastAsia="el-GR"/>
              </w:rPr>
              <w:t>Ν</w:t>
            </w:r>
            <w:r w:rsidRPr="003F2665">
              <w:rPr>
                <w:rFonts w:ascii="Times New Roman" w:eastAsia="Times New Roman" w:hAnsi="Times New Roman" w:cs="Times New Roman"/>
                <w:sz w:val="24"/>
                <w:szCs w:val="24"/>
                <w:lang w:val="en-GB" w:eastAsia="el-GR"/>
              </w:rPr>
              <w:t>eumann B.: Removable Orthodontic appliances. W.B.Saunders</w:t>
            </w:r>
          </w:p>
          <w:p w:rsidR="003F2665" w:rsidRPr="003F2665" w:rsidRDefault="003F2665" w:rsidP="003F2665">
            <w:pPr>
              <w:tabs>
                <w:tab w:val="num" w:pos="900"/>
                <w:tab w:val="num" w:pos="1440"/>
              </w:tabs>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Company, Philadelphia, London, Toronto, 1977.</w:t>
            </w:r>
          </w:p>
          <w:p w:rsidR="003F2665" w:rsidRPr="003F2665" w:rsidRDefault="003F2665" w:rsidP="003F2665">
            <w:pPr>
              <w:spacing w:after="0" w:line="240" w:lineRule="auto"/>
              <w:jc w:val="both"/>
              <w:rPr>
                <w:rFonts w:ascii="Times New Roman" w:eastAsia="Times New Roman" w:hAnsi="Times New Roman" w:cs="Times New Roman"/>
                <w:sz w:val="24"/>
                <w:szCs w:val="24"/>
                <w:lang w:val="de-DE" w:eastAsia="el-GR"/>
              </w:rPr>
            </w:pPr>
            <w:r w:rsidRPr="003F2665">
              <w:rPr>
                <w:rFonts w:ascii="Times New Roman" w:eastAsia="Times New Roman" w:hAnsi="Times New Roman" w:cs="Times New Roman"/>
                <w:sz w:val="24"/>
                <w:szCs w:val="24"/>
                <w:lang w:val="de-DE" w:eastAsia="el-GR"/>
              </w:rPr>
              <w:t>1</w:t>
            </w:r>
            <w:r w:rsidRPr="003F2665">
              <w:rPr>
                <w:rFonts w:ascii="Times New Roman" w:eastAsia="Times New Roman" w:hAnsi="Times New Roman" w:cs="Times New Roman"/>
                <w:sz w:val="24"/>
                <w:szCs w:val="24"/>
                <w:lang w:val="en-GB" w:eastAsia="el-GR"/>
              </w:rPr>
              <w:t>0</w:t>
            </w:r>
            <w:r w:rsidRPr="003F2665">
              <w:rPr>
                <w:rFonts w:ascii="Times New Roman" w:eastAsia="Times New Roman" w:hAnsi="Times New Roman" w:cs="Times New Roman"/>
                <w:sz w:val="24"/>
                <w:szCs w:val="24"/>
                <w:lang w:val="de-DE" w:eastAsia="el-GR"/>
              </w:rPr>
              <w:t xml:space="preserve">. Wirtz U.: </w:t>
            </w:r>
            <w:r w:rsidRPr="003F2665">
              <w:rPr>
                <w:rFonts w:ascii="Times New Roman" w:eastAsia="Times New Roman" w:hAnsi="Times New Roman" w:cs="Times New Roman"/>
                <w:sz w:val="24"/>
                <w:szCs w:val="24"/>
                <w:lang w:eastAsia="el-GR"/>
              </w:rPr>
              <w:t>Ο</w:t>
            </w:r>
            <w:r w:rsidRPr="003F2665">
              <w:rPr>
                <w:rFonts w:ascii="Times New Roman" w:eastAsia="Times New Roman" w:hAnsi="Times New Roman" w:cs="Times New Roman"/>
                <w:sz w:val="24"/>
                <w:szCs w:val="24"/>
                <w:lang w:val="de-DE" w:eastAsia="el-GR"/>
              </w:rPr>
              <w:t>-</w:t>
            </w:r>
            <w:r w:rsidRPr="003F2665">
              <w:rPr>
                <w:rFonts w:ascii="Times New Roman" w:eastAsia="Times New Roman" w:hAnsi="Times New Roman" w:cs="Times New Roman"/>
                <w:sz w:val="24"/>
                <w:szCs w:val="24"/>
                <w:lang w:eastAsia="el-GR"/>
              </w:rPr>
              <w:t>Α</w:t>
            </w:r>
            <w:r w:rsidRPr="003F2665">
              <w:rPr>
                <w:rFonts w:ascii="Times New Roman" w:eastAsia="Times New Roman" w:hAnsi="Times New Roman" w:cs="Times New Roman"/>
                <w:sz w:val="24"/>
                <w:szCs w:val="24"/>
                <w:lang w:val="de-DE" w:eastAsia="el-GR"/>
              </w:rPr>
              <w:t>tlas der kieferorthopädischen Technik. Fa. Dentaurum, Germany 2006.</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de-DE"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ΟΔΟΝΤΙΑΤΡΙΚΗ ΚΕΡΑΜΙΚΗ 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ΟΔΟ601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Θεωρία + 9 Εργαστήριο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10</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αποκτήσουν την απαραίτητη επιστημονική και εφαρμοσμένη γνώση, που θα τους καταστήσει ικανούς να σχεδιάζουν και να κατασκευάζουν ακίνητες μεταλλοκεραμικές προσθετικές κατασκευές, σύμφωνα με τις σύγχρονες απόψεις και μεθόδους κατασκευής.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lastRenderedPageBreak/>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Cs/>
                <w:sz w:val="24"/>
                <w:szCs w:val="24"/>
                <w:lang w:eastAsia="el-GR"/>
              </w:rPr>
              <w:t>Το μάθημα διδάσκεται θεωρητικά και πρακτικά μέσα από ένα κύκλο θεωρητικών και εργαστηριακών μαθημάτων. Η θεωρία και το εργαστήριο συμβαδίζουν χρονικά κατά το δυνατόν, έτσι ώστε ο σπουδαστής να διδάσκεται θεωρητικά και να εφαρμόζει εργαστηριακά.</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Η θεωρία του μαθήματος αποτελείται από τις εξής ενότητες: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Εισαγωγή - οδοντιατρική πορσελάνη (γενικά) - ορολογία των κεραμικών οδοντικών προσθετικών κατασκευών - μέρη μιας μεταλλοκεραμικής εργασίας - στάδια κατασκευής μεταλλοκεραμικών εργασιών (γενικά).</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Οδοντιατρική πορσελάνη: σύνθεση, μηχανικές και φυσικές ιδιότητες, πλεονεκτήματα, μειονεκτήματα, ταξινόμηση πορσελανών.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Κράματα μεταλλοκεραμικής. τιτάνιο, κριτήρια επιλογής κραμάτων, μεταλλοκεραμικός δεσμός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Εκμαγείο μελέτης, εκμαγείο εργασίας με κινητά κολοβώματα. Κέρινο ομοίωμα στεφάνης - γέφυρας.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Κανόνες σχεδίασης μεταλλικού σκελετού μεταλλοκεραμικών εργασιών, μηχανική συμπεριφορά των μεταλλοκεραμικών εργασιών στο στόμα, βασικές αρχές σχεδιασμού.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Σχεδιασμός μονών μεταλλοκεραμικώνστεφανών, σχεδιασμός πολλαπλών μονάδων (γέφυρες-νάρθηκες).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Αγωγοί χύτευσης, επένδυση με πυρόχωμα, αποκήρωση,  προθέρμανση, χύτευση.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Επεξεργασία και ολοκλήρωση μεταλλικού σκελετού (καθαρισμός, ατέλειες χυτών), οξείδωση, αποτυχίες μεταλλοκεραμικού δεσμού.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Δόμηση- όπτηση πορσελάνης: εργαλεία, υλικά, τεχνικές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Χρώση και εφυάλωση της πορσελάνης, αισθητική, λείανση και στίλβωση του μεταλλικού σκελετού.</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Κεραμικές μάζες για τιτάνιο, πορσελάνη, συσκευές, τεχνική.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Μελέτες περιπτώσεων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Εργαστήριο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Κατασκευή εκμαγείων με κινητά κολοβώματα, κοπή και προετοιμασία των κολοβωμάτων, ανάρτηση στον αρθρωτήρα.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Κατασκευή κέρινου προτύπου μεταλλοκεραμικής στεφάνης και γέφυρας, τοποθέτηση αγωγών χύτευσης, επένδυση με πυρόχωμα, αποκήρωση, προθέρμανση, χύτευση. Καθαρισμός του χυτού, προετοιμασία του μεταλλικού σκελετού, οξείδωση.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Δόμηση και όπτηση της πορσελάνης: διαδοχική τοποθέτηση των στρωμάτων του κεραμικού υλικού (αδιαφάνεια - οδοντίνη - αδαμαντίνη), συμπύκνωση, ωρίμανση της πορσελάνης.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Χρώση και εφυάλωση της πορσελάνης, αισθητική, λείανση και στίλβωση του μεταλλικού σκελετού.</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29"/>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w:t>
            </w:r>
            <w:r w:rsidRPr="003F2665">
              <w:rPr>
                <w:rFonts w:ascii="Times New Roman" w:eastAsia="Times New Roman" w:hAnsi="Times New Roman" w:cs="Times New Roman"/>
                <w:bCs/>
                <w:sz w:val="24"/>
                <w:szCs w:val="24"/>
                <w:lang w:eastAsia="el-GR"/>
              </w:rPr>
              <w:t xml:space="preserve"> την αναγκαιότητα αποκατάστασης της στοματικής κοιλότητας με μια ακίνητη προσθετική κατασκευή (γέφυρα - στεφάνη).</w:t>
            </w:r>
          </w:p>
          <w:p w:rsidR="003F2665" w:rsidRPr="003F2665" w:rsidRDefault="003F2665" w:rsidP="003F2665">
            <w:pPr>
              <w:numPr>
                <w:ilvl w:val="0"/>
                <w:numId w:val="29"/>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w:t>
            </w:r>
            <w:r w:rsidRPr="003F2665">
              <w:rPr>
                <w:rFonts w:ascii="Times New Roman" w:eastAsia="Times New Roman" w:hAnsi="Times New Roman" w:cs="Times New Roman"/>
                <w:bCs/>
                <w:sz w:val="24"/>
                <w:szCs w:val="24"/>
                <w:lang w:eastAsia="el-GR"/>
              </w:rPr>
              <w:t>νωρίζουν θεωρητικά και πρακτικά τα στάδια κατασκευής ακίνητων μεταλλοκεραμικών αποκαταστάσεων.</w:t>
            </w:r>
          </w:p>
          <w:p w:rsidR="003F2665" w:rsidRPr="003F2665" w:rsidRDefault="003F2665" w:rsidP="003F2665">
            <w:pPr>
              <w:numPr>
                <w:ilvl w:val="0"/>
                <w:numId w:val="29"/>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ποια στάδια είναι της δικής τους αρμοδιότητας και πως να συνεργάζονται αρμονικά με τον οδοντίατρο.</w:t>
            </w:r>
          </w:p>
          <w:p w:rsidR="003F2665" w:rsidRPr="003F2665" w:rsidRDefault="003F2665" w:rsidP="003F2665">
            <w:pPr>
              <w:numPr>
                <w:ilvl w:val="0"/>
                <w:numId w:val="29"/>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τις παραλλαγές των σύγχρονων μεταλλοκεραμικών αποκαταστάσεων που αποτελούν μέρος της καθημερινής οδοντοτεχνικής διαδικασίας.</w:t>
            </w:r>
          </w:p>
          <w:p w:rsidR="003F2665" w:rsidRPr="003F2665" w:rsidRDefault="003F2665" w:rsidP="003F2665">
            <w:pPr>
              <w:numPr>
                <w:ilvl w:val="0"/>
                <w:numId w:val="29"/>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Να κατέχουν τα απαραίτητα εφόδια για την επαγγελματική τους κατοχύρωση και </w:t>
            </w:r>
            <w:r w:rsidRPr="003F2665">
              <w:rPr>
                <w:rFonts w:ascii="Times New Roman" w:eastAsia="Times New Roman" w:hAnsi="Times New Roman" w:cs="Times New Roman"/>
                <w:bCs/>
                <w:sz w:val="24"/>
                <w:szCs w:val="24"/>
                <w:lang w:eastAsia="el-GR"/>
              </w:rPr>
              <w:lastRenderedPageBreak/>
              <w:t>ανταγωνιστικότητα.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Ανδριτσάκη Δ.Π. Ολοκεραμικές αισθητικές αποκαταστάσεις. Εκδόσεις Αδάμ,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Καφούσια Ν., Μπαλτζάκη Γ., Σταθόπουλου Α. Οδοντιατρικά βιουλικά. Εκδόσεις ακίδα,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Ανδριτσάκη Δ.Π. Ακίνητη επανορθωτική οδοντιατρική. Εκδόσεις Ζαχαρόπουλος, Αθήνα, 2002.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Αντωνόπουλου Α. Σύγχρονη ακίνητη προσθετική. Εκδόσεις Συμμετρία, Αθήνα , 1993.</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 xml:space="preserve">1. </w:t>
            </w:r>
            <w:r w:rsidRPr="003F2665">
              <w:rPr>
                <w:rFonts w:ascii="Times New Roman" w:eastAsia="Times New Roman" w:hAnsi="Times New Roman" w:cs="Times New Roman"/>
                <w:sz w:val="24"/>
                <w:szCs w:val="24"/>
                <w:lang w:val="en-US" w:eastAsia="el-GR"/>
              </w:rPr>
              <w:t>ShillinburgHT</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HoboS</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WhitsettLD</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JacobiR</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US" w:eastAsia="el-GR"/>
              </w:rPr>
              <w:t>BrackettES</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Fundamentals of fixed prosthodontics. Quintessence publ co, Chicago,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2. </w:t>
            </w:r>
            <w:r w:rsidRPr="003F2665">
              <w:rPr>
                <w:rFonts w:ascii="Times New Roman" w:eastAsia="Times New Roman" w:hAnsi="Times New Roman" w:cs="Times New Roman"/>
                <w:bCs/>
                <w:sz w:val="24"/>
                <w:szCs w:val="24"/>
                <w:lang w:val="en-GB" w:eastAsia="el-GR"/>
              </w:rPr>
              <w:t xml:space="preserve">Mc Lean W. The science and art of dental ceramics. </w:t>
            </w:r>
            <w:r w:rsidRPr="003F2665">
              <w:rPr>
                <w:rFonts w:ascii="Times New Roman" w:eastAsia="Times New Roman" w:hAnsi="Times New Roman" w:cs="Times New Roman"/>
                <w:bCs/>
                <w:sz w:val="24"/>
                <w:szCs w:val="24"/>
                <w:lang w:eastAsia="el-GR"/>
              </w:rPr>
              <w:t>Εκδόσεις</w:t>
            </w:r>
            <w:r w:rsidRPr="003F2665">
              <w:rPr>
                <w:rFonts w:ascii="Times New Roman" w:eastAsia="Times New Roman" w:hAnsi="Times New Roman" w:cs="Times New Roman"/>
                <w:bCs/>
                <w:sz w:val="24"/>
                <w:szCs w:val="24"/>
                <w:lang w:val="en-GB" w:eastAsia="el-GR"/>
              </w:rPr>
              <w:t xml:space="preserve"> Quintessence, Chicago, 1980.</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3. Kuwata M. Theory and practice for ceramo-metal restorations. </w:t>
            </w:r>
            <w:r w:rsidRPr="003F2665">
              <w:rPr>
                <w:rFonts w:ascii="Times New Roman" w:eastAsia="Times New Roman" w:hAnsi="Times New Roman" w:cs="Times New Roman"/>
                <w:sz w:val="24"/>
                <w:szCs w:val="24"/>
                <w:lang w:eastAsia="el-GR"/>
              </w:rPr>
              <w:t>Εκδόσεις</w:t>
            </w:r>
            <w:r w:rsidRPr="003F2665">
              <w:rPr>
                <w:rFonts w:ascii="Times New Roman" w:eastAsia="Times New Roman" w:hAnsi="Times New Roman" w:cs="Times New Roman"/>
                <w:sz w:val="24"/>
                <w:szCs w:val="24"/>
                <w:lang w:val="en-GB" w:eastAsia="el-GR"/>
              </w:rPr>
              <w:t xml:space="preserve"> Quintessence, </w:t>
            </w:r>
            <w:r w:rsidRPr="003F2665">
              <w:rPr>
                <w:rFonts w:ascii="Times New Roman" w:eastAsia="Times New Roman" w:hAnsi="Times New Roman" w:cs="Times New Roman"/>
                <w:sz w:val="24"/>
                <w:szCs w:val="24"/>
                <w:lang w:eastAsia="el-GR"/>
              </w:rPr>
              <w:t xml:space="preserve">Chicago, 1979. </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ΓΝΑΘΟΠΡΟΣΩΠΙΚΗ ΠΡΟΣΘΕΤΙΚΗ</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ΟΔΟ602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και στόχος του μαθήματος είναι οι φοιτητές να κατανοήσουν </w:t>
            </w:r>
            <w:r w:rsidRPr="003F2665">
              <w:rPr>
                <w:rFonts w:ascii="Times New Roman" w:eastAsia="Times New Roman" w:hAnsi="Times New Roman" w:cs="Times New Roman"/>
                <w:bCs/>
                <w:sz w:val="24"/>
                <w:szCs w:val="24"/>
                <w:lang w:eastAsia="el-GR"/>
              </w:rPr>
              <w:t>το αντικείμενο και τη χρησιμότητα της γναθοπροσωπικής προσθετικής, ιδιαίτερα το εργαστηριακό μέρος της κατασκευής των Γναθοπροσωπικών προσθέσεων.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Η θεωρία του μαθήματος χωρίζεται για εκπαιδευτικούς λόγους σε δύο μέρη, γενικό και ειδικό με τις ανάλογες θεματικές ενότητες: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ΓΕΝΙΚΟ ΜΕΡΟΣ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Ιστορική  Ανασκόπηση. Η γνώση των εξελικτικών σταδίων της Γναθοπροσωπικής Προσθετικής αποτελεί απαραίτητη προϋπόθεση για την κατανόηση των σύγχρονων απόψεων στο θέμα.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Στοιχεία επιδημιολογίας. Η γνώση των αιτίων που οδηγούν στη δημιουργία γναθοπροσωπικών ελλειμμάτων είναι καθοριστικής σημασίας για την κατανόηση του σχεδίου θεραπείας αποκατάστασης τέτοιων περιστατικών.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3. Υλικά κατασκευής Γναθοπροσωπικών προσθέσεων. Η επιστημονική γνώση των φυσικομηχανικών ιδιοτήτων των επιμέρους υλικών που χρησιμοποιούνται, και κυρίως των σιλικονών, βοηθά στην καλύτερη επιλογή του κατάλληλου υλικού για την ενδεδειγμένη μέθοδο.</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Χρώμα, χρωστικές, μέθοδοι χρώσεις. Οι εξωστοματικές προσθέσεις χρειάζονται χρώση που να ανταποκρίνεται στο χρώμα των περιβαλλόντων ιστών του προσώπου.</w:t>
            </w:r>
            <w:r w:rsidRPr="003F2665">
              <w:rPr>
                <w:rFonts w:ascii="Times New Roman" w:eastAsia="Times New Roman" w:hAnsi="Times New Roman" w:cs="Times New Roman"/>
                <w:sz w:val="24"/>
                <w:szCs w:val="24"/>
                <w:lang w:eastAsia="el-GR"/>
              </w:rPr>
              <w:br/>
            </w:r>
            <w:r w:rsidRPr="003F2665">
              <w:rPr>
                <w:rFonts w:ascii="Times New Roman" w:eastAsia="Times New Roman" w:hAnsi="Times New Roman" w:cs="Times New Roman"/>
                <w:bCs/>
                <w:sz w:val="24"/>
                <w:szCs w:val="24"/>
                <w:lang w:eastAsia="el-GR"/>
              </w:rPr>
              <w:t>ΕΙΔΙΚΟ ΜΕΡΟΣ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lastRenderedPageBreak/>
              <w:t>1. Ενδοστοματικά ελλείμματα: Εργαστηριακή τεχνική-Στάδια κατασκευής, υπερώιου αποφρακτήρα νωδού και ενόδοντα ασθενή, φαρυγγικού αποφρακτήρα, ολικής οδοντοστοιχίας κάτω γνάθου σε χειρουργημένο ασθενή.</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2. Εξωστοματικά ελλείμματα: Εργαστηριακή τεχνική-Στάδια κατασκευής, ματιού, αυτιού και μύτης.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Σχεδίαση και κατασκευή εξωστοματικώνγναθοπροσωπικών προσθέσεων με τη χρήση σύγχρονων τεχνολογικών μέσων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Κατά τη διάρκεια του εξαμήνου, οι φοιτητές πραγματοποιούν ασκήσεις ή εκπονούν μελέτες περιστατικών.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Η κατασκευή μιας γναθοπροσωπικής πρόσθεσης είναι η δυσκολότερη εργασία, από τις προσθετικές αποκαταστάσεις. Η δυσκολία αφορά αμφότερους τους εμπλεκόμενους στην κατασκευή της, τον Οδοντίατρο και τον Οδοντοτεχνίτη. Η γνώση,  των θεωρητικών κανόνων λειτουργίας της, των φυσικομηχανικών ιδιοτήτων των υλικών που χρησιμοποιούνται και των κλασσικών ή εναλλακτικών μεθόδων κατασκευής της αποτελεί απαραίτητη προϋπόθεση επιτυχίας.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την αναγκαιότητα κατασκευής μιας γναθοπροσωπικής πρόσθεσης</w:t>
            </w:r>
            <w:r w:rsidRPr="003F2665">
              <w:rPr>
                <w:rFonts w:ascii="Times New Roman" w:eastAsia="Times New Roman" w:hAnsi="Times New Roman" w:cs="Times New Roman"/>
                <w:bCs/>
                <w:sz w:val="24"/>
                <w:szCs w:val="24"/>
                <w:lang w:eastAsia="el-GR"/>
              </w:rPr>
              <w:t>.</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γνωρίζουν τα είδη των γναθοπροσωπικών αποκαταστάσεων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 xml:space="preserve">θεωρητικά και πρακτικά τα στάδια κατασκευής </w:t>
            </w:r>
            <w:r w:rsidRPr="003F2665">
              <w:rPr>
                <w:rFonts w:ascii="Times New Roman" w:eastAsia="Times New Roman" w:hAnsi="Times New Roman" w:cs="Times New Roman"/>
                <w:sz w:val="24"/>
                <w:szCs w:val="24"/>
                <w:lang w:eastAsia="el-GR"/>
              </w:rPr>
              <w:t xml:space="preserve">της.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τα σύγχρονα υλικά και τις μεθόδους κατασκευής</w:t>
            </w:r>
            <w:r w:rsidRPr="003F2665">
              <w:rPr>
                <w:rFonts w:ascii="Times New Roman" w:eastAsia="Times New Roman" w:hAnsi="Times New Roman" w:cs="Times New Roman"/>
                <w:sz w:val="24"/>
                <w:szCs w:val="24"/>
                <w:lang w:eastAsia="el-GR"/>
              </w:rPr>
              <w:t>γναθοπροσωπικών προσθέσεων.</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Να συνεργάζεται αρμονικά με τον Οδοντίατρο για την κατασκευή τέτοιων εργασιών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Καρκαζή Η, Πολυζώη Γρ: Εισαγωγή στη γηροδοντιατρική και γναθοπροσωπική προσθετική. Β΄ Έκδοση. Εκδόσεις Μπονισέλ. Αθήνα 1998.</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Δημητρίου Π, Ζήση Α, Καρκαζή Η, Πολυζώη Γ, Σταυράκη Γ: Κινητή Προσθετική. Ολικές Οδοντοστοιχίες. 4η έκδοση. Εκδόσεις Μπονισέλ. Αθήνα 2001.</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Γιαννικάκη Σ: Ολικές Οδοντοστοιχίες. Εργαστήριο. Εκδόσεις Μπονισέλ. Αθήνα 2003.</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sz w:val="24"/>
                <w:szCs w:val="24"/>
                <w:lang w:val="en-GB" w:eastAsia="el-GR"/>
              </w:rPr>
              <w:t>Taylor T: Clinical maxillofacial prosthetics. Quintessence. China 2000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Thomas K: Prosthetic rehabilitation. Quintessence Publ. Co. Ltd., London 1994</w:t>
            </w:r>
          </w:p>
        </w:tc>
      </w:tr>
      <w:tr w:rsidR="003F2665" w:rsidRPr="003F2665">
        <w:trPr>
          <w:trHeight w:val="520"/>
        </w:trPr>
        <w:tc>
          <w:tcPr>
            <w:tcW w:w="8820" w:type="dxa"/>
            <w:gridSpan w:val="2"/>
            <w:tcBorders>
              <w:top w:val="single" w:sz="4" w:space="0" w:color="auto"/>
              <w:left w:val="nil"/>
              <w:bottom w:val="nil"/>
              <w:right w:val="nil"/>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val="en-US" w:eastAsia="el-GR"/>
              </w:rPr>
            </w:pP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Borders>
          <w:top w:val="single" w:sz="4" w:space="0" w:color="auto"/>
          <w:left w:val="single" w:sz="4" w:space="0" w:color="auto"/>
          <w:bottom w:val="single" w:sz="4" w:space="0" w:color="auto"/>
          <w:right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ΠΡΟΣΘΕΤΙΚΗ ΕΠΙ ΕΜΦΥΤΕΥΜΑΤΩΝ</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ΟΔΟ603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ΣΤ΄</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και στόχος του μαθήματος είναι οι φοιτητές να κατανοήσουν τις έννοιες εμφύτευμα και οστεοενσωμάτωση και να μελετήσουν το μηχανικό μοντέλο άσκησης δυνάμεων της υπερκατασκευής στα εμφυτεύματα. Να ενημερωθούν για τα στάδια </w:t>
            </w:r>
            <w:r w:rsidRPr="003F2665">
              <w:rPr>
                <w:rFonts w:ascii="Times New Roman" w:eastAsia="Times New Roman" w:hAnsi="Times New Roman" w:cs="Times New Roman"/>
                <w:sz w:val="24"/>
                <w:szCs w:val="24"/>
                <w:lang w:eastAsia="el-GR"/>
              </w:rPr>
              <w:lastRenderedPageBreak/>
              <w:t>κατασκευής μιας προσθετικής επί εμφυτευμάτων και να εξοικειωθούν με τα σύγχρονα υλικά και μεθόδους κατασκευής.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lastRenderedPageBreak/>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 μάθημα διδάσκεται μέσα από ένα κύκλο Θεωρητικών μαθημάτων. Η θεωρία του μαθήματος χωρίζεται για εκπαιδευτικούς λόγους σε δύο μέρη, γενικό και ειδικό με τις ανάλογες θεματικές ενότητες:</w:t>
            </w:r>
          </w:p>
          <w:p w:rsidR="003F2665" w:rsidRPr="003F2665" w:rsidRDefault="003F2665" w:rsidP="003F2665">
            <w:pPr>
              <w:spacing w:after="0" w:line="240" w:lineRule="auto"/>
              <w:jc w:val="both"/>
              <w:rPr>
                <w:rFonts w:ascii="Times New Roman" w:eastAsia="Times New Roman" w:hAnsi="Times New Roman" w:cs="Times New Roman"/>
                <w:bCs/>
                <w:iCs/>
                <w:sz w:val="24"/>
                <w:szCs w:val="24"/>
                <w:lang w:eastAsia="el-GR"/>
              </w:rPr>
            </w:pPr>
            <w:r w:rsidRPr="003F2665">
              <w:rPr>
                <w:rFonts w:ascii="Times New Roman" w:eastAsia="Times New Roman" w:hAnsi="Times New Roman" w:cs="Times New Roman"/>
                <w:bCs/>
                <w:iCs/>
                <w:sz w:val="24"/>
                <w:szCs w:val="24"/>
                <w:lang w:eastAsia="el-GR"/>
              </w:rPr>
              <w:t>ΓΕΝΙΚΟ ΜΕΡΟΣ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Ιστορική  Ανασκόπηση. Σύντομη αναφορά στα εξελικτικά στάδια που πέρασαν τα εμφυτεύματα μέχρι τη σημερινή μορφή τους.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Ανάλυση των διαφορετικών επιλογών που υπάρχουν για την αποκατάστασης νωδότητας. Πλεονεκτήματα, μειονεκτήματα, ενδείξεις και αντενδείξεις κάθε επιλογής.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Εξοικείωση με την ορολογία.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Μελέτη της συμπεριφοράς των εμφυτευμάτων σε σχέση με τις μασητικές δυνάμεις.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Συγκλεισιακά σχήματα της προσθετικής που στηρίζεται σε εμφυτεύματα.</w:t>
            </w:r>
          </w:p>
          <w:p w:rsidR="003F2665" w:rsidRPr="003F2665" w:rsidRDefault="003F2665" w:rsidP="003F2665">
            <w:pPr>
              <w:spacing w:after="0" w:line="240" w:lineRule="auto"/>
              <w:jc w:val="both"/>
              <w:rPr>
                <w:rFonts w:ascii="Times New Roman" w:eastAsia="Times New Roman" w:hAnsi="Times New Roman" w:cs="Times New Roman"/>
                <w:bCs/>
                <w:iCs/>
                <w:sz w:val="24"/>
                <w:szCs w:val="24"/>
                <w:lang w:eastAsia="el-GR"/>
              </w:rPr>
            </w:pPr>
            <w:r w:rsidRPr="003F2665">
              <w:rPr>
                <w:rFonts w:ascii="Times New Roman" w:eastAsia="Times New Roman" w:hAnsi="Times New Roman" w:cs="Times New Roman"/>
                <w:bCs/>
                <w:iCs/>
                <w:sz w:val="24"/>
                <w:szCs w:val="24"/>
                <w:lang w:eastAsia="el-GR"/>
              </w:rPr>
              <w:t>ΕΙΔΙΚΟ ΜΕΡΟΣ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1. Προπροσθετικές εργασίες. Μελέτη του περιστατικού, ακτινογραφικός και χειρουργικός νάρθηκας. Προσωρινές αποκαταστάσεις.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Ολική ή Μερική ανοδοντία. Ακίνητη επιεμφυτευματική πρόσθεση. Κοχλιούμενες ή συγκολλούμενες αποκαταστάσεις. Συνδυασμός μεταλλικού σκελετού και πολυμερών υλικών ή πορσελάνης.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3. Επένθετες επί εμφυτευμάτων. Συγκρατητικά στοιχεία-Σύνδεσμοι σφαιρικού τύπου, τύπου δοκού ή μαγνητών.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Cs/>
                <w:sz w:val="24"/>
                <w:szCs w:val="24"/>
                <w:lang w:eastAsia="el-GR"/>
              </w:rPr>
              <w:t xml:space="preserve">Κατά τη διάρκεια του εξαμήνου, οι φοιτητές συμμετέχουν κατά ομάδες σε άσκηση όπως για παράδειγμα η εκπόνηση και παρουσίαση μελέτης που αφορά συγκεκριμένο θέμα, η μελέτη περιστατικών, κ.τ.λ. Στο τέλος του εξαμήνου οι φοιτητές παρουσιάζουν την μελέτη τους κατά ομάδες και βαθμολογούνται με βαθμό που συμμετέχει στην τελική βαθμολογία.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30"/>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την έννοια της οστεοενσωμάτωσης.</w:t>
            </w:r>
          </w:p>
          <w:p w:rsidR="003F2665" w:rsidRPr="003F2665" w:rsidRDefault="003F2665" w:rsidP="003F2665">
            <w:pPr>
              <w:numPr>
                <w:ilvl w:val="0"/>
                <w:numId w:val="30"/>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ποιες δυνατότητες και επιλογές υπάρχουν για αποκατάσταση της νωδότητας με εμφυτεύματα.</w:t>
            </w:r>
          </w:p>
          <w:p w:rsidR="003F2665" w:rsidRPr="003F2665" w:rsidRDefault="003F2665" w:rsidP="003F2665">
            <w:pPr>
              <w:numPr>
                <w:ilvl w:val="0"/>
                <w:numId w:val="30"/>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ποιος είναι ο ρόλος του οδοντοτεχνίτη στην αποκατάσταση με εμφυτεύματα και πως συνεργάζεται αρμονικά με την ομάδα των θεραπόντων.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1.Γιαννικάκης Σ, Καρκαζής Η.: Προσθετική επί εμφυτευμάτων. Εργαστήριο. Εκδόσεις Μπονισέλ. Αθήνα 2007.</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fr-FR" w:eastAsia="el-GR"/>
              </w:rPr>
            </w:pPr>
            <w:r w:rsidRPr="003F2665">
              <w:rPr>
                <w:rFonts w:ascii="Times New Roman" w:eastAsia="Times New Roman" w:hAnsi="Times New Roman" w:cs="Times New Roman"/>
                <w:sz w:val="24"/>
                <w:szCs w:val="24"/>
                <w:lang w:val="en-GB" w:eastAsia="el-GR"/>
              </w:rPr>
              <w:t xml:space="preserve">1. Bränemark P.-I, Zarb G, Albrektsson T: Tissue-integrated prostheses. </w:t>
            </w:r>
            <w:r w:rsidRPr="003F2665">
              <w:rPr>
                <w:rFonts w:ascii="Times New Roman" w:eastAsia="Times New Roman" w:hAnsi="Times New Roman" w:cs="Times New Roman"/>
                <w:sz w:val="24"/>
                <w:szCs w:val="24"/>
                <w:lang w:val="fr-FR" w:eastAsia="el-GR"/>
              </w:rPr>
              <w:t>Quintessence Publ. Co., Inc. Chicago 1985.</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2. Hobo S, Ichida E, Garcia L: Osseointegration and occlusal rehabilitation. </w:t>
            </w:r>
            <w:r w:rsidRPr="003F2665">
              <w:rPr>
                <w:rFonts w:ascii="Times New Roman" w:eastAsia="Times New Roman" w:hAnsi="Times New Roman" w:cs="Times New Roman"/>
                <w:sz w:val="24"/>
                <w:szCs w:val="24"/>
                <w:lang w:val="fr-FR" w:eastAsia="el-GR"/>
              </w:rPr>
              <w:t xml:space="preserve">Quintessence Publ. Co., Inc. </w:t>
            </w:r>
            <w:r w:rsidRPr="003F2665">
              <w:rPr>
                <w:rFonts w:ascii="Times New Roman" w:eastAsia="Times New Roman" w:hAnsi="Times New Roman" w:cs="Times New Roman"/>
                <w:sz w:val="24"/>
                <w:szCs w:val="24"/>
                <w:lang w:val="en-GB" w:eastAsia="el-GR"/>
              </w:rPr>
              <w:t>Tokyo 1991.</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3. </w:t>
            </w:r>
            <w:r w:rsidRPr="003F2665">
              <w:rPr>
                <w:rFonts w:ascii="Times New Roman" w:eastAsia="Times New Roman" w:hAnsi="Times New Roman" w:cs="Times New Roman"/>
                <w:sz w:val="24"/>
                <w:szCs w:val="24"/>
                <w:lang w:val="fr-FR" w:eastAsia="el-GR"/>
              </w:rPr>
              <w:t xml:space="preserve">Spiekermann H. et al: Implantology. </w:t>
            </w:r>
            <w:r w:rsidRPr="003F2665">
              <w:rPr>
                <w:rFonts w:ascii="Times New Roman" w:eastAsia="Times New Roman" w:hAnsi="Times New Roman" w:cs="Times New Roman"/>
                <w:sz w:val="24"/>
                <w:szCs w:val="24"/>
                <w:lang w:val="en-GB" w:eastAsia="el-GR"/>
              </w:rPr>
              <w:t>Thieme. New York 1995</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4. White GE: Osseointegrated dental technology. Quintessence Publ. Co. Ltd. London 1993</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ΟΔΟΝΤΙΑΤΡΙΚΗ ΚΕΡΑΜΙΚΗ ΙΙ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ΟΔΟ701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3 Θεωρία + 4 Εργαστήριο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να προσφέρει στους φοιτητές την απαραίτητη επιστημονική και εφαρμοσμένη γνώση, που θα τους καταστήσει ικανούς να σχεδιάζουν και να κατασκευάζουν ακίνητες ολοκεραμικές προσθετικές κατασκευές, (στεφάνες, γέφυρες, ένθετα, επένθετα, όψεις) σύμφωνα με τις σύγχρονες απόψεις και μεθόδους κατασκευής.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  μάθημα διδάσκεται θεωρητικά και πρακτικά μέσα από ένα κύκλο θεωρητικών και εργαστηριακών μαθημάτων.</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Εισαγωγή στα ολοκεραμικά συστήματα, ιστορική αναδρομή</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Πλεονεκτήματα, μειονεκτήματα, ενδείξεις, αντενδείξεις  ολοκεραμικών συστημάτων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Κατηγορίες ολοκεραμικών συστημάτων: συστήματα ενισχυμένου εσωτερικού πυρήνα, χυτεύσιμα ή υαλοκεραμικά συστήματα, απλά ολοκεραμικά συστήματα.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Η τεχνική  In-Ceram: περιγραφή της τεχνικής για την κατασκευή ολοκεραμικώνστεφανών, γεφυρών, ενθέτων, επενθέτων και όψεων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Η  τεχνική IPS- Empress: περιγραφή της τεχνικής για την κατασκευή ολοκεραμικώνστεφανών, γεφυρών, ενθέτων και επενθέτων.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 Ολοκεραμικά  ένθετα και επένθετα: κατηγορίες ενθέτων, πλεονεκτήματα, μειονεκτήματα, ενδείξεις, αντενδείξεις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7. Κατασκευή ολοκεραμικών ενθέτων και επενθέτων με την τεχνική In-Ceram</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 Κατασκευή ολοκεραμικών ενθέτων και επενθέτων με την τεχνική IPS-Empress.</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9.Ολοκεραμικές προστομιακές όψεις: πλεονεκτήματα, μειονεκτήματα, ενδείξεις, αντενδείξεις.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10. Εργαστηριακά στάδια κατασκευής ολοκεραμικώνπροχώματοςν όψεων με την τεχνική του προχώματος.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11. Νεώτερα ολοκεραμικά συστήματα: σύστημα Celay – InCeram, συστήματα CAD-CAM, σύστημα Procera,κ.α.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12. Ολοκεραμικά συστήματα και εμφυτεύματα – αξιολόγηση των ολοκεραμικών συστημάτων.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 xml:space="preserve">13. </w:t>
            </w:r>
            <w:r w:rsidRPr="003F2665">
              <w:rPr>
                <w:rFonts w:ascii="Times New Roman" w:eastAsia="Times New Roman" w:hAnsi="Times New Roman" w:cs="Times New Roman"/>
                <w:bCs/>
                <w:sz w:val="24"/>
                <w:szCs w:val="24"/>
                <w:lang w:eastAsia="el-GR"/>
              </w:rPr>
              <w:t>Γαλβανοκεραμική: υλικά, μέθοδοι</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14. </w:t>
            </w:r>
            <w:r w:rsidRPr="003F2665">
              <w:rPr>
                <w:rFonts w:ascii="Times New Roman" w:eastAsia="Times New Roman" w:hAnsi="Times New Roman" w:cs="Times New Roman"/>
                <w:sz w:val="24"/>
                <w:szCs w:val="24"/>
                <w:lang w:eastAsia="el-GR"/>
              </w:rPr>
              <w:t>Μελέτες περιπτώσεων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Εργαστήριο</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Κατασκευή ολοκεραμικής στεφάνης με την τεχνική Inceram.: κατασκευή εκμαγείου εργασίας, αντιγραφή του εκμαγείου εργασίας, ανάμειξη και κατασκευή του slip, εφαρμογή του slip στα κολοβώματα, κατασκευή του πυρήνα, σύντηξη, διήθηση απομάκρυνση του γυαλιού ,χτίσιμο και εφυάλωση της στεφάνης.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Κατασκευή ολοκεραμικής στεφάνης με την τεχνική IPS-Empress: κατασκευή εκμαγείου εργασίας με κινητά κολοβώματα, κέρωμα των κολοβωμάτων, τοποθέτηση στον δακτύλιο, τοποθέτηση του υλικού επένδυσης, αποκήρωση, χύτευση, συμπίεση στον ειδικό κλίβανο του συστήματος, καθαρισμός του χυτού, δόμηση της στεφάνης, τελική εφυάλωση.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Κατασκευή ολοκεραμικού ενθέτου με την τεχνική της Vita ή με την απλή τεχνική.</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Κατασκευή ολοκεραμικώνπροστομιακών όψεων με την τεχνική του πυροχώματος.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lastRenderedPageBreak/>
              <w:t>5. Κατασκευή ολοκεραμικών με το σύστημα CAD-CAM</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3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τα σύγχρονα ολοκεραμικά συστήματα και τη χρήση τους.</w:t>
            </w:r>
          </w:p>
          <w:p w:rsidR="003F2665" w:rsidRPr="003F2665" w:rsidRDefault="003F2665" w:rsidP="003F2665">
            <w:pPr>
              <w:numPr>
                <w:ilvl w:val="0"/>
                <w:numId w:val="31"/>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θεωρητικά και πρακτικά τα στάδια κατασκευής των πιο διαδεδομένων σύγχρονων ολοκεραμικών  προσθετικών κατασκευών.</w:t>
            </w:r>
          </w:p>
          <w:p w:rsidR="003F2665" w:rsidRPr="003F2665" w:rsidRDefault="003F2665" w:rsidP="003F2665">
            <w:pPr>
              <w:numPr>
                <w:ilvl w:val="0"/>
                <w:numId w:val="32"/>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ποια στάδια είναι της δικής τους αρμοδιότητας και πώς να συνεργάζονται αρμονικά με τον οδοντίατρο.</w:t>
            </w:r>
          </w:p>
          <w:p w:rsidR="003F2665" w:rsidRPr="003F2665" w:rsidRDefault="003F2665" w:rsidP="003F2665">
            <w:pPr>
              <w:numPr>
                <w:ilvl w:val="0"/>
                <w:numId w:val="33"/>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όλες τις παραλλαγές των σύγχρονων ολοκεραμικών αποκαταστάσεων που αποτελούν πλέον μέρος της καθημερινής οδοντοτεχνικής διαδικασίας.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Ανδριτσάκη Δ.Π. Ολοκεραμικές αισθητικές αποκαταστάσεις. Εκδόσεις Αδάμ,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Καφούσια Ν., Μπαλτζάκη Γ., Σταθόπουλου Α. Οδοντιατρικά βιουλικά. Εκδόσεις ακίδα,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Ανδριτσάκη Δ.Π. Ακίνητη επανορθωτική οδοντιατρική. Εκδόσεις Ζαχαρόπουλος, Αθήνα, 2002.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Αντωνόπουλου Α. Σύγχρονη ακίνητη προσθετική. Εκδόσεις Συμμετρία, Αθήνα , 1993.</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 xml:space="preserve">1. Shillinburg HT, Hobo S, Whitsett LD, Jacobi R, Brackett ES. </w:t>
            </w:r>
            <w:r w:rsidRPr="003F2665">
              <w:rPr>
                <w:rFonts w:ascii="Times New Roman" w:eastAsia="Times New Roman" w:hAnsi="Times New Roman" w:cs="Times New Roman"/>
                <w:sz w:val="24"/>
                <w:szCs w:val="24"/>
                <w:lang w:val="en-GB" w:eastAsia="el-GR"/>
              </w:rPr>
              <w:t>Fundamentals of fixed prosthodontics. Quintessence publ co, Chicago,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Dietschi D, Spreafico R. Adhesive metai-free restorations. Quintessecepubl co, Chicago, 1997.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3. Garber D, Goldstein R. Porcelain and composite inlays and onlays. Quintessecepubl co, Chicago, 1994.</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4. Garber D, Goldstein R, Freiman R. Porcelain laminate veneers. Quintessecepubl co, Chicago, 1988.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5. McLean j,Kedge M. High strength ceramics, </w:t>
            </w:r>
            <w:r w:rsidRPr="003F2665">
              <w:rPr>
                <w:rFonts w:ascii="Times New Roman" w:eastAsia="Times New Roman" w:hAnsi="Times New Roman" w:cs="Times New Roman"/>
                <w:sz w:val="24"/>
                <w:szCs w:val="24"/>
                <w:lang w:eastAsia="el-GR"/>
              </w:rPr>
              <w:t>στο</w:t>
            </w:r>
            <w:r w:rsidRPr="003F2665">
              <w:rPr>
                <w:rFonts w:ascii="Times New Roman" w:eastAsia="Times New Roman" w:hAnsi="Times New Roman" w:cs="Times New Roman"/>
                <w:sz w:val="24"/>
                <w:szCs w:val="24"/>
                <w:lang w:val="en-GB" w:eastAsia="el-GR"/>
              </w:rPr>
              <w:t>proccedings of the 4</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International symposium on ceramics. Quintessecepubl co, Chicago, 1988.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 xml:space="preserve">6. </w:t>
            </w:r>
            <w:smartTag w:uri="urn:schemas-microsoft-com:office:smarttags" w:element="PersonName">
              <w:smartTagPr>
                <w:attr w:name="ProductID" w:val="La Hoste L"/>
              </w:smartTagPr>
              <w:r w:rsidRPr="003F2665">
                <w:rPr>
                  <w:rFonts w:ascii="Times New Roman" w:eastAsia="Times New Roman" w:hAnsi="Times New Roman" w:cs="Times New Roman"/>
                  <w:sz w:val="24"/>
                  <w:szCs w:val="24"/>
                  <w:lang w:val="en-GB" w:eastAsia="el-GR"/>
                </w:rPr>
                <w:t>La Hoste L</w:t>
              </w:r>
            </w:smartTag>
            <w:r w:rsidRPr="003F2665">
              <w:rPr>
                <w:rFonts w:ascii="Times New Roman" w:eastAsia="Times New Roman" w:hAnsi="Times New Roman" w:cs="Times New Roman"/>
                <w:sz w:val="24"/>
                <w:szCs w:val="24"/>
                <w:lang w:val="en-GB" w:eastAsia="el-GR"/>
              </w:rPr>
              <w:t>, Bruggers K. Dental ceramics: A comparison of current systems. Quintessece of Dental technology 14,91-94,1990,1991.</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7. Sorensen J, Knobe H, Torres T. In Ceram All ceramic bridge technology. Quintessence of dental technology 15, 41-46, 1992.</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8. Beham G. IPS-Empress: a new ceramic technology. </w:t>
            </w:r>
            <w:r w:rsidRPr="003F2665">
              <w:rPr>
                <w:rFonts w:ascii="Times New Roman" w:eastAsia="Times New Roman" w:hAnsi="Times New Roman" w:cs="Times New Roman"/>
                <w:sz w:val="24"/>
                <w:szCs w:val="24"/>
                <w:lang w:eastAsia="el-GR"/>
              </w:rPr>
              <w:t>Ivoclar – vivadentreport, 6:1-13, 1990.</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ΚΙΝΗΤΗ ΠΡΟΣΘΕΤΙΚΗ ΙΙΙ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ΟΔΟ702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Θεωρία + 3 Εργαστήριο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κατανοήσουν το εργαστηριακό μέρος της κατασκευής επένθετων οδοντοστοιχιών, ομοιότυπων και πανομοιότυπων </w:t>
            </w:r>
            <w:r w:rsidRPr="003F2665">
              <w:rPr>
                <w:rFonts w:ascii="Times New Roman" w:eastAsia="Times New Roman" w:hAnsi="Times New Roman" w:cs="Times New Roman"/>
                <w:sz w:val="24"/>
                <w:szCs w:val="24"/>
                <w:lang w:eastAsia="el-GR"/>
              </w:rPr>
              <w:lastRenderedPageBreak/>
              <w:t>οδοντοστοιχιών και την εφαρμογή σύγχρονων τεχνικών και υλικών που αφορούν στις βάσεις των ολικών οδοντοστοιχιών όπως η χρήση μαλακών επιστρωμάτων και διαφόρων ενισχύσεων.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 Το μάθημα διδάσκεται θεωρητικά και πρακτικά μέσα από ένα κύκλο θεωρητικών και εργαστηριακών μαθημάτων. Η θεωρία και το εργαστήριο συμβαδίζουν χρονικά κατά το δυνατόν, έτσι ώστε ο σπουδαστής να διδάσκεται θεωρητικά και να εφαρμόζει εργαστηριακά.</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Θεωρία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Η σχέση της συμβατικής ολικής οδοντοστοιχίας με τις επένθετες και ομοιότυπες και πανομοιότυπες οδοντοστοιχίες. Διαφορές, πλεονεκτήματα-μειονεκτήματα.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 Στοιχεία Ανατομίας και Φυσιολογίας του Στοματογναθικού Συστήματος, που σχετίζονται με τη λειτουργία, την πρακτική σημασία και την αναγκαιότητα πολλές φορές κατασκευής αυτού του τύπου των προσθετικών εργασιών.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Συγκρατητικά στοιχεία-σύνδεσμοι ακριβείας που χρησιμοποιούνται στην περίπτωση των επένθετων οδοντοστοιχιών.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Η τεχνολογία έχει εφοδιάσει το εργαστήριο με πληθώρα υλικών που δίνουν λύση στα καθημερινά προβλήματα της σύγχρονης προσθετικής. Τα μαλακά επιστρώματα, βρίσκουν εφαρμογή σε ένα μεγάλο ποσοστό ασθενών που αδυνατούν να δεχθούν την επαφή της σκληρής και ανένδοτης βάσης της οδοντοστοιχίας με τον βλεννογόνο. Στοιχεία χημείας και φυσικομηχανικών ιδιοτήτων των μαλακών επιστρωμάτων. Η επιστημονική γνώση των φυσικομηχανικών ιδιοτήτων των επιμέρους υλικών που χρησιμοποιούνται βοηθά στην καλύτερη επιλογή του κατάλληλου υλικού και την ενδεδειγμένη μέθοδο.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 Ενίσχυση βάσεων οδοντοστοιχιών. Επιλογή υλικού.</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6. Μελέτες περιπτώσεων </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Εργαστήριο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 Επένθετες οδοντοστοιχίες: Εργαστηριακή τεχνική-Στάδια κατασκευής.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2.Ομοιότυπες-πανομοιότυπες οδοντοστοιχίες: Εργαστηριακή τεχνική. Στάδια κατασκευής. Η αντιγραφή, ή η αντιγραφή και ταυτόχρονα η βελτίωση κάποιων στοιχείων μιας οδοντοστοιχίας είναι συχνά αντικείμενο της καθημερινής κλινικής και εργαστηριακής πράξης.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Μαλακά επιστρώματα. Εργαστηριακή τεχνική-Στάδια κατασκευής.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4. Ενίσχυση βάσεων οδοντοστοιχιών. Εργαστηριακή τεχνική ενσωμάτωσης ενισχυτικών.</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3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τις παραλλαγές ή τις τροποποιήσεις μιας ολικής οδοντοστοιχίας προκειμένου αυτή να λειτουργήσει στο εκάστοτε περιβάλλον,</w:t>
            </w:r>
          </w:p>
          <w:p w:rsidR="003F2665" w:rsidRPr="003F2665" w:rsidRDefault="003F2665" w:rsidP="003F2665">
            <w:pPr>
              <w:numPr>
                <w:ilvl w:val="0"/>
                <w:numId w:val="3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τα υλικά και τις μεθόδους που χρησιμοποιούνται για τις εξειδικευμένες αυτές προσθετικές εργασίες ή παραλλαγές.</w:t>
            </w:r>
          </w:p>
          <w:p w:rsidR="003F2665" w:rsidRPr="003F2665" w:rsidRDefault="003F2665" w:rsidP="003F2665">
            <w:pPr>
              <w:numPr>
                <w:ilvl w:val="0"/>
                <w:numId w:val="3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κατασκευάζουν επένθετες οδοντοστοιχίες, ομοιότυπες ή και πανομοιότυπες </w:t>
            </w:r>
          </w:p>
          <w:p w:rsidR="003F2665" w:rsidRPr="003F2665" w:rsidRDefault="003F2665" w:rsidP="003F2665">
            <w:pPr>
              <w:numPr>
                <w:ilvl w:val="0"/>
                <w:numId w:val="3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αντιγράφουν οδοντοστοιχίες</w:t>
            </w:r>
          </w:p>
          <w:p w:rsidR="003F2665" w:rsidRPr="003F2665" w:rsidRDefault="003F2665" w:rsidP="003F2665">
            <w:pPr>
              <w:numPr>
                <w:ilvl w:val="0"/>
                <w:numId w:val="34"/>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χρησιμοποιούν σύγχρονα υλικά και τεχνικές σε συνδυασμό με τη συμβατική ακρυλική ρητίνη, όπως είναι η χρήση μαλακών επιστρωμάτων ή η ενίσχυση βάσης με διάφορα ενισχυτικά υλικά και μεθόδους.</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1.Γιαννικάκη Σ: Ολικές Οδοντοστοιχίες. Εργαστήριο. Εκδόσεις Μπονισέλ. Αθήνα 2003.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lastRenderedPageBreak/>
              <w:t xml:space="preserve">2. Δημητρίου Π, Ζήση Α, Καρκαζή Η, Πολυζώη Γ, Σταυράκη Γ: Κινητή Προσθετική. Ολικές Οδοντοστοιχίες. 4η έκδοση. Εκδόσεις Μπονισέλ. Αθήνα 2001 </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eastAsia="el-GR"/>
              </w:rPr>
              <w:t>3. Βλησίδη Δ: Οδοντοπροσθετική ΙΙ (συμβατικές, άμεσες, ενδιάμεσες, επένθετες). ΕκδόσειςΛίτσας</w:t>
            </w:r>
            <w:r w:rsidRPr="003F2665">
              <w:rPr>
                <w:rFonts w:ascii="Times New Roman" w:eastAsia="Times New Roman" w:hAnsi="Times New Roman" w:cs="Times New Roman"/>
                <w:sz w:val="24"/>
                <w:szCs w:val="24"/>
                <w:lang w:val="en-GB" w:eastAsia="el-GR"/>
              </w:rPr>
              <w:t xml:space="preserve">, </w:t>
            </w:r>
            <w:r w:rsidRPr="003F2665">
              <w:rPr>
                <w:rFonts w:ascii="Times New Roman" w:eastAsia="Times New Roman" w:hAnsi="Times New Roman" w:cs="Times New Roman"/>
                <w:sz w:val="24"/>
                <w:szCs w:val="24"/>
                <w:lang w:eastAsia="el-GR"/>
              </w:rPr>
              <w:t>Αθήνα</w:t>
            </w:r>
            <w:r w:rsidRPr="003F2665">
              <w:rPr>
                <w:rFonts w:ascii="Times New Roman" w:eastAsia="Times New Roman" w:hAnsi="Times New Roman" w:cs="Times New Roman"/>
                <w:sz w:val="24"/>
                <w:szCs w:val="24"/>
                <w:lang w:val="en-GB" w:eastAsia="el-GR"/>
              </w:rPr>
              <w:t xml:space="preserve"> 1987</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1. </w:t>
            </w:r>
            <w:r w:rsidRPr="003F2665">
              <w:rPr>
                <w:rFonts w:ascii="Times New Roman" w:eastAsia="Times New Roman" w:hAnsi="Times New Roman" w:cs="Times New Roman"/>
                <w:sz w:val="24"/>
                <w:szCs w:val="24"/>
                <w:lang w:val="en-GB" w:eastAsia="el-GR"/>
              </w:rPr>
              <w:t>Geering AH, Kundert</w:t>
            </w:r>
            <w:r w:rsidRPr="003F2665">
              <w:rPr>
                <w:rFonts w:ascii="Times New Roman" w:eastAsia="Times New Roman" w:hAnsi="Times New Roman" w:cs="Times New Roman"/>
                <w:sz w:val="24"/>
                <w:szCs w:val="24"/>
                <w:lang w:eastAsia="el-GR"/>
              </w:rPr>
              <w:t>Μ</w:t>
            </w:r>
            <w:r w:rsidRPr="003F2665">
              <w:rPr>
                <w:rFonts w:ascii="Times New Roman" w:eastAsia="Times New Roman" w:hAnsi="Times New Roman" w:cs="Times New Roman"/>
                <w:sz w:val="24"/>
                <w:szCs w:val="24"/>
                <w:lang w:val="en-GB" w:eastAsia="el-GR"/>
              </w:rPr>
              <w:t>, Kelsey CC: Complete denture and overdenture prosthetics. Thieme Medical Publ Inc. NewYork 1993</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Hayakawa I. Principles and practices of complete dentures: creating the mental image of a denture. Quintessence Pub. Tokyo 2001.</w:t>
            </w: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val="en-GB" w:eastAsia="el-GR"/>
              </w:rPr>
              <w:t xml:space="preserve">3. Preiskel HW. Overdentures Made Easy: a guide to implant and root supported prostheses. Quintessence Pub. </w:t>
            </w:r>
            <w:r w:rsidRPr="003F2665">
              <w:rPr>
                <w:rFonts w:ascii="Times New Roman" w:eastAsia="Times New Roman" w:hAnsi="Times New Roman" w:cs="Times New Roman"/>
                <w:sz w:val="24"/>
                <w:szCs w:val="24"/>
                <w:lang w:eastAsia="el-GR"/>
              </w:rPr>
              <w:t>L</w:t>
            </w:r>
            <w:r w:rsidRPr="003F2665">
              <w:rPr>
                <w:rFonts w:ascii="Times New Roman" w:eastAsia="Times New Roman" w:hAnsi="Times New Roman" w:cs="Times New Roman"/>
                <w:sz w:val="24"/>
                <w:szCs w:val="24"/>
                <w:lang w:val="en-GB" w:eastAsia="el-GR"/>
              </w:rPr>
              <w:t>ondon 1996</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ΣΥΝΔΥΑΣΜΕΝΗ ΠΡΟΣΘΕΤΙΚΗ-ΣΥΝΔΕΣΜΟΙ ΑΚΡΙΒΕΙΑΣ</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ΟΔΟ703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Εργαστηριακό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4 Θεωρία + 3 Εργαστήριο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8</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του μαθήματος είναι οι φοιτητές να κατανοήσουν </w:t>
            </w:r>
            <w:r w:rsidRPr="003F2665">
              <w:rPr>
                <w:rFonts w:ascii="Times New Roman" w:eastAsia="Times New Roman" w:hAnsi="Times New Roman" w:cs="Times New Roman"/>
                <w:bCs/>
                <w:sz w:val="24"/>
                <w:szCs w:val="24"/>
                <w:lang w:eastAsia="el-GR"/>
              </w:rPr>
              <w:t>τις θεωρητικές βάσεις και τις τεχνικές εφαρμογής των συνδέσμων ακριβείας αφενός και αφετέρου, την πρακτική εφαρμογή των θεωρητικών γνώσεων με την κατασκευή μίας συνδυασμένης προσθετικής εργασίας στο εργαστήριο.</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Θεωρία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Για εκπαιδευτικούς λόγους η θεωρία χωρίζεται σε  δύο μέρη, γενικό και ειδικό.</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Στο γενικό μέρος περιλαμβάνονται η ταξινόμηση των συνδέσμων ακριβείας, τα πλεονεκτήματα και μειονεκτήματά τους, καθώς και οι ενδείξεις και αντενδείξεις τους.  Περιλαμβάνονται επίσης οι τρόποι σύνδεσης των συνδέσμων ακριβείας με την ακίνητη πρόσθεση, τα ειδικά όργανα που χρησιμοποιούνται για την εφαρμογή των συνδέσμων ακριβείας και διάφορες απόψεις σχετικά με το πρόβλημα των μερικών οδοντοστοιχιών με ελεύθερα άκρα.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Στο ειδικό μέρος γίνεται αναφορά σε αντιπροσωπευτικούς συνδέσμους διαφόρων κατηγοριών και στις τεχνικές εφαρμογής τους .Ειδικότερα γίνεται αναφορά στους ενδοκορωνικούς και εξωκορωνικούς συνδέσμους, στα αγκυρώματα,,  στις δοκούς και στους βοηθητικούς συνδέσμους.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Μελέτες περιπτώσεων </w:t>
            </w:r>
          </w:p>
          <w:p w:rsidR="003F2665" w:rsidRPr="003F2665" w:rsidRDefault="003F2665" w:rsidP="003F2665">
            <w:pPr>
              <w:spacing w:after="0" w:line="240" w:lineRule="auto"/>
              <w:jc w:val="both"/>
              <w:rPr>
                <w:rFonts w:ascii="Times New Roman" w:eastAsia="Times New Roman" w:hAnsi="Times New Roman" w:cs="Times New Roman"/>
                <w:b/>
                <w:bCs/>
                <w:sz w:val="24"/>
                <w:szCs w:val="24"/>
                <w:lang w:eastAsia="el-GR"/>
              </w:rPr>
            </w:pPr>
            <w:r w:rsidRPr="003F2665">
              <w:rPr>
                <w:rFonts w:ascii="Times New Roman" w:eastAsia="Times New Roman" w:hAnsi="Times New Roman" w:cs="Times New Roman"/>
                <w:b/>
                <w:bCs/>
                <w:sz w:val="24"/>
                <w:szCs w:val="24"/>
                <w:lang w:eastAsia="el-GR"/>
              </w:rPr>
              <w:t xml:space="preserve">Εργαστήριο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Εφαρμογή της θεωρίας στην πράξη.Συγκεκριμένα, σε ειδικά εκμαγεία της άνω γνάθου γίνονται τα ακόλουθα:</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1. Κατασκευή κέρινων ομοιωμάτων των ακινήτων προσθέσεων και τοποθέτηση των συνδέσμων ακριβείας.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2. Φρεζάρισμα των ακινήτων προσθέσεων με τη χρήση παραλληλιστή. Στο στάδιο αυτό γίνεται και φρεζάρισμα των κέρινων ομοιωμάτων για την υποδοχή των συνδέσμων.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3. Χύτευση και λείανση των ακινήτων προθέσεων.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4. Μελέτη και σχεδίαση του μεταλλικού σκελετού μερικής οδοντοστοιχίας.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Μελέτη και σχεδίαση ακίνητης πρόσθεσης.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35"/>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την</w:t>
            </w:r>
            <w:r w:rsidRPr="003F2665">
              <w:rPr>
                <w:rFonts w:ascii="Times New Roman" w:eastAsia="Times New Roman" w:hAnsi="Times New Roman" w:cs="Times New Roman"/>
                <w:bCs/>
                <w:sz w:val="24"/>
                <w:szCs w:val="24"/>
                <w:lang w:eastAsia="el-GR"/>
              </w:rPr>
              <w:t xml:space="preserve"> έννοια και τη χρησιμότητα των συνδέσμων ακριβείας και το πώς αυτοί μπορούν να συνδέσουν ακίνητες με κινητές προσθετικές εργασίες.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w:t>
            </w:r>
            <w:r w:rsidRPr="003F2665">
              <w:rPr>
                <w:rFonts w:ascii="Times New Roman" w:eastAsia="Times New Roman" w:hAnsi="Times New Roman" w:cs="Times New Roman"/>
                <w:bCs/>
                <w:sz w:val="24"/>
                <w:szCs w:val="24"/>
                <w:lang w:eastAsia="el-GR"/>
              </w:rPr>
              <w:t>τις θεωρητικές βάσεις και τις τεχνικές εφαρμογής των συνδέσμων ακριβείας.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εφαρμόσουν συνδέσμους ακριβείας τόσο τους προκατασκευασμένους όσο και τους κατασκευαζόμενους στο εργαστήριο.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Να μελετήσουν και να αναλύσουν τα εκμαγεία έτσι ώστε να κατασκευαστεί μία κινητή ή ακίνητη πρόσθεση η οποία θα συγκρατείται με συνδέσμους ακριβείας.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sz w:val="24"/>
                <w:szCs w:val="24"/>
                <w:lang w:eastAsia="el-GR"/>
              </w:rPr>
              <w:t>1.</w:t>
            </w:r>
            <w:r w:rsidRPr="003F2665">
              <w:rPr>
                <w:rFonts w:ascii="Times New Roman" w:eastAsia="Times New Roman" w:hAnsi="Times New Roman" w:cs="Times New Roman"/>
                <w:bCs/>
                <w:sz w:val="24"/>
                <w:szCs w:val="24"/>
                <w:lang w:eastAsia="el-GR"/>
              </w:rPr>
              <w:t>Βλησίδη Δ.</w:t>
            </w:r>
            <w:r w:rsidRPr="003F2665">
              <w:rPr>
                <w:rFonts w:ascii="Times New Roman" w:eastAsia="Times New Roman" w:hAnsi="Times New Roman" w:cs="Times New Roman"/>
                <w:bCs/>
                <w:sz w:val="24"/>
                <w:szCs w:val="24"/>
                <w:lang w:val="en-GB" w:eastAsia="el-GR"/>
              </w:rPr>
              <w:t> </w:t>
            </w:r>
            <w:r w:rsidRPr="003F2665">
              <w:rPr>
                <w:rFonts w:ascii="Times New Roman" w:eastAsia="Times New Roman" w:hAnsi="Times New Roman" w:cs="Times New Roman"/>
                <w:bCs/>
                <w:sz w:val="24"/>
                <w:szCs w:val="24"/>
                <w:lang w:eastAsia="el-GR"/>
              </w:rPr>
              <w:t xml:space="preserve"> Οδοντοπροσθετική ΙΙΙ. 1η Εκδοση. Αθήνα</w:t>
            </w:r>
            <w:r w:rsidRPr="003F2665">
              <w:rPr>
                <w:rFonts w:ascii="Times New Roman" w:eastAsia="Times New Roman" w:hAnsi="Times New Roman" w:cs="Times New Roman"/>
                <w:bCs/>
                <w:sz w:val="24"/>
                <w:szCs w:val="24"/>
                <w:lang w:val="en-US" w:eastAsia="el-GR"/>
              </w:rPr>
              <w:t xml:space="preserve">, 1987. </w:t>
            </w:r>
            <w:r w:rsidRPr="003F2665">
              <w:rPr>
                <w:rFonts w:ascii="Times New Roman" w:eastAsia="Times New Roman" w:hAnsi="Times New Roman" w:cs="Times New Roman"/>
                <w:bCs/>
                <w:sz w:val="24"/>
                <w:szCs w:val="24"/>
                <w:lang w:eastAsia="el-GR"/>
              </w:rPr>
              <w:t>Σελ</w:t>
            </w:r>
            <w:r w:rsidRPr="003F2665">
              <w:rPr>
                <w:rFonts w:ascii="Times New Roman" w:eastAsia="Times New Roman" w:hAnsi="Times New Roman" w:cs="Times New Roman"/>
                <w:bCs/>
                <w:sz w:val="24"/>
                <w:szCs w:val="24"/>
                <w:lang w:val="en-US" w:eastAsia="el-GR"/>
              </w:rPr>
              <w:t xml:space="preserve"> 496-526.</w:t>
            </w: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US"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US" w:eastAsia="el-GR"/>
              </w:rPr>
              <w:t>1.</w:t>
            </w:r>
            <w:r w:rsidRPr="003F2665">
              <w:rPr>
                <w:rFonts w:ascii="Times New Roman" w:eastAsia="Times New Roman" w:hAnsi="Times New Roman" w:cs="Times New Roman"/>
                <w:bCs/>
                <w:sz w:val="24"/>
                <w:szCs w:val="24"/>
                <w:lang w:val="en-GB" w:eastAsia="el-GR"/>
              </w:rPr>
              <w:t> PriskelHW</w:t>
            </w:r>
            <w:r w:rsidRPr="003F2665">
              <w:rPr>
                <w:rFonts w:ascii="Times New Roman" w:eastAsia="Times New Roman" w:hAnsi="Times New Roman" w:cs="Times New Roman"/>
                <w:bCs/>
                <w:sz w:val="24"/>
                <w:szCs w:val="24"/>
                <w:lang w:val="en-US" w:eastAsia="el-GR"/>
              </w:rPr>
              <w:t>.</w:t>
            </w:r>
            <w:r w:rsidRPr="003F2665">
              <w:rPr>
                <w:rFonts w:ascii="Times New Roman" w:eastAsia="Times New Roman" w:hAnsi="Times New Roman" w:cs="Times New Roman"/>
                <w:bCs/>
                <w:sz w:val="24"/>
                <w:szCs w:val="24"/>
                <w:lang w:val="en-GB" w:eastAsia="el-GR"/>
              </w:rPr>
              <w:t xml:space="preserve"> Overdenture made easy.  A guide to implant and root supported prostheses. 1st ed .London : Quintessence Publishing Co, 1996. </w:t>
            </w:r>
            <w:r w:rsidRPr="003F2665">
              <w:rPr>
                <w:rFonts w:ascii="Times New Roman" w:eastAsia="Times New Roman" w:hAnsi="Times New Roman" w:cs="Times New Roman"/>
                <w:bCs/>
                <w:sz w:val="24"/>
                <w:szCs w:val="24"/>
                <w:lang w:eastAsia="el-GR"/>
              </w:rPr>
              <w:t>Σελ</w:t>
            </w:r>
            <w:r w:rsidRPr="003F2665">
              <w:rPr>
                <w:rFonts w:ascii="Times New Roman" w:eastAsia="Times New Roman" w:hAnsi="Times New Roman" w:cs="Times New Roman"/>
                <w:bCs/>
                <w:sz w:val="24"/>
                <w:szCs w:val="24"/>
                <w:lang w:val="en-GB" w:eastAsia="el-GR"/>
              </w:rPr>
              <w:t>.45-170.</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2. Jumber JF. An atlas of overdentures and attachments.1st ed. Chicago: Quintessence Publishing Co, 1981. </w:t>
            </w:r>
            <w:r w:rsidRPr="003F2665">
              <w:rPr>
                <w:rFonts w:ascii="Times New Roman" w:eastAsia="Times New Roman" w:hAnsi="Times New Roman" w:cs="Times New Roman"/>
                <w:bCs/>
                <w:sz w:val="24"/>
                <w:szCs w:val="24"/>
                <w:lang w:eastAsia="el-GR"/>
              </w:rPr>
              <w:t>Σελ</w:t>
            </w:r>
            <w:r w:rsidRPr="003F2665">
              <w:rPr>
                <w:rFonts w:ascii="Times New Roman" w:eastAsia="Times New Roman" w:hAnsi="Times New Roman" w:cs="Times New Roman"/>
                <w:bCs/>
                <w:sz w:val="24"/>
                <w:szCs w:val="24"/>
                <w:lang w:val="en-GB" w:eastAsia="el-GR"/>
              </w:rPr>
              <w:t>. 99-238.</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3. Priskel HW. Precision attachments in dentistry. 2nd ed. St. Louis : CV Mosby Co. 1973. </w:t>
            </w:r>
            <w:r w:rsidRPr="003F2665">
              <w:rPr>
                <w:rFonts w:ascii="Times New Roman" w:eastAsia="Times New Roman" w:hAnsi="Times New Roman" w:cs="Times New Roman"/>
                <w:bCs/>
                <w:sz w:val="24"/>
                <w:szCs w:val="24"/>
                <w:lang w:eastAsia="el-GR"/>
              </w:rPr>
              <w:t>Σελ</w:t>
            </w:r>
            <w:r w:rsidRPr="003F2665">
              <w:rPr>
                <w:rFonts w:ascii="Times New Roman" w:eastAsia="Times New Roman" w:hAnsi="Times New Roman" w:cs="Times New Roman"/>
                <w:bCs/>
                <w:sz w:val="24"/>
                <w:szCs w:val="24"/>
                <w:lang w:val="en-GB" w:eastAsia="el-GR"/>
              </w:rPr>
              <w:t>. 22-171.</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val="en-GB" w:eastAsia="el-GR"/>
              </w:rPr>
              <w:t xml:space="preserve">4. Sherring M, Partin P. Attashments for prosthetic dentistry.1st ed. London : Quintessence Publishing Co, 1994. </w:t>
            </w:r>
            <w:r w:rsidRPr="003F2665">
              <w:rPr>
                <w:rFonts w:ascii="Times New Roman" w:eastAsia="Times New Roman" w:hAnsi="Times New Roman" w:cs="Times New Roman"/>
                <w:bCs/>
                <w:sz w:val="24"/>
                <w:szCs w:val="24"/>
                <w:lang w:eastAsia="el-GR"/>
              </w:rPr>
              <w:t>Σελ</w:t>
            </w:r>
            <w:r w:rsidRPr="003F2665">
              <w:rPr>
                <w:rFonts w:ascii="Times New Roman" w:eastAsia="Times New Roman" w:hAnsi="Times New Roman" w:cs="Times New Roman"/>
                <w:bCs/>
                <w:sz w:val="24"/>
                <w:szCs w:val="24"/>
                <w:lang w:val="en-GB" w:eastAsia="el-GR"/>
              </w:rPr>
              <w:t>. 14-79.</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val="en-GB" w:eastAsia="el-GR"/>
              </w:rPr>
              <w:t>5. Tylman SD, Melone W.F. Tylman</w:t>
            </w:r>
            <w:r w:rsidRPr="003F2665">
              <w:rPr>
                <w:rFonts w:ascii="Times New Roman" w:eastAsia="Times New Roman" w:hAnsi="Times New Roman" w:cs="Times New Roman"/>
                <w:bCs/>
                <w:sz w:val="24"/>
                <w:szCs w:val="24"/>
                <w:lang w:eastAsia="el-GR"/>
              </w:rPr>
              <w:t>΄</w:t>
            </w:r>
            <w:r w:rsidRPr="003F2665">
              <w:rPr>
                <w:rFonts w:ascii="Times New Roman" w:eastAsia="Times New Roman" w:hAnsi="Times New Roman" w:cs="Times New Roman"/>
                <w:bCs/>
                <w:sz w:val="24"/>
                <w:szCs w:val="24"/>
                <w:lang w:val="en-GB" w:eastAsia="el-GR"/>
              </w:rPr>
              <w:t>s theory and practice of fixed prosthodontics (</w:t>
            </w:r>
            <w:r w:rsidRPr="003F2665">
              <w:rPr>
                <w:rFonts w:ascii="Times New Roman" w:eastAsia="Times New Roman" w:hAnsi="Times New Roman" w:cs="Times New Roman"/>
                <w:bCs/>
                <w:sz w:val="24"/>
                <w:szCs w:val="24"/>
                <w:lang w:eastAsia="el-GR"/>
              </w:rPr>
              <w:t>Ελληνικήέκδοση</w:t>
            </w:r>
            <w:r w:rsidRPr="003F2665">
              <w:rPr>
                <w:rFonts w:ascii="Times New Roman" w:eastAsia="Times New Roman" w:hAnsi="Times New Roman" w:cs="Times New Roman"/>
                <w:bCs/>
                <w:sz w:val="24"/>
                <w:szCs w:val="24"/>
                <w:lang w:val="en-GB" w:eastAsia="el-GR"/>
              </w:rPr>
              <w:t>) 7</w:t>
            </w:r>
            <w:r w:rsidRPr="003F2665">
              <w:rPr>
                <w:rFonts w:ascii="Times New Roman" w:eastAsia="Times New Roman" w:hAnsi="Times New Roman" w:cs="Times New Roman"/>
                <w:bCs/>
                <w:sz w:val="24"/>
                <w:szCs w:val="24"/>
                <w:lang w:eastAsia="el-GR"/>
              </w:rPr>
              <w:t>η</w:t>
            </w:r>
            <w:r w:rsidRPr="003F2665">
              <w:rPr>
                <w:rFonts w:ascii="Times New Roman" w:eastAsia="Times New Roman" w:hAnsi="Times New Roman" w:cs="Times New Roman"/>
                <w:bCs/>
                <w:sz w:val="24"/>
                <w:szCs w:val="24"/>
                <w:lang w:val="en-GB" w:eastAsia="el-GR"/>
              </w:rPr>
              <w:t xml:space="preserve"> ed. </w:t>
            </w:r>
            <w:r w:rsidRPr="003F2665">
              <w:rPr>
                <w:rFonts w:ascii="Times New Roman" w:eastAsia="Times New Roman" w:hAnsi="Times New Roman" w:cs="Times New Roman"/>
                <w:bCs/>
                <w:sz w:val="24"/>
                <w:szCs w:val="24"/>
                <w:lang w:eastAsia="el-GR"/>
              </w:rPr>
              <w:t>StLouis : CV Mosby, 1978.  pp.729-824.</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Look w:val="01E0"/>
      </w:tblPr>
      <w:tblGrid>
        <w:gridCol w:w="5106"/>
        <w:gridCol w:w="4069"/>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ΞΕΝΗ ΟΡΟΛΟΓΙΑ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ΟΔΟ704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Ζ΄</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είναι οι φοιτητές να γνωρίσουν την Αγγλική ορολογία τη σχετική με την ειδικότητά τους.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Η θεματολογία των κειμένων είναι άμεσα συνδεδεμένη και βασισμένη στο γνωστικό αντικείμενο του τμήματος. Τα κείμενα είναι αυθεντικά από βιβλία ειδικότητας, άρθρα από οδοντιατρικά περιοδικά, επιστημονικά άρθρα στον τύπο σχετικής θεματολογίας. Χρησιμοποιούνται ειδικές ασκήσεις κατανόησης εξειδικευμένων κειμένων και λεξιλογίου ορολογίας.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Πιο συγκεκριμένα περιλαμβάνονται τα εξής κεφάλαια :</w:t>
            </w:r>
          </w:p>
          <w:p w:rsidR="003F2665" w:rsidRPr="003F2665" w:rsidRDefault="003F2665" w:rsidP="003F2665">
            <w:pPr>
              <w:spacing w:after="0" w:line="240" w:lineRule="auto"/>
              <w:jc w:val="both"/>
              <w:rPr>
                <w:rFonts w:ascii="Times New Roman" w:eastAsia="Times New Roman" w:hAnsi="Times New Roman" w:cs="Times New Roman"/>
                <w:bCs/>
                <w:sz w:val="24"/>
                <w:szCs w:val="24"/>
                <w:lang w:val="en-GB" w:eastAsia="el-GR"/>
              </w:rPr>
            </w:pPr>
            <w:r w:rsidRPr="003F2665">
              <w:rPr>
                <w:rFonts w:ascii="Times New Roman" w:eastAsia="Times New Roman" w:hAnsi="Times New Roman" w:cs="Times New Roman"/>
                <w:bCs/>
                <w:sz w:val="24"/>
                <w:szCs w:val="24"/>
                <w:lang w:val="en-GB" w:eastAsia="el-GR"/>
              </w:rPr>
              <w:t>Dental Anatomy,Prosthodontics (crowns, inlays, bridges, wax patterns, artificial teeth), Dental Ceramics,ProsthodonticRestorations,EndodonticAnatomy,OrthodonticRetention,Introduction to Dental Materials, Dental laboratory - Equipment.</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w:t>
            </w:r>
            <w:r w:rsidRPr="003F2665">
              <w:rPr>
                <w:rFonts w:ascii="Times New Roman" w:eastAsia="Times New Roman" w:hAnsi="Times New Roman" w:cs="Times New Roman"/>
                <w:bCs/>
                <w:sz w:val="24"/>
                <w:szCs w:val="24"/>
                <w:lang w:eastAsia="el-GR"/>
              </w:rPr>
              <w:t>να κατανοούν αυθεντικά κείμενα της ειδικότητάς τους και να χρησιμοποιούν ξένη βιβλιογραφία.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Cs/>
                <w:sz w:val="24"/>
                <w:szCs w:val="24"/>
                <w:lang w:eastAsia="el-GR"/>
              </w:rPr>
              <w:t>Να μπορούν να συμμετέχουν σε Ευρωπαϊκά προγράμματα.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Cs/>
                <w:sz w:val="24"/>
                <w:szCs w:val="24"/>
                <w:lang w:eastAsia="el-GR"/>
              </w:rPr>
              <w:t>Να βρίσκουν πηγές και να  αντλούν πληροφόρηση.</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Να συμμετέχουν σε μεταπτυχιακά προγράμματα και σεμινάρια.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Να συναγωνιστούν, στην αγορά εργασίας, συναδέλφους τους από τον  Ευρωπαϊκό χώρο</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Να συνεισφέρουν στην διαδικασία της μεταφοράς τεχνογνωσίας  μέσα από το διαδίκτυο.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Αγγλο-Ελληνικό λεξικό Οδοντιατρικών Όρων, Σπυρόπουλου Δ., Σπυροπούλου Μ., ΣπυρόπουλουΝ., Αθήνα 1966</w:t>
            </w:r>
          </w:p>
          <w:p w:rsidR="003F2665" w:rsidRPr="003F2665" w:rsidRDefault="003F2665" w:rsidP="003F2665">
            <w:pPr>
              <w:numPr>
                <w:ilvl w:val="0"/>
                <w:numId w:val="32"/>
              </w:num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Σύγχρονο αγγλοελληνικό λεξικό οδοντιατρικών όρων. Εκδόσεις Μπονισέλ. Αθήνα 1981</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val="en-GB" w:eastAsia="el-GR"/>
              </w:rPr>
              <w:t>:</w:t>
            </w:r>
          </w:p>
          <w:p w:rsidR="003F2665" w:rsidRPr="003F2665" w:rsidRDefault="003F2665" w:rsidP="003F2665">
            <w:pPr>
              <w:numPr>
                <w:ilvl w:val="0"/>
                <w:numId w:val="3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Graig R.G.: Restorative dental materials. 8th ed. The C.V. Mosby Company. </w:t>
            </w:r>
            <w:r w:rsidRPr="003F2665">
              <w:rPr>
                <w:rFonts w:ascii="Times New Roman" w:eastAsia="Times New Roman" w:hAnsi="Times New Roman" w:cs="Times New Roman"/>
                <w:sz w:val="24"/>
                <w:szCs w:val="24"/>
                <w:lang w:eastAsia="el-GR"/>
              </w:rPr>
              <w:t>1989</w:t>
            </w:r>
          </w:p>
          <w:p w:rsidR="003F2665" w:rsidRPr="003F2665" w:rsidRDefault="003F2665" w:rsidP="003F2665">
            <w:pPr>
              <w:numPr>
                <w:ilvl w:val="0"/>
                <w:numId w:val="3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val="en-GB" w:eastAsia="el-GR"/>
              </w:rPr>
              <w:t xml:space="preserve">Blakeslee R, Renner R, Shiu A. Dental Technology. Theory and practice. The CV Mosby Co. </w:t>
            </w:r>
            <w:r w:rsidRPr="003F2665">
              <w:rPr>
                <w:rFonts w:ascii="Times New Roman" w:eastAsia="Times New Roman" w:hAnsi="Times New Roman" w:cs="Times New Roman"/>
                <w:sz w:val="24"/>
                <w:szCs w:val="24"/>
                <w:lang w:eastAsia="el-GR"/>
              </w:rPr>
              <w:t>StLouis 1980</w:t>
            </w:r>
          </w:p>
          <w:p w:rsidR="003F2665" w:rsidRPr="003F2665" w:rsidRDefault="003F2665" w:rsidP="003F2665">
            <w:pPr>
              <w:numPr>
                <w:ilvl w:val="0"/>
                <w:numId w:val="36"/>
              </w:num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napToGrid w:val="0"/>
                <w:sz w:val="24"/>
                <w:szCs w:val="24"/>
                <w:lang w:val="en-GB" w:eastAsia="el-GR"/>
              </w:rPr>
              <w:t>Glossary of Prosthodontic Terms. 7</w:t>
            </w:r>
            <w:r w:rsidRPr="003F2665">
              <w:rPr>
                <w:rFonts w:ascii="Times New Roman" w:eastAsia="Times New Roman" w:hAnsi="Times New Roman" w:cs="Times New Roman"/>
                <w:snapToGrid w:val="0"/>
                <w:sz w:val="24"/>
                <w:szCs w:val="24"/>
                <w:vertAlign w:val="superscript"/>
                <w:lang w:val="en-GB" w:eastAsia="el-GR"/>
              </w:rPr>
              <w:t>th</w:t>
            </w:r>
            <w:r w:rsidRPr="003F2665">
              <w:rPr>
                <w:rFonts w:ascii="Times New Roman" w:eastAsia="Times New Roman" w:hAnsi="Times New Roman" w:cs="Times New Roman"/>
                <w:snapToGrid w:val="0"/>
                <w:sz w:val="24"/>
                <w:szCs w:val="24"/>
                <w:lang w:val="en-GB" w:eastAsia="el-GR"/>
              </w:rPr>
              <w:t>ed, J Prosthet Dent 1999</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p w:rsidR="003F2665" w:rsidRPr="003F2665" w:rsidRDefault="003F2665" w:rsidP="003F2665">
      <w:pPr>
        <w:spacing w:after="0" w:line="240" w:lineRule="auto"/>
        <w:jc w:val="both"/>
        <w:rPr>
          <w:rFonts w:ascii="Times New Roman" w:eastAsia="Times New Roman" w:hAnsi="Times New Roman" w:cs="Times New Roman"/>
          <w:bCs/>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ΟΔΟΝΤΟΤΕΧΝΙΚΑ ΒΙΟΫΛΙΚΑ 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ΟΔΟ202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5</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Β΄</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και στόχος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να κατανοήσουν την έννοια των βιοϋλικών που χρησιμοποιούνται για την κατασκευή προσθετικών εργασιών, έργο κατεξοχήν του Οδοντοτεχνίτη. Επίσης, να αποκτήσουν βαθειά γνώση των οδοντοτεχνικών βιοϋλικών και των φυσικομηχανικών ιδιοτήτων τους.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 μάθημα διδάσκεται μέσα από ένα κύκλο θεωρητικών μαθημάτων με αυτοτελείς θεματικές ενότητες. Για εκπαιδευτικούς λόγους χωρίζεται σε δύο μέρη: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ΓΕΝΙΚΟ ΜΕΡΟΣ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Ιστορική  Ανασκόπηση. Η γνώση των εξελικτικών σταδίων των οδοντοτεχνικών βιοϋλικών αποτελεί απαραίτητη προϋπόθεση για την κατανόηση των σύγχρονων δεδομένων στα οδοντοτεχνικά βιοϋλικά.</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Φυσικοχημικές ιδιότητες των υλικών.</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3. Οπτικές, θερμικές και ηλεκτρικές ιδιότητες των υλικών.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4. Μηχανικές ιδιότητες και μηχανική συμπεριφορά των υλικών.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ΕΙΔΙΚΟ ΜΕΡΟΣ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Γύψοι και πυροχώματα. Φυσικομηχανικέςιδότητες, κατηγορίες, χρήσεις, επιλογή.</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Μέταλλα-κράματα, δομή, επεξεργασία, χύτευση.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Οι πρώτες θεματικές ενότητες του Γενικού Μέρους αποτελούν περισσότερο γενική προετοιμασία του φοιτητή για την εισαγωγή του σε επιμέρους κατηγορίες υλικών που </w:t>
            </w:r>
            <w:r w:rsidRPr="003F2665">
              <w:rPr>
                <w:rFonts w:ascii="Times New Roman" w:eastAsia="Times New Roman" w:hAnsi="Times New Roman" w:cs="Times New Roman"/>
                <w:sz w:val="24"/>
                <w:szCs w:val="24"/>
                <w:lang w:eastAsia="el-GR"/>
              </w:rPr>
              <w:lastRenderedPageBreak/>
              <w:t>χρησιμοποιούνται στην καθημερινή εργαστηριακή πράξη και που διδάσκονται στο Ειδικό Μέρος αλλά και στο 2</w:t>
            </w:r>
            <w:r w:rsidRPr="003F2665">
              <w:rPr>
                <w:rFonts w:ascii="Times New Roman" w:eastAsia="Times New Roman" w:hAnsi="Times New Roman" w:cs="Times New Roman"/>
                <w:sz w:val="24"/>
                <w:szCs w:val="24"/>
                <w:vertAlign w:val="superscript"/>
                <w:lang w:eastAsia="el-GR"/>
              </w:rPr>
              <w:t>ο</w:t>
            </w:r>
            <w:r w:rsidRPr="003F2665">
              <w:rPr>
                <w:rFonts w:ascii="Times New Roman" w:eastAsia="Times New Roman" w:hAnsi="Times New Roman" w:cs="Times New Roman"/>
                <w:sz w:val="24"/>
                <w:szCs w:val="24"/>
                <w:lang w:eastAsia="el-GR"/>
              </w:rPr>
              <w:t xml:space="preserve"> μάθημα της σειράς μαθημάτων υλικών τα </w:t>
            </w:r>
            <w:r w:rsidRPr="003F2665">
              <w:rPr>
                <w:rFonts w:ascii="Times New Roman" w:eastAsia="Times New Roman" w:hAnsi="Times New Roman" w:cs="Times New Roman"/>
                <w:bCs/>
                <w:caps/>
                <w:sz w:val="24"/>
                <w:szCs w:val="24"/>
                <w:lang w:eastAsia="el-GR"/>
              </w:rPr>
              <w:t>ΟΔΟΝΤΟΤΕΧΝΙΚΑ ΒΙΟΫΛΙΚΑ ΙΙ</w:t>
            </w:r>
            <w:r w:rsidRPr="003F2665">
              <w:rPr>
                <w:rFonts w:ascii="Times New Roman" w:eastAsia="Times New Roman" w:hAnsi="Times New Roman" w:cs="Times New Roman"/>
                <w:sz w:val="24"/>
                <w:szCs w:val="24"/>
                <w:lang w:eastAsia="el-GR"/>
              </w:rPr>
              <w:t>.</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τις ιδιότητες των υλικών που χρησιμοποιούνται στην καθημερινή εργαστηριακή πράξη</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μπορούν να επιλέξουν το κατάλληλο υλικό για την ενδεδειγμένη μέθοδο</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μπορούν να εφαρμόσουν σωστά τις διάφορες τεχνικές κατασκευής εργασιών σύμφωνα με τις προδιαγραφές των υλικών.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Καφούσιας Ν, Μπαλτζάκη Γ, Σταθόπουλος Απ. Οδοντιατρικά Βιοϋλικά. Εκδόσεις Ακίδα.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Σταθόπουλος Απ.Α.: Αριστοτέλους Αδάμ Οδοντιατρικά υλικά. Παρισιάνος. Αθήνα 1988</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Θεοχάρης Π. Πειραματική αντοχή των υλικών. Έκδοσης ΕΜΠ. Αθήνα 1975</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eastAsia="el-GR"/>
              </w:rPr>
              <w:t xml:space="preserve">1. </w:t>
            </w:r>
            <w:r w:rsidRPr="003F2665">
              <w:rPr>
                <w:rFonts w:ascii="Times New Roman" w:eastAsia="Times New Roman" w:hAnsi="Times New Roman" w:cs="Times New Roman"/>
                <w:sz w:val="24"/>
                <w:szCs w:val="24"/>
                <w:lang w:eastAsia="el-GR"/>
              </w:rPr>
              <w:t xml:space="preserve">Graig RG. </w:t>
            </w:r>
            <w:r w:rsidRPr="003F2665">
              <w:rPr>
                <w:rFonts w:ascii="Times New Roman" w:eastAsia="Times New Roman" w:hAnsi="Times New Roman" w:cs="Times New Roman"/>
                <w:sz w:val="24"/>
                <w:szCs w:val="24"/>
                <w:lang w:val="en-GB" w:eastAsia="el-GR"/>
              </w:rPr>
              <w:t>Restorative dental materials.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The CV Mosby Co. St Louis 1989</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Phillips RW. Skinner’s Science of dental materials. W.B.Saunders Co.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1982</w:t>
            </w:r>
          </w:p>
        </w:tc>
      </w:tr>
    </w:tbl>
    <w:p w:rsidR="003F2665" w:rsidRPr="003F2665" w:rsidRDefault="003F2665" w:rsidP="003F2665">
      <w:pPr>
        <w:spacing w:after="0" w:line="240" w:lineRule="auto"/>
        <w:jc w:val="both"/>
        <w:rPr>
          <w:rFonts w:ascii="Times New Roman" w:eastAsia="Times New Roman" w:hAnsi="Times New Roman" w:cs="Times New Roman"/>
          <w:b/>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tbl>
      <w:tblPr>
        <w:tblW w:w="8820" w:type="dxa"/>
        <w:tblInd w:w="108" w:type="dxa"/>
        <w:tblBorders>
          <w:top w:val="single" w:sz="4" w:space="0" w:color="auto"/>
          <w:left w:val="single" w:sz="4" w:space="0" w:color="auto"/>
          <w:bottom w:val="single" w:sz="4" w:space="0" w:color="auto"/>
          <w:right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ΟΔΟΝΤΟΤΕΧΝΙΚΑ ΒΙΟΫΛΙΚΑ ΙΙ</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ΟΔΟ302</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Θεωρητικό (Υ)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6</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Γ΄</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Σκοπός και στόχος του μαθήματος είναι </w:t>
            </w:r>
            <w:r w:rsidRPr="003F2665">
              <w:rPr>
                <w:rFonts w:ascii="Times New Roman" w:eastAsia="Times New Roman" w:hAnsi="Times New Roman" w:cs="Times New Roman"/>
                <w:bCs/>
                <w:sz w:val="24"/>
                <w:szCs w:val="24"/>
                <w:lang w:eastAsia="el-GR"/>
              </w:rPr>
              <w:t xml:space="preserve">οι </w:t>
            </w:r>
            <w:r w:rsidRPr="003F2665">
              <w:rPr>
                <w:rFonts w:ascii="Times New Roman" w:eastAsia="Times New Roman" w:hAnsi="Times New Roman" w:cs="Times New Roman"/>
                <w:sz w:val="24"/>
                <w:szCs w:val="24"/>
                <w:lang w:eastAsia="el-GR"/>
              </w:rPr>
              <w:t xml:space="preserve">φοιτητές να κατανοήσουν την έννοια των βιοϋλικών που χρησιμοποιούνται για την κατασκευή προσθετικών εργασιών, έργο κατεξοχήν του Οδοντοτεχνίτη. Επίσης να εξοικειωθούν με τα σύγχρονα υλικά και μεθόδους κατασκευής των προσθετικών εργασιών και να μπορούν αφενός να τα επιλέξουν μέσα από την πληθώρα υλικών που παρέχονται στο εμπόριο και αφετέρου να τα χρησιμοποιήσουν σωστά.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Το μάθημα διδάσκεται μέσα από ένα κύκλο θεωρητικών μαθημάτων με αυτοτελείς θεματικές ενότητες: </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1. Κεριά. Φυσικομηχανικέςιδότητες, κατηγορίες, χρήσεις, επιλογή.</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2. Πολυμερή αισθητικά υλικά επικάλυψης.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Κεραμικά υλικά-Οδοντιατρική πορσελάνη.</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 Ζιρκόνιο. Χρήση.</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5. Βιολογικές ιδιότητες-βιοσυμβατότητα των υλικών.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Το μάθημα αποτελεί ουσιαστικά τη συνέχεια από το "</w:t>
            </w:r>
            <w:r w:rsidRPr="003F2665">
              <w:rPr>
                <w:rFonts w:ascii="Times New Roman" w:eastAsia="Times New Roman" w:hAnsi="Times New Roman" w:cs="Times New Roman"/>
                <w:bCs/>
                <w:caps/>
                <w:sz w:val="24"/>
                <w:szCs w:val="24"/>
                <w:lang w:eastAsia="el-GR"/>
              </w:rPr>
              <w:t>ΟΔΟΝΤΟΤΕΧΝΙΚΑ ΒΙΟΫΛΙΚΑ Ι</w:t>
            </w:r>
            <w:r w:rsidRPr="003F2665">
              <w:rPr>
                <w:rFonts w:ascii="Times New Roman" w:eastAsia="Times New Roman" w:hAnsi="Times New Roman" w:cs="Times New Roman"/>
                <w:sz w:val="24"/>
                <w:szCs w:val="24"/>
                <w:lang w:eastAsia="el-GR"/>
              </w:rPr>
              <w:t>" που διδάσκεται ο φοιτητής σε προηγούμενο εξάμηνο σπουδών κλείνοντας έτσι τον κύκλο μαθημάτων που αφορά στα Οδοντοτεχνικά Βιοϋλικά.</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lastRenderedPageBreak/>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οι φοιτητές θα είναι σε θέση :</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 τις ιδιότητες των υλικών που χρησιμοποιούνται στην καθημερινή εργαστηριακή πράξη</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μπορούν να επιλέξουν το κατάλληλο υλικό για την ενδεδειγμένη μέθοδο</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μπορούν να εφαρμόσουν σωστά τις διάφορες τεχνικές κατασκευής εργασιών σύμφωνα με τις προδιαγραφές των υλικών.</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i/>
                <w:sz w:val="24"/>
                <w:szCs w:val="24"/>
                <w:lang w:eastAsia="el-GR"/>
              </w:rPr>
              <w:t>Ελληνική</w:t>
            </w:r>
            <w:r w:rsidRPr="003F2665">
              <w:rPr>
                <w:rFonts w:ascii="Times New Roman" w:eastAsia="Times New Roman" w:hAnsi="Times New Roman" w:cs="Times New Roman"/>
                <w:sz w:val="24"/>
                <w:szCs w:val="24"/>
                <w:lang w:eastAsia="el-GR"/>
              </w:rPr>
              <w:t xml:space="preserve">: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 Καφούσιας Ν, Μπαλτζάκη Γ, Σταθόπουλος Απ. Οδοντιατρικά Βιοϋλικά. Εκδόσεις Ακίδα. Αθήνα 1994</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 Σταθόπουλος Απ.Α.: Αριστοτέλους Αδάμ Οδοντιατρικά υλικά. Παρισιάνος. Αθήνα 1988</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3. Θεοχάρης Π. Πειραματική αντοχή των υλικών. Έκδοσης ΕΜΠ. Αθήνα 1975</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i/>
                <w:sz w:val="24"/>
                <w:szCs w:val="24"/>
                <w:lang w:eastAsia="el-GR"/>
              </w:rPr>
              <w:t>Ξένη</w:t>
            </w:r>
            <w:r w:rsidRPr="003F2665">
              <w:rPr>
                <w:rFonts w:ascii="Times New Roman" w:eastAsia="Times New Roman" w:hAnsi="Times New Roman" w:cs="Times New Roman"/>
                <w:bCs/>
                <w:sz w:val="24"/>
                <w:szCs w:val="24"/>
                <w:lang w:eastAsia="el-GR"/>
              </w:rPr>
              <w:t>:</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bCs/>
                <w:sz w:val="24"/>
                <w:szCs w:val="24"/>
                <w:lang w:eastAsia="el-GR"/>
              </w:rPr>
              <w:t xml:space="preserve">1. </w:t>
            </w:r>
            <w:r w:rsidRPr="003F2665">
              <w:rPr>
                <w:rFonts w:ascii="Times New Roman" w:eastAsia="Times New Roman" w:hAnsi="Times New Roman" w:cs="Times New Roman"/>
                <w:sz w:val="24"/>
                <w:szCs w:val="24"/>
                <w:lang w:val="en-US" w:eastAsia="el-GR"/>
              </w:rPr>
              <w:t>GraigRG</w:t>
            </w:r>
            <w:r w:rsidRPr="003F2665">
              <w:rPr>
                <w:rFonts w:ascii="Times New Roman" w:eastAsia="Times New Roman" w:hAnsi="Times New Roman" w:cs="Times New Roman"/>
                <w:sz w:val="24"/>
                <w:szCs w:val="24"/>
                <w:lang w:eastAsia="el-GR"/>
              </w:rPr>
              <w:t xml:space="preserve">. </w:t>
            </w:r>
            <w:r w:rsidRPr="003F2665">
              <w:rPr>
                <w:rFonts w:ascii="Times New Roman" w:eastAsia="Times New Roman" w:hAnsi="Times New Roman" w:cs="Times New Roman"/>
                <w:sz w:val="24"/>
                <w:szCs w:val="24"/>
                <w:lang w:val="en-GB" w:eastAsia="el-GR"/>
              </w:rPr>
              <w:t>Restorative dental materials.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The CV Mosby Co St Louis 1989</w:t>
            </w: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r w:rsidRPr="003F2665">
              <w:rPr>
                <w:rFonts w:ascii="Times New Roman" w:eastAsia="Times New Roman" w:hAnsi="Times New Roman" w:cs="Times New Roman"/>
                <w:sz w:val="24"/>
                <w:szCs w:val="24"/>
                <w:lang w:val="en-GB" w:eastAsia="el-GR"/>
              </w:rPr>
              <w:t>2. Phillips RW. Skinner’s Science of dental materials. W.B.Saunders Co. 8</w:t>
            </w:r>
            <w:r w:rsidRPr="003F2665">
              <w:rPr>
                <w:rFonts w:ascii="Times New Roman" w:eastAsia="Times New Roman" w:hAnsi="Times New Roman" w:cs="Times New Roman"/>
                <w:sz w:val="24"/>
                <w:szCs w:val="24"/>
                <w:vertAlign w:val="superscript"/>
                <w:lang w:val="en-GB" w:eastAsia="el-GR"/>
              </w:rPr>
              <w:t>th</w:t>
            </w:r>
            <w:r w:rsidRPr="003F2665">
              <w:rPr>
                <w:rFonts w:ascii="Times New Roman" w:eastAsia="Times New Roman" w:hAnsi="Times New Roman" w:cs="Times New Roman"/>
                <w:sz w:val="24"/>
                <w:szCs w:val="24"/>
                <w:lang w:val="en-GB" w:eastAsia="el-GR"/>
              </w:rPr>
              <w:t xml:space="preserve"> ed. 1982</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US"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val="en-GB"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960"/>
      </w:tblGrid>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ΠΤΥΧΙΑΚΗ ΕΡΓΑΣΙΑ</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ΟΔΟ801</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(Υ)</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ΜΕ </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ΔΙΔΑΣΚΑΛΙΑΣ </w:t>
            </w:r>
          </w:p>
        </w:tc>
        <w:tc>
          <w:tcPr>
            <w:tcW w:w="3960"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20</w:t>
            </w:r>
          </w:p>
        </w:tc>
      </w:tr>
      <w:tr w:rsidR="003F2665" w:rsidRPr="003F2665">
        <w:tc>
          <w:tcPr>
            <w:tcW w:w="48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3960"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ΣΚΟΠΟΣ ΚΑΙ ΣΤΟΧΟΣ  ΜΑΘΗΜΑΤΟΣ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Σκοπός του μαθήματος είναι ο κάθε φοιτητής να ερευνήσει σε βάθος, ένα θέμα της ειδικότητάς του, να ανατρέξει σε βιβλιογραφικές πηγές συγκεντρώνοντας τις απαραίτητες πληροφορίες, να μελετήσει και να εξάγει τα συμπεράσματά του και, τέλος, να συγγράψει την εργασία του.</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Ο φοιτητής, κατά το τελευταίο εξάμηνο σπουδών, εκπονεί πτυχιακή εργασία με θέμα που πρέπει να έχει άμεση σχέση με θέματα της ειδικότητάς του. Τα θέματα των πτυχιακών εργασιών, προτείνονται από τα μέλη ΕΠ, τα οποία αναλαμβάνουν και την επίβλεψη της εργασίας. Μετά την ολοκλήρωση της εργασίας, ο φοιτητής την παρουσιάζει σε τριμελή επιτροπή, η οποία αποτελείται από μέλη ΕΠ του Τμήματος. Την παρουσίαση μπορούν να παρακολουθήσουν και άλλα μέλη ΕΠ καθώς και φοιτητές.</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του μαθήματος ο φοιτητής θα γνωρίζει:</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συμμετέχει σε ερευνητική ομάδα</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Να συντάσσει και να ακολουθεί ένα πρωτόκολλο ερευνητικής εργασίας.</w:t>
            </w:r>
          </w:p>
          <w:p w:rsidR="003F2665" w:rsidRPr="003F2665" w:rsidRDefault="003F2665" w:rsidP="003F2665">
            <w:pPr>
              <w:numPr>
                <w:ilvl w:val="0"/>
                <w:numId w:val="6"/>
              </w:num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sz w:val="24"/>
                <w:szCs w:val="24"/>
                <w:lang w:eastAsia="el-GR"/>
              </w:rPr>
              <w:t xml:space="preserve">Να αξιολογεί τα ευρήματα της έρευνας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 xml:space="preserve">ΒΙΒΛΙΟΓΡΑΦΙΑ : </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Συστήνεται από τον επιβλέποντα, σε συνεργασία με τον φοιτητή, ανάλογα με το αντικείμενο της έρευνας.</w:t>
            </w:r>
          </w:p>
        </w:tc>
      </w:tr>
    </w:tbl>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32"/>
      </w:tblGrid>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ΤΙΤΛΟΣ ΜΑΘΗΜΑΤΟΣ </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ΠΡΑΚΤΙΚΗ ΑΣΚΗΣΗ</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ΚΩΔΙΚΟΣ ΜΑΘΗΜΑΤΟΣ</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ΟΔΟ802</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ΤΥΠΟΣ ΜΑΘΗΜΑΤΟΣ</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Πρακτικό (Υ) </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ΚΑΤΗΓΟΡΙΑ ΜΑΘΗΜΑΤΟΣ </w:t>
            </w:r>
          </w:p>
        </w:tc>
        <w:tc>
          <w:tcPr>
            <w:tcW w:w="4332" w:type="dxa"/>
            <w:tcBorders>
              <w:top w:val="single" w:sz="4" w:space="0" w:color="auto"/>
              <w:left w:val="single" w:sz="4" w:space="0" w:color="auto"/>
              <w:bottom w:val="single" w:sz="4" w:space="0" w:color="auto"/>
              <w:right w:val="single" w:sz="4" w:space="0" w:color="auto"/>
            </w:tcBorders>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ΕΒΔΟΜΑΔΙΑΙΕΣ ΩΡΕΣ ΕΡΓΑΣΙΑΣ </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40</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ΠΙΣΤΩΤΙΚΕΣ ΜΟΝΑΔΕΣ</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10</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ΤΥΠΙΚΟ ΕΞΑΜΗΝΟ ΔΙΔΑΣΚΑΛΙΑΣ</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Η΄</w:t>
            </w:r>
          </w:p>
        </w:tc>
      </w:tr>
      <w:tr w:rsidR="003F2665" w:rsidRPr="003F2665">
        <w:tc>
          <w:tcPr>
            <w:tcW w:w="4488"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Cs/>
                <w:sz w:val="24"/>
                <w:szCs w:val="24"/>
                <w:lang w:eastAsia="el-GR"/>
              </w:rPr>
              <w:t xml:space="preserve">ΠΡΟΑΠΑΙΤΟΥΜΕΝΑ     </w:t>
            </w:r>
          </w:p>
        </w:tc>
        <w:tc>
          <w:tcPr>
            <w:tcW w:w="4332" w:type="dxa"/>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bCs/>
                <w:sz w:val="24"/>
                <w:szCs w:val="24"/>
                <w:lang w:eastAsia="el-GR"/>
              </w:rPr>
              <w:t xml:space="preserve">Σύμφωνα με τις εκάστοτε ισχύουσες διατάξεις.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ΣΚΟΠΟΣ ΚΑΙ ΣΤΟΧΟΣ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προσφέρει στο φοιτητή, πριν την αποφοίτησή του, την δυνατότητα να εφαρμόσει στην πράξη και σε πραγματικές συνθήκες άσκησης του επαγγέλματος, τα όσα έχει διδαχθεί κατά τη θεωρητική και εργαστηριακή διδασκαλία στο Τμήμα Οδοντικής Τεχνολογίας. </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jc w:val="both"/>
              <w:rPr>
                <w:rFonts w:ascii="Times New Roman" w:eastAsia="Times New Roman" w:hAnsi="Times New Roman" w:cs="Times New Roman"/>
                <w:b/>
                <w:sz w:val="24"/>
                <w:szCs w:val="24"/>
                <w:lang w:eastAsia="el-GR"/>
              </w:rPr>
            </w:pPr>
            <w:r w:rsidRPr="003F2665">
              <w:rPr>
                <w:rFonts w:ascii="Times New Roman" w:eastAsia="Times New Roman" w:hAnsi="Times New Roman" w:cs="Times New Roman"/>
                <w:b/>
                <w:sz w:val="24"/>
                <w:szCs w:val="24"/>
                <w:lang w:eastAsia="el-GR"/>
              </w:rPr>
              <w:t>ΠΕΡΙΓΡΑΦΗ ΤΟΥ ΜΑΘΗΜΑΤΟΣ</w:t>
            </w:r>
          </w:p>
          <w:p w:rsidR="003F2665" w:rsidRPr="003F2665" w:rsidRDefault="003F2665" w:rsidP="003F2665">
            <w:pPr>
              <w:spacing w:after="0" w:line="240" w:lineRule="auto"/>
              <w:jc w:val="both"/>
              <w:rPr>
                <w:rFonts w:ascii="Times New Roman" w:eastAsia="Times New Roman" w:hAnsi="Times New Roman" w:cs="Times New Roman"/>
                <w:sz w:val="24"/>
                <w:szCs w:val="24"/>
                <w:u w:val="single"/>
                <w:lang w:eastAsia="el-GR"/>
              </w:rPr>
            </w:pPr>
            <w:r w:rsidRPr="003F2665">
              <w:rPr>
                <w:rFonts w:ascii="Times New Roman" w:eastAsia="Times New Roman" w:hAnsi="Times New Roman" w:cs="Times New Roman"/>
                <w:sz w:val="24"/>
                <w:szCs w:val="24"/>
                <w:lang w:eastAsia="el-GR"/>
              </w:rPr>
              <w:t>Κατά τη διάρκεια της Πρακτικής Άσκησης ο φοιτητής ασχολείται με όλα τα στάδια κατασκευής των οδοντοπροσθετικών εργασιών τόσο της Κινητής όσο και της Ακίνητης Προσθετικής.</w:t>
            </w:r>
          </w:p>
          <w:p w:rsidR="003F2665" w:rsidRPr="003F2665" w:rsidRDefault="003F2665" w:rsidP="003F2665">
            <w:pPr>
              <w:spacing w:after="0" w:line="240" w:lineRule="auto"/>
              <w:jc w:val="both"/>
              <w:rPr>
                <w:rFonts w:ascii="Times New Roman" w:eastAsia="Times New Roman" w:hAnsi="Times New Roman" w:cs="Times New Roman"/>
                <w:bCs/>
                <w:sz w:val="24"/>
                <w:szCs w:val="24"/>
                <w:lang w:eastAsia="el-GR"/>
              </w:rPr>
            </w:pPr>
            <w:r w:rsidRPr="003F2665">
              <w:rPr>
                <w:rFonts w:ascii="Times New Roman" w:eastAsia="Times New Roman" w:hAnsi="Times New Roman" w:cs="Times New Roman"/>
                <w:sz w:val="24"/>
                <w:szCs w:val="24"/>
                <w:lang w:eastAsia="el-GR"/>
              </w:rPr>
              <w:t>Ειδικότερα κατασκευάζει ολικές και μερικές οδοντοστοιχίες, ένθετα, στεφάνες και γέφυρες, καθώς και μεταλλοκεραμικές ή ολοκεραμικές προσθέσεις.  Σε περιπτώσεις που το εργαστήριο διαθέτει υψηλού βαθμού εξειδίκευση, ο φοιτητής μπορεί να συμμετέχει και στην κατασκευή προσθετικών εργασιών επι εμφυτευμάτων ή και γναθοπροσωπικών προσθετικών εργασιών. Επίσης, κατασκευάζει ορθοδοντικά μηχανήματα. Κατά την άσκησή του ο φοιτητής ασχολείται με τεχνικές όπως η κατασκευή γύψινων εκμαγείων, η κατασκευή κέρινων ομοιωμάτων, η χύτευση μεταλλικών σκελετών, η κατασκευή ακρυλικών προσθέσεων, η λείανση και στίλβωση των προσθέσεων κ.λ.π.</w:t>
            </w:r>
          </w:p>
        </w:tc>
      </w:tr>
      <w:tr w:rsidR="003F2665" w:rsidRPr="003F2665">
        <w:trPr>
          <w:trHeight w:val="520"/>
        </w:trPr>
        <w:tc>
          <w:tcPr>
            <w:tcW w:w="8820" w:type="dxa"/>
            <w:gridSpan w:val="2"/>
            <w:tcBorders>
              <w:top w:val="single" w:sz="4" w:space="0" w:color="auto"/>
              <w:left w:val="single" w:sz="4" w:space="0" w:color="auto"/>
              <w:bottom w:val="single" w:sz="4" w:space="0" w:color="auto"/>
              <w:right w:val="single" w:sz="4" w:space="0" w:color="auto"/>
            </w:tcBorders>
            <w:hideMark/>
          </w:tcPr>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b/>
                <w:sz w:val="24"/>
                <w:szCs w:val="24"/>
                <w:lang w:eastAsia="el-GR"/>
              </w:rPr>
              <w:t>ΑΝΑΜΕΝΟΜΕΝΑ ΜΑΘΗΣΙΑΚΑ ΑΠΟΤΕΛΕΣΜΑΤΑ</w:t>
            </w:r>
          </w:p>
          <w:p w:rsidR="003F2665" w:rsidRPr="003F2665" w:rsidRDefault="003F2665" w:rsidP="003F2665">
            <w:pPr>
              <w:spacing w:after="0" w:line="240" w:lineRule="auto"/>
              <w:ind w:right="-451"/>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Μετά το τέλος της πρακτικής άσκησης οι φοιτητές θα είναι σε θέση :</w:t>
            </w:r>
          </w:p>
          <w:p w:rsidR="003F2665" w:rsidRPr="003F2665" w:rsidRDefault="003F2665" w:rsidP="003F2665">
            <w:pPr>
              <w:numPr>
                <w:ilvl w:val="0"/>
                <w:numId w:val="3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γνωρίζουννα σχεδιάζουν και να ολοκληρώνουν οδοντοπροσθετικές εργασίες, συνεργαζόμενοι τόσο με συναδέλφους τεχνολόγους αλλά και με οδοντιάτρους, οπότε γνωρίζουν ποια στάδια είναι της δικής τους αρμοδιότητας και ποια του οδοντιάτρου.</w:t>
            </w:r>
          </w:p>
          <w:p w:rsidR="003F2665" w:rsidRPr="003F2665" w:rsidRDefault="003F2665" w:rsidP="003F2665">
            <w:pPr>
              <w:numPr>
                <w:ilvl w:val="0"/>
                <w:numId w:val="3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έρχονται σε επαφή με το σύνολο των απαραίτητων υλικών και των αντίστοιχων  οργάνων και συσκευών που απαιτούνται για τη κατασκευή οδοντοπροσθετικών εργασιών υψηλής ποιοτικής στάθμης.</w:t>
            </w:r>
          </w:p>
          <w:p w:rsidR="003F2665" w:rsidRPr="003F2665" w:rsidRDefault="003F2665" w:rsidP="003F2665">
            <w:pPr>
              <w:numPr>
                <w:ilvl w:val="0"/>
                <w:numId w:val="3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γνωρίζουν τη διάρθρωση και λειτουργία των οδοντοτεχνικών εργαστηρίων, τους κοινωνικούς, οικονομικούς και τεχνολογικούς παράγοντες που επηρεάζουν τις συνθήκες εργασίας </w:t>
            </w:r>
          </w:p>
          <w:p w:rsidR="003F2665" w:rsidRPr="003F2665" w:rsidRDefault="003F2665" w:rsidP="003F2665">
            <w:pPr>
              <w:numPr>
                <w:ilvl w:val="0"/>
                <w:numId w:val="3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Να συμμετέχουν ενεργά στις διαδικασίες και μεθόδους παραγωγής ή παροχής υπηρεσιών.</w:t>
            </w:r>
          </w:p>
          <w:p w:rsidR="003F2665" w:rsidRPr="003F2665" w:rsidRDefault="003F2665" w:rsidP="003F2665">
            <w:pPr>
              <w:numPr>
                <w:ilvl w:val="0"/>
                <w:numId w:val="37"/>
              </w:numPr>
              <w:spacing w:after="0" w:line="240" w:lineRule="auto"/>
              <w:jc w:val="both"/>
              <w:rPr>
                <w:rFonts w:ascii="Times New Roman" w:eastAsia="Times New Roman" w:hAnsi="Times New Roman" w:cs="Times New Roman"/>
                <w:sz w:val="24"/>
                <w:szCs w:val="24"/>
                <w:lang w:eastAsia="el-GR"/>
              </w:rPr>
            </w:pPr>
            <w:r w:rsidRPr="003F2665">
              <w:rPr>
                <w:rFonts w:ascii="Times New Roman" w:eastAsia="Times New Roman" w:hAnsi="Times New Roman" w:cs="Times New Roman"/>
                <w:sz w:val="24"/>
                <w:szCs w:val="24"/>
                <w:lang w:eastAsia="el-GR"/>
              </w:rPr>
              <w:t xml:space="preserve">Να συσχετίζουν τις θεωρητικές και εργαστηριακές γνώσεις που αποκτήθηκαν κατά τη διάρκεια των σπουδών με τα προβλήματα των χώρων εφαρμογής καθώς επίσης και στην επαφή του Τμήματος Οδοντικής Τεχνολογίας  με τα Οδοντοτεχνικά εργαστήρια για τη δημιουργία αμφίδρομης σχέσης μεταξύ τους. </w:t>
            </w:r>
          </w:p>
        </w:tc>
      </w:tr>
    </w:tbl>
    <w:p w:rsidR="003F2665" w:rsidRPr="003F2665" w:rsidRDefault="003F2665" w:rsidP="003F2665">
      <w:pPr>
        <w:tabs>
          <w:tab w:val="left" w:pos="2114"/>
        </w:tabs>
        <w:spacing w:line="240" w:lineRule="auto"/>
        <w:ind w:left="360"/>
        <w:jc w:val="center"/>
        <w:rPr>
          <w:rFonts w:ascii="Times New Roman" w:eastAsia="Times New Roman" w:hAnsi="Times New Roman" w:cs="Courier New"/>
          <w:b/>
          <w:bCs/>
          <w:sz w:val="28"/>
          <w:szCs w:val="28"/>
        </w:rPr>
      </w:pPr>
    </w:p>
    <w:p w:rsidR="00C635FC" w:rsidRDefault="00C635FC" w:rsidP="003F2665"/>
    <w:sectPr w:rsidR="00C635FC" w:rsidSect="00EB2B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A3A"/>
    <w:multiLevelType w:val="hybridMultilevel"/>
    <w:tmpl w:val="8D6CFF4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061E6069"/>
    <w:multiLevelType w:val="hybridMultilevel"/>
    <w:tmpl w:val="0042506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
    <w:nsid w:val="07CB33CD"/>
    <w:multiLevelType w:val="hybridMultilevel"/>
    <w:tmpl w:val="D89A1A2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
    <w:nsid w:val="097874E8"/>
    <w:multiLevelType w:val="hybridMultilevel"/>
    <w:tmpl w:val="F892B34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4">
    <w:nsid w:val="0AF51252"/>
    <w:multiLevelType w:val="hybridMultilevel"/>
    <w:tmpl w:val="AB28973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5">
    <w:nsid w:val="0D477E9D"/>
    <w:multiLevelType w:val="hybridMultilevel"/>
    <w:tmpl w:val="2B3632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0D92424A"/>
    <w:multiLevelType w:val="hybridMultilevel"/>
    <w:tmpl w:val="E40C3DA6"/>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7">
    <w:nsid w:val="12DE7EA5"/>
    <w:multiLevelType w:val="hybridMultilevel"/>
    <w:tmpl w:val="39108366"/>
    <w:lvl w:ilvl="0" w:tplc="0408000F">
      <w:start w:val="1"/>
      <w:numFmt w:val="decimal"/>
      <w:lvlText w:val="%1."/>
      <w:lvlJc w:val="left"/>
      <w:pPr>
        <w:tabs>
          <w:tab w:val="num" w:pos="502"/>
        </w:tabs>
        <w:ind w:left="502" w:hanging="360"/>
      </w:pPr>
      <w:rPr>
        <w:rFonts w:ascii="Times New Roman" w:hAnsi="Times New Roman" w:cs="Times New Roman" w:hint="default"/>
      </w:rPr>
    </w:lvl>
    <w:lvl w:ilvl="1" w:tplc="04080019">
      <w:start w:val="1"/>
      <w:numFmt w:val="lowerLetter"/>
      <w:lvlText w:val="%2."/>
      <w:lvlJc w:val="left"/>
      <w:pPr>
        <w:tabs>
          <w:tab w:val="num" w:pos="1222"/>
        </w:tabs>
        <w:ind w:left="1222" w:hanging="360"/>
      </w:pPr>
      <w:rPr>
        <w:rFonts w:ascii="Times New Roman" w:hAnsi="Times New Roman" w:cs="Times New Roman"/>
      </w:rPr>
    </w:lvl>
    <w:lvl w:ilvl="2" w:tplc="0408001B">
      <w:start w:val="1"/>
      <w:numFmt w:val="lowerRoman"/>
      <w:lvlText w:val="%3."/>
      <w:lvlJc w:val="right"/>
      <w:pPr>
        <w:tabs>
          <w:tab w:val="num" w:pos="1942"/>
        </w:tabs>
        <w:ind w:left="1942" w:hanging="180"/>
      </w:pPr>
      <w:rPr>
        <w:rFonts w:ascii="Times New Roman" w:hAnsi="Times New Roman" w:cs="Times New Roman"/>
      </w:rPr>
    </w:lvl>
    <w:lvl w:ilvl="3" w:tplc="0408000F">
      <w:start w:val="1"/>
      <w:numFmt w:val="decimal"/>
      <w:lvlText w:val="%4."/>
      <w:lvlJc w:val="left"/>
      <w:pPr>
        <w:tabs>
          <w:tab w:val="num" w:pos="2662"/>
        </w:tabs>
        <w:ind w:left="2662" w:hanging="360"/>
      </w:pPr>
      <w:rPr>
        <w:rFonts w:ascii="Times New Roman" w:hAnsi="Times New Roman" w:cs="Times New Roman"/>
      </w:rPr>
    </w:lvl>
    <w:lvl w:ilvl="4" w:tplc="04080019">
      <w:start w:val="1"/>
      <w:numFmt w:val="lowerLetter"/>
      <w:lvlText w:val="%5."/>
      <w:lvlJc w:val="left"/>
      <w:pPr>
        <w:tabs>
          <w:tab w:val="num" w:pos="3382"/>
        </w:tabs>
        <w:ind w:left="3382" w:hanging="360"/>
      </w:pPr>
      <w:rPr>
        <w:rFonts w:ascii="Times New Roman" w:hAnsi="Times New Roman" w:cs="Times New Roman"/>
      </w:rPr>
    </w:lvl>
    <w:lvl w:ilvl="5" w:tplc="0408001B">
      <w:start w:val="1"/>
      <w:numFmt w:val="lowerRoman"/>
      <w:lvlText w:val="%6."/>
      <w:lvlJc w:val="right"/>
      <w:pPr>
        <w:tabs>
          <w:tab w:val="num" w:pos="4102"/>
        </w:tabs>
        <w:ind w:left="4102" w:hanging="180"/>
      </w:pPr>
      <w:rPr>
        <w:rFonts w:ascii="Times New Roman" w:hAnsi="Times New Roman" w:cs="Times New Roman"/>
      </w:rPr>
    </w:lvl>
    <w:lvl w:ilvl="6" w:tplc="0408000F">
      <w:start w:val="1"/>
      <w:numFmt w:val="decimal"/>
      <w:lvlText w:val="%7."/>
      <w:lvlJc w:val="left"/>
      <w:pPr>
        <w:tabs>
          <w:tab w:val="num" w:pos="4822"/>
        </w:tabs>
        <w:ind w:left="4822" w:hanging="360"/>
      </w:pPr>
      <w:rPr>
        <w:rFonts w:ascii="Times New Roman" w:hAnsi="Times New Roman" w:cs="Times New Roman"/>
      </w:rPr>
    </w:lvl>
    <w:lvl w:ilvl="7" w:tplc="04080019">
      <w:start w:val="1"/>
      <w:numFmt w:val="lowerLetter"/>
      <w:lvlText w:val="%8."/>
      <w:lvlJc w:val="left"/>
      <w:pPr>
        <w:tabs>
          <w:tab w:val="num" w:pos="5542"/>
        </w:tabs>
        <w:ind w:left="5542" w:hanging="360"/>
      </w:pPr>
      <w:rPr>
        <w:rFonts w:ascii="Times New Roman" w:hAnsi="Times New Roman" w:cs="Times New Roman"/>
      </w:rPr>
    </w:lvl>
    <w:lvl w:ilvl="8" w:tplc="0408001B">
      <w:start w:val="1"/>
      <w:numFmt w:val="lowerRoman"/>
      <w:lvlText w:val="%9."/>
      <w:lvlJc w:val="right"/>
      <w:pPr>
        <w:tabs>
          <w:tab w:val="num" w:pos="6262"/>
        </w:tabs>
        <w:ind w:left="6262" w:hanging="180"/>
      </w:pPr>
      <w:rPr>
        <w:rFonts w:ascii="Times New Roman" w:hAnsi="Times New Roman" w:cs="Times New Roman"/>
      </w:rPr>
    </w:lvl>
  </w:abstractNum>
  <w:abstractNum w:abstractNumId="8">
    <w:nsid w:val="18411CF8"/>
    <w:multiLevelType w:val="hybridMultilevel"/>
    <w:tmpl w:val="4250778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9">
    <w:nsid w:val="1EBC4C87"/>
    <w:multiLevelType w:val="hybridMultilevel"/>
    <w:tmpl w:val="B942BA8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0">
    <w:nsid w:val="21160064"/>
    <w:multiLevelType w:val="hybridMultilevel"/>
    <w:tmpl w:val="5716626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1">
    <w:nsid w:val="2A5246D0"/>
    <w:multiLevelType w:val="hybridMultilevel"/>
    <w:tmpl w:val="A2226BB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2">
    <w:nsid w:val="2A53000A"/>
    <w:multiLevelType w:val="hybridMultilevel"/>
    <w:tmpl w:val="7582646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nsid w:val="381A0EDB"/>
    <w:multiLevelType w:val="hybridMultilevel"/>
    <w:tmpl w:val="F1307C98"/>
    <w:lvl w:ilvl="0" w:tplc="0409000F">
      <w:start w:val="1"/>
      <w:numFmt w:val="decimal"/>
      <w:lvlText w:val="%1."/>
      <w:lvlJc w:val="left"/>
      <w:pPr>
        <w:tabs>
          <w:tab w:val="num" w:pos="735"/>
        </w:tabs>
        <w:ind w:left="735" w:hanging="375"/>
      </w:pPr>
      <w:rPr>
        <w:rFonts w:ascii="Times New Roman" w:hAnsi="Times New Roman" w:cs="Times New Roman" w:hint="default"/>
      </w:rPr>
    </w:lvl>
    <w:lvl w:ilvl="1" w:tplc="0408000F">
      <w:start w:val="1"/>
      <w:numFmt w:val="decimal"/>
      <w:lvlText w:val="%2."/>
      <w:lvlJc w:val="left"/>
      <w:pPr>
        <w:tabs>
          <w:tab w:val="num" w:pos="1440"/>
        </w:tabs>
        <w:ind w:left="1440" w:hanging="360"/>
      </w:pPr>
      <w:rPr>
        <w:rFonts w:ascii="Times New Roman" w:hAnsi="Times New Roman" w:cs="Times New Roman" w:hint="default"/>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39A10C24"/>
    <w:multiLevelType w:val="hybridMultilevel"/>
    <w:tmpl w:val="1E26EBCA"/>
    <w:lvl w:ilvl="0" w:tplc="602CEB54">
      <w:start w:val="1"/>
      <w:numFmt w:val="decimal"/>
      <w:lvlText w:val="%1."/>
      <w:lvlJc w:val="left"/>
      <w:pPr>
        <w:tabs>
          <w:tab w:val="num" w:pos="360"/>
        </w:tabs>
        <w:ind w:left="360" w:hanging="360"/>
      </w:pPr>
      <w:rPr>
        <w:rFonts w:ascii="Times New Roman" w:eastAsia="Times New Roman" w:hAnsi="Times New Roman" w:cs="Times New Roman"/>
      </w:rPr>
    </w:lvl>
    <w:lvl w:ilvl="1" w:tplc="D180989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D7369F"/>
    <w:multiLevelType w:val="hybridMultilevel"/>
    <w:tmpl w:val="6458044E"/>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6">
    <w:nsid w:val="3A1B588F"/>
    <w:multiLevelType w:val="hybridMultilevel"/>
    <w:tmpl w:val="411E8A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7">
    <w:nsid w:val="3D2629F6"/>
    <w:multiLevelType w:val="hybridMultilevel"/>
    <w:tmpl w:val="36945A1A"/>
    <w:lvl w:ilvl="0" w:tplc="0408000F">
      <w:start w:val="1"/>
      <w:numFmt w:val="decimal"/>
      <w:lvlText w:val="%1."/>
      <w:lvlJc w:val="left"/>
      <w:pPr>
        <w:tabs>
          <w:tab w:val="num" w:pos="360"/>
        </w:tabs>
        <w:ind w:left="360" w:hanging="360"/>
      </w:pPr>
      <w:rPr>
        <w:rFonts w:ascii="Times New Roman" w:hAnsi="Times New Roman" w:cs="Times New Roman" w:hint="default"/>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18">
    <w:nsid w:val="3DC443A1"/>
    <w:multiLevelType w:val="hybridMultilevel"/>
    <w:tmpl w:val="91282552"/>
    <w:lvl w:ilvl="0" w:tplc="0408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FD0567E"/>
    <w:multiLevelType w:val="hybridMultilevel"/>
    <w:tmpl w:val="AD18ED44"/>
    <w:lvl w:ilvl="0" w:tplc="4F668246">
      <w:start w:val="1"/>
      <w:numFmt w:val="decimal"/>
      <w:lvlText w:val="%1."/>
      <w:lvlJc w:val="left"/>
      <w:pPr>
        <w:tabs>
          <w:tab w:val="num" w:pos="360"/>
        </w:tabs>
        <w:ind w:left="360" w:hanging="360"/>
      </w:pPr>
      <w:rPr>
        <w:rFonts w:ascii="Times New Roman" w:hAnsi="Times New Roman" w:cs="Times New Roman" w:hint="default"/>
        <w:b w:val="0"/>
        <w:bCs w:val="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0">
    <w:nsid w:val="40C16205"/>
    <w:multiLevelType w:val="hybridMultilevel"/>
    <w:tmpl w:val="962202C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1">
    <w:nsid w:val="43997D17"/>
    <w:multiLevelType w:val="hybridMultilevel"/>
    <w:tmpl w:val="3C4490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448574EC"/>
    <w:multiLevelType w:val="hybridMultilevel"/>
    <w:tmpl w:val="C400AEA2"/>
    <w:lvl w:ilvl="0" w:tplc="0408000F">
      <w:start w:val="1"/>
      <w:numFmt w:val="decimal"/>
      <w:lvlText w:val="%1."/>
      <w:lvlJc w:val="left"/>
      <w:pPr>
        <w:tabs>
          <w:tab w:val="num" w:pos="360"/>
        </w:tabs>
        <w:ind w:left="360" w:hanging="360"/>
      </w:pPr>
      <w:rPr>
        <w:rFonts w:ascii="Times New Roman" w:hAnsi="Times New Roman" w:cs="Times New Roman"/>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4E000D9"/>
    <w:multiLevelType w:val="hybridMultilevel"/>
    <w:tmpl w:val="80441112"/>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4">
    <w:nsid w:val="4A130786"/>
    <w:multiLevelType w:val="hybridMultilevel"/>
    <w:tmpl w:val="949C8D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nsid w:val="4C663CC2"/>
    <w:multiLevelType w:val="hybridMultilevel"/>
    <w:tmpl w:val="F6D03FA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6">
    <w:nsid w:val="4EBF339D"/>
    <w:multiLevelType w:val="hybridMultilevel"/>
    <w:tmpl w:val="82C6638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7">
    <w:nsid w:val="504E10D3"/>
    <w:multiLevelType w:val="hybridMultilevel"/>
    <w:tmpl w:val="75361FDE"/>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8">
    <w:nsid w:val="52C7695D"/>
    <w:multiLevelType w:val="hybridMultilevel"/>
    <w:tmpl w:val="411A07E4"/>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nsid w:val="534E22FD"/>
    <w:multiLevelType w:val="hybridMultilevel"/>
    <w:tmpl w:val="58ECD434"/>
    <w:lvl w:ilvl="0" w:tplc="4F668246">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0">
    <w:nsid w:val="64CD4CB9"/>
    <w:multiLevelType w:val="hybridMultilevel"/>
    <w:tmpl w:val="14D8EB76"/>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1">
    <w:nsid w:val="703B61C5"/>
    <w:multiLevelType w:val="hybridMultilevel"/>
    <w:tmpl w:val="D1F6882A"/>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2">
    <w:nsid w:val="72447E48"/>
    <w:multiLevelType w:val="hybridMultilevel"/>
    <w:tmpl w:val="D09EC4BE"/>
    <w:lvl w:ilvl="0" w:tplc="0408000F">
      <w:start w:val="1"/>
      <w:numFmt w:val="decimal"/>
      <w:lvlText w:val="%1."/>
      <w:lvlJc w:val="left"/>
      <w:pPr>
        <w:ind w:left="360" w:hanging="360"/>
      </w:pPr>
      <w:rPr>
        <w:rFonts w:ascii="Times New Roman" w:hAnsi="Times New Roman" w:cs="Times New Roman"/>
      </w:rPr>
    </w:lvl>
    <w:lvl w:ilvl="1" w:tplc="04080019">
      <w:start w:val="1"/>
      <w:numFmt w:val="lowerLetter"/>
      <w:lvlText w:val="%2."/>
      <w:lvlJc w:val="left"/>
      <w:pPr>
        <w:ind w:left="1080" w:hanging="360"/>
      </w:pPr>
      <w:rPr>
        <w:rFonts w:ascii="Times New Roman" w:hAnsi="Times New Roman" w:cs="Times New Roman"/>
      </w:rPr>
    </w:lvl>
    <w:lvl w:ilvl="2" w:tplc="0408001B">
      <w:start w:val="1"/>
      <w:numFmt w:val="lowerRoman"/>
      <w:lvlText w:val="%3."/>
      <w:lvlJc w:val="right"/>
      <w:pPr>
        <w:ind w:left="1800" w:hanging="180"/>
      </w:pPr>
      <w:rPr>
        <w:rFonts w:ascii="Times New Roman" w:hAnsi="Times New Roman" w:cs="Times New Roman"/>
      </w:rPr>
    </w:lvl>
    <w:lvl w:ilvl="3" w:tplc="0408000F">
      <w:start w:val="1"/>
      <w:numFmt w:val="decimal"/>
      <w:lvlText w:val="%4."/>
      <w:lvlJc w:val="left"/>
      <w:pPr>
        <w:ind w:left="2520" w:hanging="360"/>
      </w:pPr>
      <w:rPr>
        <w:rFonts w:ascii="Times New Roman" w:hAnsi="Times New Roman" w:cs="Times New Roman"/>
      </w:rPr>
    </w:lvl>
    <w:lvl w:ilvl="4" w:tplc="04080019">
      <w:start w:val="1"/>
      <w:numFmt w:val="lowerLetter"/>
      <w:lvlText w:val="%5."/>
      <w:lvlJc w:val="left"/>
      <w:pPr>
        <w:ind w:left="3240" w:hanging="360"/>
      </w:pPr>
      <w:rPr>
        <w:rFonts w:ascii="Times New Roman" w:hAnsi="Times New Roman" w:cs="Times New Roman"/>
      </w:rPr>
    </w:lvl>
    <w:lvl w:ilvl="5" w:tplc="0408001B">
      <w:start w:val="1"/>
      <w:numFmt w:val="lowerRoman"/>
      <w:lvlText w:val="%6."/>
      <w:lvlJc w:val="right"/>
      <w:pPr>
        <w:ind w:left="3960" w:hanging="180"/>
      </w:pPr>
      <w:rPr>
        <w:rFonts w:ascii="Times New Roman" w:hAnsi="Times New Roman" w:cs="Times New Roman"/>
      </w:rPr>
    </w:lvl>
    <w:lvl w:ilvl="6" w:tplc="0408000F">
      <w:start w:val="1"/>
      <w:numFmt w:val="decimal"/>
      <w:lvlText w:val="%7."/>
      <w:lvlJc w:val="left"/>
      <w:pPr>
        <w:ind w:left="4680" w:hanging="360"/>
      </w:pPr>
      <w:rPr>
        <w:rFonts w:ascii="Times New Roman" w:hAnsi="Times New Roman" w:cs="Times New Roman"/>
      </w:rPr>
    </w:lvl>
    <w:lvl w:ilvl="7" w:tplc="04080019">
      <w:start w:val="1"/>
      <w:numFmt w:val="lowerLetter"/>
      <w:lvlText w:val="%8."/>
      <w:lvlJc w:val="left"/>
      <w:pPr>
        <w:ind w:left="5400" w:hanging="360"/>
      </w:pPr>
      <w:rPr>
        <w:rFonts w:ascii="Times New Roman" w:hAnsi="Times New Roman" w:cs="Times New Roman"/>
      </w:rPr>
    </w:lvl>
    <w:lvl w:ilvl="8" w:tplc="0408001B">
      <w:start w:val="1"/>
      <w:numFmt w:val="lowerRoman"/>
      <w:lvlText w:val="%9."/>
      <w:lvlJc w:val="right"/>
      <w:pPr>
        <w:ind w:left="6120" w:hanging="180"/>
      </w:pPr>
      <w:rPr>
        <w:rFonts w:ascii="Times New Roman" w:hAnsi="Times New Roman" w:cs="Times New Roman"/>
      </w:rPr>
    </w:lvl>
  </w:abstractNum>
  <w:abstractNum w:abstractNumId="33">
    <w:nsid w:val="7270021D"/>
    <w:multiLevelType w:val="hybridMultilevel"/>
    <w:tmpl w:val="47340A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72E3502B"/>
    <w:multiLevelType w:val="hybridMultilevel"/>
    <w:tmpl w:val="6B60BDD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5">
    <w:nsid w:val="7A4D4103"/>
    <w:multiLevelType w:val="hybridMultilevel"/>
    <w:tmpl w:val="22A0BE20"/>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6">
    <w:nsid w:val="7D4A551E"/>
    <w:multiLevelType w:val="hybridMultilevel"/>
    <w:tmpl w:val="48126BE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5"/>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8"/>
  </w:num>
  <w:num w:numId="29">
    <w:abstractNumId w:val="6"/>
  </w:num>
  <w:num w:numId="30">
    <w:abstractNumId w:val="9"/>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3F2665"/>
    <w:rsid w:val="003F2665"/>
    <w:rsid w:val="00A72792"/>
    <w:rsid w:val="00C635FC"/>
    <w:rsid w:val="00EB2B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DA"/>
  </w:style>
  <w:style w:type="paragraph" w:styleId="Heading1">
    <w:name w:val="heading 1"/>
    <w:basedOn w:val="Normal"/>
    <w:next w:val="Normal"/>
    <w:link w:val="Heading1Char1"/>
    <w:qFormat/>
    <w:rsid w:val="003F2665"/>
    <w:pPr>
      <w:keepNext/>
      <w:spacing w:after="0" w:line="240" w:lineRule="auto"/>
      <w:outlineLvl w:val="0"/>
    </w:pPr>
    <w:rPr>
      <w:rFonts w:ascii="Times New Roman" w:eastAsia="Times New Roman" w:hAnsi="Times New Roman" w:cs="Courier New"/>
      <w:b/>
      <w:bCs/>
      <w:sz w:val="24"/>
      <w:szCs w:val="24"/>
      <w:lang w:eastAsia="el-GR"/>
    </w:rPr>
  </w:style>
  <w:style w:type="paragraph" w:styleId="Heading2">
    <w:name w:val="heading 2"/>
    <w:basedOn w:val="Normal"/>
    <w:next w:val="Normal"/>
    <w:link w:val="Heading2Char1"/>
    <w:semiHidden/>
    <w:unhideWhenUsed/>
    <w:qFormat/>
    <w:rsid w:val="003F2665"/>
    <w:pPr>
      <w:keepNext/>
      <w:spacing w:after="0" w:line="240" w:lineRule="auto"/>
      <w:jc w:val="right"/>
      <w:outlineLvl w:val="1"/>
    </w:pPr>
    <w:rPr>
      <w:rFonts w:ascii="Times New Roman" w:eastAsia="Times New Roman" w:hAnsi="Times New Roman" w:cs="Courier New"/>
      <w:b/>
      <w:bCs/>
      <w:sz w:val="24"/>
      <w:szCs w:val="24"/>
      <w:lang w:eastAsia="el-GR"/>
    </w:rPr>
  </w:style>
  <w:style w:type="paragraph" w:styleId="Heading3">
    <w:name w:val="heading 3"/>
    <w:basedOn w:val="Normal"/>
    <w:next w:val="Normal"/>
    <w:link w:val="Heading3Char1"/>
    <w:semiHidden/>
    <w:unhideWhenUsed/>
    <w:qFormat/>
    <w:rsid w:val="003F2665"/>
    <w:pPr>
      <w:keepNext/>
      <w:spacing w:after="0" w:line="240" w:lineRule="auto"/>
      <w:outlineLvl w:val="2"/>
    </w:pPr>
    <w:rPr>
      <w:rFonts w:ascii="Arial" w:eastAsia="Times New Roman" w:hAnsi="Arial" w:cs="Arial"/>
      <w:sz w:val="24"/>
      <w:szCs w:val="24"/>
      <w:u w:val="single"/>
      <w:lang w:val="en-US" w:eastAsia="el-GR"/>
    </w:rPr>
  </w:style>
  <w:style w:type="paragraph" w:styleId="Heading4">
    <w:name w:val="heading 4"/>
    <w:basedOn w:val="Normal"/>
    <w:next w:val="Normal"/>
    <w:link w:val="Heading4Char1"/>
    <w:semiHidden/>
    <w:unhideWhenUsed/>
    <w:qFormat/>
    <w:rsid w:val="003F2665"/>
    <w:pPr>
      <w:keepNext/>
      <w:spacing w:after="0" w:line="240" w:lineRule="auto"/>
      <w:outlineLvl w:val="3"/>
    </w:pPr>
    <w:rPr>
      <w:rFonts w:ascii="Arial" w:eastAsia="Times New Roman" w:hAnsi="Arial" w:cs="Arial"/>
      <w:b/>
      <w:bCs/>
      <w:sz w:val="24"/>
      <w:szCs w:val="24"/>
      <w:u w:val="single"/>
      <w:lang w:eastAsia="el-GR"/>
    </w:rPr>
  </w:style>
  <w:style w:type="paragraph" w:styleId="Heading5">
    <w:name w:val="heading 5"/>
    <w:basedOn w:val="Normal"/>
    <w:next w:val="Normal"/>
    <w:link w:val="Heading5Char1"/>
    <w:semiHidden/>
    <w:unhideWhenUsed/>
    <w:qFormat/>
    <w:rsid w:val="003F2665"/>
    <w:pPr>
      <w:keepNext/>
      <w:spacing w:after="0" w:line="240" w:lineRule="auto"/>
      <w:jc w:val="right"/>
      <w:outlineLvl w:val="4"/>
    </w:pPr>
    <w:rPr>
      <w:rFonts w:ascii="Times New Roman" w:eastAsia="Times New Roman" w:hAnsi="Times New Roman" w:cs="Courier New"/>
      <w:b/>
      <w:bCs/>
      <w:sz w:val="24"/>
      <w:szCs w:val="24"/>
      <w:lang w:val="en-US" w:eastAsia="el-GR"/>
    </w:rPr>
  </w:style>
  <w:style w:type="paragraph" w:styleId="Heading6">
    <w:name w:val="heading 6"/>
    <w:basedOn w:val="Normal"/>
    <w:next w:val="Normal"/>
    <w:link w:val="Heading6Char1"/>
    <w:semiHidden/>
    <w:unhideWhenUsed/>
    <w:qFormat/>
    <w:rsid w:val="003F2665"/>
    <w:pPr>
      <w:keepNext/>
      <w:spacing w:after="0" w:line="240" w:lineRule="auto"/>
      <w:outlineLvl w:val="5"/>
    </w:pPr>
    <w:rPr>
      <w:rFonts w:ascii="Times New Roman" w:eastAsia="Times New Roman" w:hAnsi="Times New Roman" w:cs="Courier New"/>
      <w:b/>
      <w:bCs/>
      <w:sz w:val="24"/>
      <w:szCs w:val="24"/>
      <w:lang w:val="en-US" w:eastAsia="el-GR"/>
    </w:rPr>
  </w:style>
  <w:style w:type="paragraph" w:styleId="Heading7">
    <w:name w:val="heading 7"/>
    <w:basedOn w:val="Normal"/>
    <w:next w:val="Normal"/>
    <w:link w:val="Heading7Char1"/>
    <w:semiHidden/>
    <w:unhideWhenUsed/>
    <w:qFormat/>
    <w:rsid w:val="003F2665"/>
    <w:pPr>
      <w:keepNext/>
      <w:spacing w:after="0" w:line="240" w:lineRule="auto"/>
      <w:jc w:val="center"/>
      <w:outlineLvl w:val="6"/>
    </w:pPr>
    <w:rPr>
      <w:rFonts w:ascii="Times New Roman" w:eastAsia="Times New Roman" w:hAnsi="Times New Roman" w:cs="Courier New"/>
      <w:b/>
      <w:bCs/>
      <w:sz w:val="24"/>
      <w:szCs w:val="24"/>
      <w:lang w:val="en-US" w:eastAsia="el-GR"/>
    </w:rPr>
  </w:style>
  <w:style w:type="paragraph" w:styleId="Heading8">
    <w:name w:val="heading 8"/>
    <w:basedOn w:val="Normal"/>
    <w:next w:val="Normal"/>
    <w:link w:val="Heading8Char1"/>
    <w:semiHidden/>
    <w:unhideWhenUsed/>
    <w:qFormat/>
    <w:rsid w:val="003F2665"/>
    <w:pPr>
      <w:keepNext/>
      <w:jc w:val="center"/>
      <w:outlineLvl w:val="7"/>
    </w:pPr>
    <w:rPr>
      <w:rFonts w:ascii="Times New Roman" w:eastAsia="Times New Roman" w:hAnsi="Times New Roman" w:cs="Courier New"/>
      <w:b/>
      <w:bCs/>
      <w:sz w:val="28"/>
      <w:szCs w:val="28"/>
      <w:u w:val="single"/>
    </w:rPr>
  </w:style>
  <w:style w:type="paragraph" w:styleId="Heading9">
    <w:name w:val="heading 9"/>
    <w:basedOn w:val="Normal"/>
    <w:next w:val="Normal"/>
    <w:link w:val="Heading9Char1"/>
    <w:semiHidden/>
    <w:unhideWhenUsed/>
    <w:qFormat/>
    <w:rsid w:val="003F2665"/>
    <w:pPr>
      <w:keepNext/>
      <w:jc w:val="both"/>
      <w:outlineLvl w:val="8"/>
    </w:pPr>
    <w:rPr>
      <w:rFonts w:ascii="Times New Roman" w:eastAsia="Times New Roman" w:hAnsi="Times New Roman"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3F2665"/>
    <w:rPr>
      <w:rFonts w:ascii="Times New Roman" w:eastAsia="Times New Roman" w:hAnsi="Times New Roman" w:cs="Courier New"/>
      <w:b/>
      <w:bCs/>
      <w:sz w:val="24"/>
      <w:szCs w:val="24"/>
      <w:lang w:eastAsia="el-GR"/>
    </w:rPr>
  </w:style>
  <w:style w:type="character" w:customStyle="1" w:styleId="Heading2Char1">
    <w:name w:val="Heading 2 Char1"/>
    <w:basedOn w:val="DefaultParagraphFont"/>
    <w:link w:val="Heading2"/>
    <w:semiHidden/>
    <w:rsid w:val="003F2665"/>
    <w:rPr>
      <w:rFonts w:ascii="Times New Roman" w:eastAsia="Times New Roman" w:hAnsi="Times New Roman" w:cs="Courier New"/>
      <w:b/>
      <w:bCs/>
      <w:sz w:val="24"/>
      <w:szCs w:val="24"/>
      <w:lang w:eastAsia="el-GR"/>
    </w:rPr>
  </w:style>
  <w:style w:type="character" w:customStyle="1" w:styleId="Heading3Char1">
    <w:name w:val="Heading 3 Char1"/>
    <w:basedOn w:val="DefaultParagraphFont"/>
    <w:link w:val="Heading3"/>
    <w:semiHidden/>
    <w:rsid w:val="003F2665"/>
    <w:rPr>
      <w:rFonts w:ascii="Arial" w:eastAsia="Times New Roman" w:hAnsi="Arial" w:cs="Arial"/>
      <w:sz w:val="24"/>
      <w:szCs w:val="24"/>
      <w:u w:val="single"/>
      <w:lang w:val="en-US" w:eastAsia="el-GR"/>
    </w:rPr>
  </w:style>
  <w:style w:type="character" w:customStyle="1" w:styleId="Heading4Char1">
    <w:name w:val="Heading 4 Char1"/>
    <w:basedOn w:val="DefaultParagraphFont"/>
    <w:link w:val="Heading4"/>
    <w:semiHidden/>
    <w:rsid w:val="003F2665"/>
    <w:rPr>
      <w:rFonts w:ascii="Arial" w:eastAsia="Times New Roman" w:hAnsi="Arial" w:cs="Arial"/>
      <w:b/>
      <w:bCs/>
      <w:sz w:val="24"/>
      <w:szCs w:val="24"/>
      <w:u w:val="single"/>
      <w:lang w:eastAsia="el-GR"/>
    </w:rPr>
  </w:style>
  <w:style w:type="character" w:customStyle="1" w:styleId="Heading5Char1">
    <w:name w:val="Heading 5 Char1"/>
    <w:basedOn w:val="DefaultParagraphFont"/>
    <w:link w:val="Heading5"/>
    <w:semiHidden/>
    <w:rsid w:val="003F2665"/>
    <w:rPr>
      <w:rFonts w:ascii="Times New Roman" w:eastAsia="Times New Roman" w:hAnsi="Times New Roman" w:cs="Courier New"/>
      <w:b/>
      <w:bCs/>
      <w:sz w:val="24"/>
      <w:szCs w:val="24"/>
      <w:lang w:val="en-US" w:eastAsia="el-GR"/>
    </w:rPr>
  </w:style>
  <w:style w:type="character" w:customStyle="1" w:styleId="Heading6Char1">
    <w:name w:val="Heading 6 Char1"/>
    <w:basedOn w:val="DefaultParagraphFont"/>
    <w:link w:val="Heading6"/>
    <w:semiHidden/>
    <w:rsid w:val="003F2665"/>
    <w:rPr>
      <w:rFonts w:ascii="Times New Roman" w:eastAsia="Times New Roman" w:hAnsi="Times New Roman" w:cs="Courier New"/>
      <w:b/>
      <w:bCs/>
      <w:sz w:val="24"/>
      <w:szCs w:val="24"/>
      <w:lang w:val="en-US" w:eastAsia="el-GR"/>
    </w:rPr>
  </w:style>
  <w:style w:type="character" w:customStyle="1" w:styleId="Heading7Char1">
    <w:name w:val="Heading 7 Char1"/>
    <w:basedOn w:val="DefaultParagraphFont"/>
    <w:link w:val="Heading7"/>
    <w:semiHidden/>
    <w:rsid w:val="003F2665"/>
    <w:rPr>
      <w:rFonts w:ascii="Times New Roman" w:eastAsia="Times New Roman" w:hAnsi="Times New Roman" w:cs="Courier New"/>
      <w:b/>
      <w:bCs/>
      <w:sz w:val="24"/>
      <w:szCs w:val="24"/>
      <w:lang w:val="en-US" w:eastAsia="el-GR"/>
    </w:rPr>
  </w:style>
  <w:style w:type="character" w:customStyle="1" w:styleId="Heading8Char1">
    <w:name w:val="Heading 8 Char1"/>
    <w:basedOn w:val="DefaultParagraphFont"/>
    <w:link w:val="Heading8"/>
    <w:semiHidden/>
    <w:rsid w:val="003F2665"/>
    <w:rPr>
      <w:rFonts w:ascii="Times New Roman" w:eastAsia="Times New Roman" w:hAnsi="Times New Roman" w:cs="Courier New"/>
      <w:b/>
      <w:bCs/>
      <w:sz w:val="28"/>
      <w:szCs w:val="28"/>
      <w:u w:val="single"/>
    </w:rPr>
  </w:style>
  <w:style w:type="character" w:customStyle="1" w:styleId="Heading9Char1">
    <w:name w:val="Heading 9 Char1"/>
    <w:basedOn w:val="DefaultParagraphFont"/>
    <w:link w:val="Heading9"/>
    <w:semiHidden/>
    <w:rsid w:val="003F2665"/>
    <w:rPr>
      <w:rFonts w:ascii="Times New Roman" w:eastAsia="Times New Roman" w:hAnsi="Times New Roman" w:cs="Courier New"/>
      <w:b/>
      <w:bCs/>
      <w:sz w:val="20"/>
      <w:szCs w:val="20"/>
    </w:rPr>
  </w:style>
  <w:style w:type="numbering" w:customStyle="1" w:styleId="1">
    <w:name w:val="Χωρίς λίστα1"/>
    <w:next w:val="NoList"/>
    <w:uiPriority w:val="99"/>
    <w:semiHidden/>
    <w:unhideWhenUsed/>
    <w:rsid w:val="003F2665"/>
  </w:style>
  <w:style w:type="character" w:styleId="Hyperlink">
    <w:name w:val="Hyperlink"/>
    <w:semiHidden/>
    <w:unhideWhenUsed/>
    <w:rsid w:val="003F2665"/>
    <w:rPr>
      <w:rFonts w:ascii="Times New Roman" w:hAnsi="Times New Roman" w:cs="Times New Roman" w:hint="default"/>
      <w:color w:val="0000FF"/>
      <w:u w:val="single"/>
    </w:rPr>
  </w:style>
  <w:style w:type="character" w:styleId="FollowedHyperlink">
    <w:name w:val="FollowedHyperlink"/>
    <w:semiHidden/>
    <w:unhideWhenUsed/>
    <w:rsid w:val="003F2665"/>
    <w:rPr>
      <w:rFonts w:ascii="Times New Roman" w:hAnsi="Times New Roman" w:cs="Times New Roman" w:hint="default"/>
      <w:color w:val="800080"/>
      <w:u w:val="single"/>
    </w:rPr>
  </w:style>
  <w:style w:type="paragraph" w:styleId="HTMLPreformatted">
    <w:name w:val="HTML Preformatted"/>
    <w:basedOn w:val="Normal"/>
    <w:link w:val="HTMLPreformattedChar1"/>
    <w:semiHidden/>
    <w:unhideWhenUsed/>
    <w:rsid w:val="003F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l-GR"/>
    </w:rPr>
  </w:style>
  <w:style w:type="character" w:customStyle="1" w:styleId="HTMLPreformattedChar1">
    <w:name w:val="HTML Preformatted Char1"/>
    <w:basedOn w:val="DefaultParagraphFont"/>
    <w:link w:val="HTMLPreformatted"/>
    <w:semiHidden/>
    <w:rsid w:val="003F2665"/>
    <w:rPr>
      <w:rFonts w:ascii="Courier New" w:eastAsia="Times New Roman" w:hAnsi="Courier New" w:cs="Courier New"/>
      <w:sz w:val="24"/>
      <w:szCs w:val="24"/>
      <w:lang w:eastAsia="el-GR"/>
    </w:rPr>
  </w:style>
  <w:style w:type="character" w:styleId="Strong">
    <w:name w:val="Strong"/>
    <w:qFormat/>
    <w:rsid w:val="003F2665"/>
    <w:rPr>
      <w:rFonts w:ascii="Times New Roman" w:hAnsi="Times New Roman" w:cs="Times New Roman" w:hint="default"/>
      <w:b/>
      <w:bCs/>
    </w:rPr>
  </w:style>
  <w:style w:type="character" w:styleId="HTMLTypewriter">
    <w:name w:val="HTML Typewriter"/>
    <w:semiHidden/>
    <w:unhideWhenUsed/>
    <w:rsid w:val="003F2665"/>
    <w:rPr>
      <w:rFonts w:ascii="Courier New" w:eastAsia="Times New Roman" w:hAnsi="Courier New" w:cs="Courier New" w:hint="default"/>
      <w:sz w:val="20"/>
      <w:szCs w:val="20"/>
    </w:rPr>
  </w:style>
  <w:style w:type="paragraph" w:styleId="NormalWeb">
    <w:name w:val="Normal (Web)"/>
    <w:basedOn w:val="Normal"/>
    <w:semiHidden/>
    <w:unhideWhenUsed/>
    <w:rsid w:val="003F2665"/>
    <w:pPr>
      <w:spacing w:before="100" w:beforeAutospacing="1" w:after="100" w:afterAutospacing="1" w:line="240" w:lineRule="auto"/>
    </w:pPr>
    <w:rPr>
      <w:rFonts w:ascii="Times New Roman" w:eastAsia="Times New Roman" w:hAnsi="Times New Roman" w:cs="Courier New"/>
      <w:sz w:val="24"/>
      <w:szCs w:val="24"/>
      <w:lang w:eastAsia="el-GR"/>
    </w:rPr>
  </w:style>
  <w:style w:type="paragraph" w:styleId="TOC2">
    <w:name w:val="toc 2"/>
    <w:basedOn w:val="Normal"/>
    <w:next w:val="Normal"/>
    <w:autoRedefine/>
    <w:semiHidden/>
    <w:unhideWhenUsed/>
    <w:rsid w:val="003F2665"/>
    <w:pPr>
      <w:tabs>
        <w:tab w:val="right" w:leader="dot" w:pos="8460"/>
      </w:tabs>
      <w:spacing w:after="0" w:line="360" w:lineRule="auto"/>
    </w:pPr>
    <w:rPr>
      <w:rFonts w:ascii="Georgia" w:eastAsia="Times New Roman" w:hAnsi="Georgia" w:cs="Courier New"/>
      <w:noProof/>
      <w:sz w:val="20"/>
      <w:szCs w:val="28"/>
    </w:rPr>
  </w:style>
  <w:style w:type="paragraph" w:styleId="FootnoteText">
    <w:name w:val="footnote text"/>
    <w:basedOn w:val="Normal"/>
    <w:link w:val="FootnoteTextChar"/>
    <w:semiHidden/>
    <w:unhideWhenUsed/>
    <w:rsid w:val="003F2665"/>
    <w:rPr>
      <w:rFonts w:ascii="Times New Roman" w:eastAsia="Times New Roman" w:hAnsi="Times New Roman" w:cs="Courier New"/>
      <w:sz w:val="20"/>
      <w:szCs w:val="20"/>
    </w:rPr>
  </w:style>
  <w:style w:type="character" w:customStyle="1" w:styleId="FootnoteTextChar">
    <w:name w:val="Footnote Text Char"/>
    <w:basedOn w:val="DefaultParagraphFont"/>
    <w:link w:val="FootnoteText"/>
    <w:semiHidden/>
    <w:rsid w:val="003F2665"/>
    <w:rPr>
      <w:rFonts w:ascii="Times New Roman" w:eastAsia="Times New Roman" w:hAnsi="Times New Roman" w:cs="Courier New"/>
      <w:sz w:val="20"/>
      <w:szCs w:val="20"/>
    </w:rPr>
  </w:style>
  <w:style w:type="paragraph" w:styleId="CommentText">
    <w:name w:val="annotation text"/>
    <w:basedOn w:val="Normal"/>
    <w:link w:val="CommentTextChar"/>
    <w:semiHidden/>
    <w:unhideWhenUsed/>
    <w:rsid w:val="003F2665"/>
    <w:rPr>
      <w:rFonts w:ascii="Times New Roman" w:eastAsia="Times New Roman" w:hAnsi="Times New Roman" w:cs="Courier New"/>
      <w:sz w:val="20"/>
      <w:szCs w:val="20"/>
    </w:rPr>
  </w:style>
  <w:style w:type="character" w:customStyle="1" w:styleId="CommentTextChar">
    <w:name w:val="Comment Text Char"/>
    <w:basedOn w:val="DefaultParagraphFont"/>
    <w:link w:val="CommentText"/>
    <w:semiHidden/>
    <w:rsid w:val="003F2665"/>
    <w:rPr>
      <w:rFonts w:ascii="Times New Roman" w:eastAsia="Times New Roman" w:hAnsi="Times New Roman" w:cs="Courier New"/>
      <w:sz w:val="20"/>
      <w:szCs w:val="20"/>
    </w:rPr>
  </w:style>
  <w:style w:type="paragraph" w:styleId="Header">
    <w:name w:val="header"/>
    <w:basedOn w:val="Normal"/>
    <w:link w:val="HeaderChar1"/>
    <w:semiHidden/>
    <w:unhideWhenUsed/>
    <w:rsid w:val="003F2665"/>
    <w:pPr>
      <w:tabs>
        <w:tab w:val="center" w:pos="4153"/>
        <w:tab w:val="right" w:pos="8306"/>
      </w:tabs>
      <w:spacing w:after="0" w:line="240" w:lineRule="auto"/>
    </w:pPr>
    <w:rPr>
      <w:rFonts w:ascii="Arial" w:eastAsia="Times New Roman" w:hAnsi="Arial" w:cs="Arial"/>
      <w:sz w:val="24"/>
      <w:szCs w:val="24"/>
      <w:lang w:eastAsia="el-GR"/>
    </w:rPr>
  </w:style>
  <w:style w:type="character" w:customStyle="1" w:styleId="HeaderChar1">
    <w:name w:val="Header Char1"/>
    <w:basedOn w:val="DefaultParagraphFont"/>
    <w:link w:val="Header"/>
    <w:semiHidden/>
    <w:rsid w:val="003F2665"/>
    <w:rPr>
      <w:rFonts w:ascii="Arial" w:eastAsia="Times New Roman" w:hAnsi="Arial" w:cs="Arial"/>
      <w:sz w:val="24"/>
      <w:szCs w:val="24"/>
      <w:lang w:eastAsia="el-GR"/>
    </w:rPr>
  </w:style>
  <w:style w:type="paragraph" w:styleId="Footer">
    <w:name w:val="footer"/>
    <w:basedOn w:val="Normal"/>
    <w:link w:val="FooterChar1"/>
    <w:semiHidden/>
    <w:unhideWhenUsed/>
    <w:rsid w:val="003F2665"/>
    <w:pPr>
      <w:tabs>
        <w:tab w:val="center" w:pos="4683"/>
        <w:tab w:val="right" w:pos="9361"/>
      </w:tabs>
      <w:spacing w:after="0" w:line="240" w:lineRule="auto"/>
    </w:pPr>
    <w:rPr>
      <w:rFonts w:ascii="Times New Roman" w:eastAsia="Times New Roman" w:hAnsi="Times New Roman" w:cs="Courier New"/>
      <w:sz w:val="20"/>
      <w:szCs w:val="20"/>
      <w:lang w:val="en-US" w:eastAsia="el-GR"/>
    </w:rPr>
  </w:style>
  <w:style w:type="character" w:customStyle="1" w:styleId="FooterChar1">
    <w:name w:val="Footer Char1"/>
    <w:basedOn w:val="DefaultParagraphFont"/>
    <w:link w:val="Footer"/>
    <w:semiHidden/>
    <w:rsid w:val="003F2665"/>
    <w:rPr>
      <w:rFonts w:ascii="Times New Roman" w:eastAsia="Times New Roman" w:hAnsi="Times New Roman" w:cs="Courier New"/>
      <w:sz w:val="20"/>
      <w:szCs w:val="20"/>
      <w:lang w:val="en-US" w:eastAsia="el-GR"/>
    </w:rPr>
  </w:style>
  <w:style w:type="paragraph" w:styleId="Title">
    <w:name w:val="Title"/>
    <w:basedOn w:val="Normal"/>
    <w:link w:val="TitleChar1"/>
    <w:qFormat/>
    <w:rsid w:val="003F2665"/>
    <w:pPr>
      <w:spacing w:after="0" w:line="240" w:lineRule="auto"/>
      <w:ind w:left="360"/>
      <w:jc w:val="center"/>
    </w:pPr>
    <w:rPr>
      <w:rFonts w:ascii="Arial" w:eastAsia="Times New Roman" w:hAnsi="Arial" w:cs="Arial"/>
      <w:b/>
      <w:bCs/>
      <w:sz w:val="24"/>
      <w:szCs w:val="24"/>
      <w:lang w:eastAsia="el-GR"/>
    </w:rPr>
  </w:style>
  <w:style w:type="character" w:customStyle="1" w:styleId="TitleChar1">
    <w:name w:val="Title Char1"/>
    <w:basedOn w:val="DefaultParagraphFont"/>
    <w:link w:val="Title"/>
    <w:rsid w:val="003F2665"/>
    <w:rPr>
      <w:rFonts w:ascii="Arial" w:eastAsia="Times New Roman" w:hAnsi="Arial" w:cs="Arial"/>
      <w:b/>
      <w:bCs/>
      <w:sz w:val="24"/>
      <w:szCs w:val="24"/>
      <w:lang w:eastAsia="el-GR"/>
    </w:rPr>
  </w:style>
  <w:style w:type="paragraph" w:styleId="BodyText">
    <w:name w:val="Body Text"/>
    <w:basedOn w:val="Normal"/>
    <w:link w:val="BodyTextChar1"/>
    <w:semiHidden/>
    <w:unhideWhenUsed/>
    <w:rsid w:val="003F2665"/>
    <w:pPr>
      <w:spacing w:after="120"/>
    </w:pPr>
    <w:rPr>
      <w:rFonts w:ascii="Times New Roman" w:eastAsia="Times New Roman" w:hAnsi="Times New Roman" w:cs="Courier New"/>
      <w:sz w:val="20"/>
      <w:szCs w:val="20"/>
    </w:rPr>
  </w:style>
  <w:style w:type="character" w:customStyle="1" w:styleId="BodyTextChar1">
    <w:name w:val="Body Text Char1"/>
    <w:basedOn w:val="DefaultParagraphFont"/>
    <w:link w:val="BodyText"/>
    <w:semiHidden/>
    <w:rsid w:val="003F2665"/>
    <w:rPr>
      <w:rFonts w:ascii="Times New Roman" w:eastAsia="Times New Roman" w:hAnsi="Times New Roman" w:cs="Courier New"/>
      <w:sz w:val="20"/>
      <w:szCs w:val="20"/>
    </w:rPr>
  </w:style>
  <w:style w:type="paragraph" w:styleId="BodyTextIndent">
    <w:name w:val="Body Text Indent"/>
    <w:basedOn w:val="Normal"/>
    <w:link w:val="BodyTextIndentChar2"/>
    <w:semiHidden/>
    <w:unhideWhenUsed/>
    <w:rsid w:val="003F2665"/>
    <w:rPr>
      <w:rFonts w:ascii="Times New Roman" w:eastAsia="Times New Roman" w:hAnsi="Times New Roman" w:cs="Courier New"/>
      <w:b/>
      <w:bCs/>
      <w:sz w:val="24"/>
      <w:szCs w:val="24"/>
    </w:rPr>
  </w:style>
  <w:style w:type="character" w:customStyle="1" w:styleId="BodyTextIndentChar2">
    <w:name w:val="Body Text Indent Char2"/>
    <w:basedOn w:val="DefaultParagraphFont"/>
    <w:link w:val="BodyTextIndent"/>
    <w:semiHidden/>
    <w:rsid w:val="003F2665"/>
    <w:rPr>
      <w:rFonts w:ascii="Times New Roman" w:eastAsia="Times New Roman" w:hAnsi="Times New Roman" w:cs="Courier New"/>
      <w:b/>
      <w:bCs/>
      <w:sz w:val="24"/>
      <w:szCs w:val="24"/>
    </w:rPr>
  </w:style>
  <w:style w:type="paragraph" w:styleId="BodyText2">
    <w:name w:val="Body Text 2"/>
    <w:basedOn w:val="Normal"/>
    <w:link w:val="BodyText2Char2"/>
    <w:semiHidden/>
    <w:unhideWhenUsed/>
    <w:rsid w:val="003F2665"/>
    <w:pPr>
      <w:spacing w:after="0"/>
      <w:ind w:left="360"/>
    </w:pPr>
    <w:rPr>
      <w:rFonts w:ascii="Times New Roman" w:eastAsia="Times New Roman" w:hAnsi="Times New Roman" w:cs="Times New Roman"/>
      <w:sz w:val="24"/>
      <w:szCs w:val="24"/>
    </w:rPr>
  </w:style>
  <w:style w:type="character" w:customStyle="1" w:styleId="BodyText2Char2">
    <w:name w:val="Body Text 2 Char2"/>
    <w:basedOn w:val="DefaultParagraphFont"/>
    <w:link w:val="BodyText2"/>
    <w:semiHidden/>
    <w:rsid w:val="003F2665"/>
    <w:rPr>
      <w:rFonts w:ascii="Times New Roman" w:eastAsia="Times New Roman" w:hAnsi="Times New Roman" w:cs="Times New Roman"/>
      <w:sz w:val="24"/>
      <w:szCs w:val="24"/>
    </w:rPr>
  </w:style>
  <w:style w:type="paragraph" w:styleId="BodyText3">
    <w:name w:val="Body Text 3"/>
    <w:basedOn w:val="Normal"/>
    <w:link w:val="BodyText3Char1"/>
    <w:semiHidden/>
    <w:unhideWhenUsed/>
    <w:rsid w:val="003F2665"/>
    <w:pPr>
      <w:spacing w:after="0" w:line="240" w:lineRule="auto"/>
      <w:ind w:right="-93"/>
      <w:jc w:val="both"/>
    </w:pPr>
    <w:rPr>
      <w:rFonts w:ascii="Arial" w:eastAsia="Times New Roman" w:hAnsi="Arial" w:cs="Arial"/>
      <w:sz w:val="24"/>
      <w:szCs w:val="24"/>
      <w:lang w:eastAsia="el-GR"/>
    </w:rPr>
  </w:style>
  <w:style w:type="character" w:customStyle="1" w:styleId="BodyText3Char1">
    <w:name w:val="Body Text 3 Char1"/>
    <w:basedOn w:val="DefaultParagraphFont"/>
    <w:link w:val="BodyText3"/>
    <w:semiHidden/>
    <w:rsid w:val="003F2665"/>
    <w:rPr>
      <w:rFonts w:ascii="Arial" w:eastAsia="Times New Roman" w:hAnsi="Arial" w:cs="Arial"/>
      <w:sz w:val="24"/>
      <w:szCs w:val="24"/>
      <w:lang w:eastAsia="el-GR"/>
    </w:rPr>
  </w:style>
  <w:style w:type="paragraph" w:styleId="BodyTextIndent2">
    <w:name w:val="Body Text Indent 2"/>
    <w:basedOn w:val="Normal"/>
    <w:link w:val="BodyTextIndent2Char1"/>
    <w:semiHidden/>
    <w:unhideWhenUsed/>
    <w:rsid w:val="003F2665"/>
    <w:pPr>
      <w:spacing w:after="120" w:line="480" w:lineRule="auto"/>
      <w:ind w:left="283"/>
    </w:pPr>
    <w:rPr>
      <w:rFonts w:ascii="Arial" w:eastAsia="Times New Roman" w:hAnsi="Arial" w:cs="Arial"/>
      <w:sz w:val="24"/>
      <w:szCs w:val="24"/>
      <w:lang w:val="en-US" w:eastAsia="el-GR"/>
    </w:rPr>
  </w:style>
  <w:style w:type="character" w:customStyle="1" w:styleId="BodyTextIndent2Char1">
    <w:name w:val="Body Text Indent 2 Char1"/>
    <w:basedOn w:val="DefaultParagraphFont"/>
    <w:link w:val="BodyTextIndent2"/>
    <w:semiHidden/>
    <w:rsid w:val="003F2665"/>
    <w:rPr>
      <w:rFonts w:ascii="Arial" w:eastAsia="Times New Roman" w:hAnsi="Arial" w:cs="Arial"/>
      <w:sz w:val="24"/>
      <w:szCs w:val="24"/>
      <w:lang w:val="en-US" w:eastAsia="el-GR"/>
    </w:rPr>
  </w:style>
  <w:style w:type="paragraph" w:styleId="BodyTextIndent3">
    <w:name w:val="Body Text Indent 3"/>
    <w:basedOn w:val="Normal"/>
    <w:link w:val="BodyTextIndent3Char1"/>
    <w:semiHidden/>
    <w:unhideWhenUsed/>
    <w:rsid w:val="003F2665"/>
    <w:pPr>
      <w:spacing w:after="120" w:line="240" w:lineRule="auto"/>
      <w:ind w:left="283"/>
    </w:pPr>
    <w:rPr>
      <w:rFonts w:ascii="Arial" w:eastAsia="Times New Roman" w:hAnsi="Arial" w:cs="Arial"/>
      <w:sz w:val="16"/>
      <w:szCs w:val="16"/>
      <w:lang w:val="en-US" w:eastAsia="el-GR"/>
    </w:rPr>
  </w:style>
  <w:style w:type="character" w:customStyle="1" w:styleId="BodyTextIndent3Char1">
    <w:name w:val="Body Text Indent 3 Char1"/>
    <w:basedOn w:val="DefaultParagraphFont"/>
    <w:link w:val="BodyTextIndent3"/>
    <w:semiHidden/>
    <w:rsid w:val="003F2665"/>
    <w:rPr>
      <w:rFonts w:ascii="Arial" w:eastAsia="Times New Roman" w:hAnsi="Arial" w:cs="Arial"/>
      <w:sz w:val="16"/>
      <w:szCs w:val="16"/>
      <w:lang w:val="en-US" w:eastAsia="el-GR"/>
    </w:rPr>
  </w:style>
  <w:style w:type="paragraph" w:styleId="PlainText">
    <w:name w:val="Plain Text"/>
    <w:basedOn w:val="Normal"/>
    <w:link w:val="PlainTextChar1"/>
    <w:semiHidden/>
    <w:unhideWhenUsed/>
    <w:rsid w:val="003F2665"/>
    <w:pPr>
      <w:spacing w:after="0" w:line="240" w:lineRule="auto"/>
    </w:pPr>
    <w:rPr>
      <w:rFonts w:ascii="Courier New" w:eastAsia="Times New Roman" w:hAnsi="Courier New" w:cs="Courier New"/>
      <w:sz w:val="20"/>
      <w:szCs w:val="20"/>
      <w:lang w:eastAsia="el-GR"/>
    </w:rPr>
  </w:style>
  <w:style w:type="character" w:customStyle="1" w:styleId="PlainTextChar1">
    <w:name w:val="Plain Text Char1"/>
    <w:basedOn w:val="DefaultParagraphFont"/>
    <w:link w:val="PlainText"/>
    <w:semiHidden/>
    <w:rsid w:val="003F2665"/>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unhideWhenUsed/>
    <w:rsid w:val="003F26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F2665"/>
    <w:rPr>
      <w:rFonts w:ascii="Tahoma" w:eastAsia="Times New Roman" w:hAnsi="Tahoma" w:cs="Tahoma"/>
      <w:sz w:val="16"/>
      <w:szCs w:val="16"/>
    </w:rPr>
  </w:style>
  <w:style w:type="paragraph" w:styleId="ListParagraph">
    <w:name w:val="List Paragraph"/>
    <w:basedOn w:val="Normal"/>
    <w:uiPriority w:val="34"/>
    <w:qFormat/>
    <w:rsid w:val="003F2665"/>
    <w:pPr>
      <w:ind w:left="720"/>
    </w:pPr>
    <w:rPr>
      <w:rFonts w:ascii="Times New Roman" w:eastAsia="Times New Roman" w:hAnsi="Times New Roman" w:cs="Courier New"/>
      <w:sz w:val="20"/>
      <w:szCs w:val="20"/>
    </w:rPr>
  </w:style>
  <w:style w:type="paragraph" w:customStyle="1" w:styleId="BodyTextIndent1">
    <w:name w:val="Body Text Indent1"/>
    <w:basedOn w:val="Normal"/>
    <w:rsid w:val="003F2665"/>
    <w:pPr>
      <w:spacing w:after="0" w:line="360" w:lineRule="auto"/>
      <w:ind w:left="360"/>
      <w:jc w:val="both"/>
    </w:pPr>
    <w:rPr>
      <w:rFonts w:ascii="Times New Roman" w:eastAsia="Times New Roman" w:hAnsi="Times New Roman" w:cs="Courier New"/>
      <w:sz w:val="24"/>
      <w:szCs w:val="24"/>
      <w:lang w:eastAsia="el-GR"/>
    </w:rPr>
  </w:style>
  <w:style w:type="paragraph" w:customStyle="1" w:styleId="ListParagraph1">
    <w:name w:val="List Paragraph1"/>
    <w:basedOn w:val="Normal"/>
    <w:rsid w:val="003F2665"/>
    <w:pPr>
      <w:ind w:left="720"/>
    </w:pPr>
    <w:rPr>
      <w:rFonts w:ascii="Times New Roman" w:eastAsia="Times New Roman" w:hAnsi="Times New Roman" w:cs="Courier New"/>
      <w:sz w:val="20"/>
      <w:szCs w:val="20"/>
    </w:rPr>
  </w:style>
  <w:style w:type="paragraph" w:customStyle="1" w:styleId="Style1">
    <w:name w:val="Style1"/>
    <w:basedOn w:val="Normal"/>
    <w:rsid w:val="003F2665"/>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2">
    <w:name w:val="Style2"/>
    <w:basedOn w:val="Normal"/>
    <w:rsid w:val="003F2665"/>
    <w:pPr>
      <w:widowControl w:val="0"/>
      <w:autoSpaceDE w:val="0"/>
      <w:autoSpaceDN w:val="0"/>
      <w:adjustRightInd w:val="0"/>
      <w:spacing w:after="0" w:line="482" w:lineRule="exact"/>
    </w:pPr>
    <w:rPr>
      <w:rFonts w:ascii="Arial" w:eastAsia="Times New Roman" w:hAnsi="Arial" w:cs="Arial"/>
      <w:sz w:val="24"/>
      <w:szCs w:val="24"/>
      <w:lang w:eastAsia="el-GR"/>
    </w:rPr>
  </w:style>
  <w:style w:type="character" w:styleId="FootnoteReference">
    <w:name w:val="footnote reference"/>
    <w:semiHidden/>
    <w:unhideWhenUsed/>
    <w:rsid w:val="003F2665"/>
    <w:rPr>
      <w:vertAlign w:val="superscript"/>
    </w:rPr>
  </w:style>
  <w:style w:type="character" w:styleId="CommentReference">
    <w:name w:val="annotation reference"/>
    <w:semiHidden/>
    <w:unhideWhenUsed/>
    <w:rsid w:val="003F2665"/>
    <w:rPr>
      <w:sz w:val="16"/>
      <w:szCs w:val="16"/>
    </w:rPr>
  </w:style>
  <w:style w:type="character" w:styleId="PageNumber">
    <w:name w:val="page number"/>
    <w:semiHidden/>
    <w:unhideWhenUsed/>
    <w:rsid w:val="003F2665"/>
    <w:rPr>
      <w:rFonts w:ascii="Times New Roman" w:hAnsi="Times New Roman" w:cs="Times New Roman" w:hint="default"/>
    </w:rPr>
  </w:style>
  <w:style w:type="character" w:customStyle="1" w:styleId="Heading1Char">
    <w:name w:val="Heading 1 Char"/>
    <w:rsid w:val="003F2665"/>
    <w:rPr>
      <w:rFonts w:ascii="Times New Roman" w:hAnsi="Times New Roman" w:cs="Times New Roman" w:hint="default"/>
      <w:b/>
      <w:bCs/>
      <w:sz w:val="24"/>
      <w:szCs w:val="24"/>
      <w:lang w:eastAsia="el-GR"/>
    </w:rPr>
  </w:style>
  <w:style w:type="character" w:customStyle="1" w:styleId="Heading2Char">
    <w:name w:val="Heading 2 Char"/>
    <w:rsid w:val="003F2665"/>
    <w:rPr>
      <w:rFonts w:ascii="Times New Roman" w:hAnsi="Times New Roman" w:cs="Times New Roman" w:hint="default"/>
      <w:b/>
      <w:bCs/>
      <w:sz w:val="24"/>
      <w:szCs w:val="24"/>
      <w:lang w:eastAsia="el-GR"/>
    </w:rPr>
  </w:style>
  <w:style w:type="character" w:customStyle="1" w:styleId="Heading3Char">
    <w:name w:val="Heading 3 Char"/>
    <w:rsid w:val="003F2665"/>
    <w:rPr>
      <w:rFonts w:ascii="Times New Roman" w:hAnsi="Times New Roman" w:cs="Times New Roman" w:hint="default"/>
      <w:sz w:val="24"/>
      <w:szCs w:val="24"/>
      <w:u w:val="single"/>
      <w:lang w:val="en-US" w:eastAsia="el-GR"/>
    </w:rPr>
  </w:style>
  <w:style w:type="character" w:customStyle="1" w:styleId="Heading4Char">
    <w:name w:val="Heading 4 Char"/>
    <w:rsid w:val="003F2665"/>
    <w:rPr>
      <w:rFonts w:ascii="Times New Roman" w:hAnsi="Times New Roman" w:cs="Times New Roman" w:hint="default"/>
      <w:b/>
      <w:bCs/>
      <w:sz w:val="24"/>
      <w:szCs w:val="24"/>
      <w:u w:val="single"/>
      <w:lang w:eastAsia="el-GR"/>
    </w:rPr>
  </w:style>
  <w:style w:type="character" w:customStyle="1" w:styleId="Heading5Char">
    <w:name w:val="Heading 5 Char"/>
    <w:rsid w:val="003F2665"/>
    <w:rPr>
      <w:rFonts w:ascii="Times New Roman" w:hAnsi="Times New Roman" w:cs="Times New Roman" w:hint="default"/>
      <w:b/>
      <w:bCs/>
      <w:sz w:val="20"/>
      <w:szCs w:val="20"/>
      <w:lang w:val="en-US" w:eastAsia="el-GR"/>
    </w:rPr>
  </w:style>
  <w:style w:type="character" w:customStyle="1" w:styleId="Heading6Char">
    <w:name w:val="Heading 6 Char"/>
    <w:rsid w:val="003F2665"/>
    <w:rPr>
      <w:rFonts w:ascii="Times New Roman" w:hAnsi="Times New Roman" w:cs="Times New Roman" w:hint="default"/>
      <w:b/>
      <w:bCs/>
      <w:sz w:val="20"/>
      <w:szCs w:val="20"/>
      <w:lang w:val="en-US" w:eastAsia="el-GR"/>
    </w:rPr>
  </w:style>
  <w:style w:type="character" w:customStyle="1" w:styleId="Heading7Char">
    <w:name w:val="Heading 7 Char"/>
    <w:rsid w:val="003F2665"/>
    <w:rPr>
      <w:rFonts w:ascii="Times New Roman" w:hAnsi="Times New Roman" w:cs="Times New Roman" w:hint="default"/>
      <w:b/>
      <w:bCs/>
      <w:sz w:val="20"/>
      <w:szCs w:val="20"/>
      <w:lang w:val="en-US" w:eastAsia="el-GR"/>
    </w:rPr>
  </w:style>
  <w:style w:type="character" w:customStyle="1" w:styleId="Heading8Char">
    <w:name w:val="Heading 8 Char"/>
    <w:rsid w:val="003F2665"/>
    <w:rPr>
      <w:rFonts w:ascii="Times New Roman" w:hAnsi="Times New Roman" w:cs="Times New Roman" w:hint="default"/>
      <w:i/>
      <w:iCs/>
      <w:sz w:val="24"/>
      <w:szCs w:val="24"/>
      <w:lang w:eastAsia="en-US"/>
    </w:rPr>
  </w:style>
  <w:style w:type="character" w:customStyle="1" w:styleId="Heading9Char">
    <w:name w:val="Heading 9 Char"/>
    <w:rsid w:val="003F2665"/>
    <w:rPr>
      <w:rFonts w:ascii="Cambria" w:hAnsi="Cambria" w:cs="Cambria" w:hint="default"/>
      <w:lang w:eastAsia="en-US"/>
    </w:rPr>
  </w:style>
  <w:style w:type="character" w:customStyle="1" w:styleId="PlainTextChar">
    <w:name w:val="Plain Text Char"/>
    <w:rsid w:val="003F2665"/>
    <w:rPr>
      <w:rFonts w:ascii="Courier New" w:hAnsi="Courier New" w:cs="Courier New" w:hint="default"/>
      <w:sz w:val="20"/>
      <w:szCs w:val="20"/>
      <w:lang w:eastAsia="el-GR"/>
    </w:rPr>
  </w:style>
  <w:style w:type="character" w:customStyle="1" w:styleId="BodyTextIndentChar">
    <w:name w:val="Body Text Indent Char"/>
    <w:rsid w:val="003F2665"/>
    <w:rPr>
      <w:rFonts w:ascii="Times New Roman" w:hAnsi="Times New Roman" w:cs="Times New Roman" w:hint="default"/>
      <w:sz w:val="20"/>
      <w:szCs w:val="20"/>
      <w:lang w:eastAsia="el-GR"/>
    </w:rPr>
  </w:style>
  <w:style w:type="character" w:customStyle="1" w:styleId="BodyTextChar">
    <w:name w:val="Body Text Char"/>
    <w:rsid w:val="003F2665"/>
    <w:rPr>
      <w:rFonts w:ascii="Times New Roman" w:hAnsi="Times New Roman" w:cs="Times New Roman" w:hint="default"/>
    </w:rPr>
  </w:style>
  <w:style w:type="character" w:customStyle="1" w:styleId="TitleChar">
    <w:name w:val="Title Char"/>
    <w:rsid w:val="003F2665"/>
    <w:rPr>
      <w:rFonts w:ascii="Times New Roman" w:hAnsi="Times New Roman" w:cs="Times New Roman" w:hint="default"/>
      <w:b/>
      <w:bCs/>
      <w:sz w:val="24"/>
      <w:szCs w:val="24"/>
      <w:lang w:eastAsia="el-GR"/>
    </w:rPr>
  </w:style>
  <w:style w:type="character" w:customStyle="1" w:styleId="BodyTextIndentChar1">
    <w:name w:val="Body Text Indent Char1"/>
    <w:semiHidden/>
    <w:rsid w:val="003F2665"/>
    <w:rPr>
      <w:rFonts w:ascii="Calibri" w:hAnsi="Calibri" w:cs="Calibri" w:hint="default"/>
      <w:lang w:eastAsia="en-US"/>
    </w:rPr>
  </w:style>
  <w:style w:type="character" w:customStyle="1" w:styleId="BodyText2Char">
    <w:name w:val="Body Text 2 Char"/>
    <w:rsid w:val="003F2665"/>
    <w:rPr>
      <w:rFonts w:ascii="Times New Roman" w:hAnsi="Times New Roman" w:cs="Times New Roman" w:hint="default"/>
      <w:sz w:val="24"/>
      <w:szCs w:val="24"/>
      <w:lang w:eastAsia="el-GR"/>
    </w:rPr>
  </w:style>
  <w:style w:type="character" w:customStyle="1" w:styleId="BodyText3Char">
    <w:name w:val="Body Text 3 Char"/>
    <w:rsid w:val="003F2665"/>
    <w:rPr>
      <w:rFonts w:ascii="Times New Roman" w:hAnsi="Times New Roman" w:cs="Times New Roman" w:hint="default"/>
      <w:sz w:val="24"/>
      <w:szCs w:val="24"/>
      <w:lang w:eastAsia="el-GR"/>
    </w:rPr>
  </w:style>
  <w:style w:type="character" w:customStyle="1" w:styleId="HeaderChar">
    <w:name w:val="Header Char"/>
    <w:rsid w:val="003F2665"/>
    <w:rPr>
      <w:rFonts w:ascii="Times New Roman" w:hAnsi="Times New Roman" w:cs="Times New Roman" w:hint="default"/>
      <w:sz w:val="24"/>
      <w:szCs w:val="24"/>
      <w:lang w:eastAsia="el-GR"/>
    </w:rPr>
  </w:style>
  <w:style w:type="character" w:customStyle="1" w:styleId="FooterChar">
    <w:name w:val="Footer Char"/>
    <w:rsid w:val="003F2665"/>
    <w:rPr>
      <w:rFonts w:ascii="Times New Roman" w:hAnsi="Times New Roman" w:cs="Times New Roman" w:hint="default"/>
      <w:sz w:val="20"/>
      <w:szCs w:val="20"/>
      <w:lang w:val="en-US" w:eastAsia="el-GR"/>
    </w:rPr>
  </w:style>
  <w:style w:type="character" w:customStyle="1" w:styleId="BodyTextIndent2Char">
    <w:name w:val="Body Text Indent 2 Char"/>
    <w:rsid w:val="003F2665"/>
    <w:rPr>
      <w:rFonts w:ascii="Times New Roman" w:hAnsi="Times New Roman" w:cs="Times New Roman" w:hint="default"/>
      <w:sz w:val="24"/>
      <w:szCs w:val="24"/>
      <w:lang w:val="en-US" w:eastAsia="el-GR"/>
    </w:rPr>
  </w:style>
  <w:style w:type="character" w:customStyle="1" w:styleId="BodyTextIndent3Char">
    <w:name w:val="Body Text Indent 3 Char"/>
    <w:rsid w:val="003F2665"/>
    <w:rPr>
      <w:rFonts w:ascii="Times New Roman" w:hAnsi="Times New Roman" w:cs="Times New Roman" w:hint="default"/>
      <w:sz w:val="16"/>
      <w:szCs w:val="16"/>
      <w:lang w:val="en-US" w:eastAsia="el-GR"/>
    </w:rPr>
  </w:style>
  <w:style w:type="character" w:customStyle="1" w:styleId="tocnumber2">
    <w:name w:val="tocnumber2"/>
    <w:rsid w:val="003F2665"/>
    <w:rPr>
      <w:rFonts w:ascii="Times New Roman" w:hAnsi="Times New Roman" w:cs="Times New Roman" w:hint="default"/>
    </w:rPr>
  </w:style>
  <w:style w:type="character" w:customStyle="1" w:styleId="toctext">
    <w:name w:val="toctext"/>
    <w:rsid w:val="003F2665"/>
    <w:rPr>
      <w:rFonts w:ascii="Times New Roman" w:hAnsi="Times New Roman" w:cs="Times New Roman" w:hint="default"/>
    </w:rPr>
  </w:style>
  <w:style w:type="character" w:customStyle="1" w:styleId="HTMLPreformattedChar">
    <w:name w:val="HTML Preformatted Char"/>
    <w:rsid w:val="003F2665"/>
    <w:rPr>
      <w:rFonts w:ascii="Courier New" w:hAnsi="Courier New" w:cs="Courier New" w:hint="default"/>
      <w:sz w:val="24"/>
      <w:szCs w:val="24"/>
      <w:lang w:eastAsia="el-GR"/>
    </w:rPr>
  </w:style>
  <w:style w:type="character" w:customStyle="1" w:styleId="small1">
    <w:name w:val="small1"/>
    <w:rsid w:val="003F2665"/>
    <w:rPr>
      <w:rFonts w:ascii="Verdana" w:hAnsi="Verdana" w:cs="Verdana" w:hint="default"/>
      <w:sz w:val="20"/>
      <w:szCs w:val="20"/>
    </w:rPr>
  </w:style>
  <w:style w:type="character" w:customStyle="1" w:styleId="FontStyle11">
    <w:name w:val="Font Style11"/>
    <w:rsid w:val="003F2665"/>
    <w:rPr>
      <w:rFonts w:ascii="Arial" w:hAnsi="Arial" w:cs="Arial" w:hint="default"/>
      <w:sz w:val="28"/>
      <w:szCs w:val="28"/>
    </w:rPr>
  </w:style>
  <w:style w:type="character" w:customStyle="1" w:styleId="spelle">
    <w:name w:val="spelle"/>
    <w:rsid w:val="003F2665"/>
    <w:rPr>
      <w:rFonts w:ascii="Times New Roman" w:hAnsi="Times New Roman" w:cs="Times New Roman" w:hint="default"/>
    </w:rPr>
  </w:style>
  <w:style w:type="character" w:customStyle="1" w:styleId="BodyText2Char1">
    <w:name w:val="Body Text 2 Char1"/>
    <w:semiHidden/>
    <w:rsid w:val="003F2665"/>
    <w:rPr>
      <w:rFonts w:ascii="Calibri" w:hAnsi="Calibri" w:cs="Calibri" w:hint="default"/>
      <w:lang w:eastAsia="en-US"/>
    </w:rPr>
  </w:style>
  <w:style w:type="table" w:styleId="TableGrid">
    <w:name w:val="Table Grid"/>
    <w:basedOn w:val="TableNormal"/>
    <w:uiPriority w:val="59"/>
    <w:rsid w:val="003F2665"/>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Πλέγμα πίνακα1"/>
    <w:basedOn w:val="TableNormal"/>
    <w:rsid w:val="003F266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uiPriority w:val="59"/>
    <w:rsid w:val="003F2665"/>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2665"/>
    <w:pPr>
      <w:keepNext/>
      <w:spacing w:after="0" w:line="240" w:lineRule="auto"/>
      <w:outlineLvl w:val="0"/>
    </w:pPr>
    <w:rPr>
      <w:rFonts w:ascii="Times New Roman" w:eastAsia="Times New Roman" w:hAnsi="Times New Roman" w:cs="Courier New"/>
      <w:b/>
      <w:bCs/>
      <w:sz w:val="24"/>
      <w:szCs w:val="24"/>
      <w:lang w:eastAsia="el-GR"/>
    </w:rPr>
  </w:style>
  <w:style w:type="paragraph" w:styleId="2">
    <w:name w:val="heading 2"/>
    <w:basedOn w:val="a"/>
    <w:next w:val="a"/>
    <w:link w:val="2Char"/>
    <w:semiHidden/>
    <w:unhideWhenUsed/>
    <w:qFormat/>
    <w:rsid w:val="003F2665"/>
    <w:pPr>
      <w:keepNext/>
      <w:spacing w:after="0" w:line="240" w:lineRule="auto"/>
      <w:jc w:val="right"/>
      <w:outlineLvl w:val="1"/>
    </w:pPr>
    <w:rPr>
      <w:rFonts w:ascii="Times New Roman" w:eastAsia="Times New Roman" w:hAnsi="Times New Roman" w:cs="Courier New"/>
      <w:b/>
      <w:bCs/>
      <w:sz w:val="24"/>
      <w:szCs w:val="24"/>
      <w:lang w:eastAsia="el-GR"/>
    </w:rPr>
  </w:style>
  <w:style w:type="paragraph" w:styleId="3">
    <w:name w:val="heading 3"/>
    <w:basedOn w:val="a"/>
    <w:next w:val="a"/>
    <w:link w:val="3Char"/>
    <w:semiHidden/>
    <w:unhideWhenUsed/>
    <w:qFormat/>
    <w:rsid w:val="003F2665"/>
    <w:pPr>
      <w:keepNext/>
      <w:spacing w:after="0" w:line="240" w:lineRule="auto"/>
      <w:outlineLvl w:val="2"/>
    </w:pPr>
    <w:rPr>
      <w:rFonts w:ascii="Arial" w:eastAsia="Times New Roman" w:hAnsi="Arial" w:cs="Arial"/>
      <w:sz w:val="24"/>
      <w:szCs w:val="24"/>
      <w:u w:val="single"/>
      <w:lang w:val="en-US" w:eastAsia="el-GR"/>
    </w:rPr>
  </w:style>
  <w:style w:type="paragraph" w:styleId="4">
    <w:name w:val="heading 4"/>
    <w:basedOn w:val="a"/>
    <w:next w:val="a"/>
    <w:link w:val="4Char"/>
    <w:semiHidden/>
    <w:unhideWhenUsed/>
    <w:qFormat/>
    <w:rsid w:val="003F2665"/>
    <w:pPr>
      <w:keepNext/>
      <w:spacing w:after="0" w:line="240" w:lineRule="auto"/>
      <w:outlineLvl w:val="3"/>
    </w:pPr>
    <w:rPr>
      <w:rFonts w:ascii="Arial" w:eastAsia="Times New Roman" w:hAnsi="Arial" w:cs="Arial"/>
      <w:b/>
      <w:bCs/>
      <w:sz w:val="24"/>
      <w:szCs w:val="24"/>
      <w:u w:val="single"/>
      <w:lang w:eastAsia="el-GR"/>
    </w:rPr>
  </w:style>
  <w:style w:type="paragraph" w:styleId="5">
    <w:name w:val="heading 5"/>
    <w:basedOn w:val="a"/>
    <w:next w:val="a"/>
    <w:link w:val="5Char"/>
    <w:semiHidden/>
    <w:unhideWhenUsed/>
    <w:qFormat/>
    <w:rsid w:val="003F2665"/>
    <w:pPr>
      <w:keepNext/>
      <w:spacing w:after="0" w:line="240" w:lineRule="auto"/>
      <w:jc w:val="right"/>
      <w:outlineLvl w:val="4"/>
    </w:pPr>
    <w:rPr>
      <w:rFonts w:ascii="Times New Roman" w:eastAsia="Times New Roman" w:hAnsi="Times New Roman" w:cs="Courier New"/>
      <w:b/>
      <w:bCs/>
      <w:sz w:val="24"/>
      <w:szCs w:val="24"/>
      <w:lang w:val="en-US" w:eastAsia="el-GR"/>
    </w:rPr>
  </w:style>
  <w:style w:type="paragraph" w:styleId="6">
    <w:name w:val="heading 6"/>
    <w:basedOn w:val="a"/>
    <w:next w:val="a"/>
    <w:link w:val="6Char"/>
    <w:semiHidden/>
    <w:unhideWhenUsed/>
    <w:qFormat/>
    <w:rsid w:val="003F2665"/>
    <w:pPr>
      <w:keepNext/>
      <w:spacing w:after="0" w:line="240" w:lineRule="auto"/>
      <w:outlineLvl w:val="5"/>
    </w:pPr>
    <w:rPr>
      <w:rFonts w:ascii="Times New Roman" w:eastAsia="Times New Roman" w:hAnsi="Times New Roman" w:cs="Courier New"/>
      <w:b/>
      <w:bCs/>
      <w:sz w:val="24"/>
      <w:szCs w:val="24"/>
      <w:lang w:val="en-US" w:eastAsia="el-GR"/>
    </w:rPr>
  </w:style>
  <w:style w:type="paragraph" w:styleId="7">
    <w:name w:val="heading 7"/>
    <w:basedOn w:val="a"/>
    <w:next w:val="a"/>
    <w:link w:val="7Char"/>
    <w:semiHidden/>
    <w:unhideWhenUsed/>
    <w:qFormat/>
    <w:rsid w:val="003F2665"/>
    <w:pPr>
      <w:keepNext/>
      <w:spacing w:after="0" w:line="240" w:lineRule="auto"/>
      <w:jc w:val="center"/>
      <w:outlineLvl w:val="6"/>
    </w:pPr>
    <w:rPr>
      <w:rFonts w:ascii="Times New Roman" w:eastAsia="Times New Roman" w:hAnsi="Times New Roman" w:cs="Courier New"/>
      <w:b/>
      <w:bCs/>
      <w:sz w:val="24"/>
      <w:szCs w:val="24"/>
      <w:lang w:val="en-US" w:eastAsia="el-GR"/>
    </w:rPr>
  </w:style>
  <w:style w:type="paragraph" w:styleId="8">
    <w:name w:val="heading 8"/>
    <w:basedOn w:val="a"/>
    <w:next w:val="a"/>
    <w:link w:val="8Char"/>
    <w:semiHidden/>
    <w:unhideWhenUsed/>
    <w:qFormat/>
    <w:rsid w:val="003F2665"/>
    <w:pPr>
      <w:keepNext/>
      <w:jc w:val="center"/>
      <w:outlineLvl w:val="7"/>
    </w:pPr>
    <w:rPr>
      <w:rFonts w:ascii="Times New Roman" w:eastAsia="Times New Roman" w:hAnsi="Times New Roman" w:cs="Courier New"/>
      <w:b/>
      <w:bCs/>
      <w:sz w:val="28"/>
      <w:szCs w:val="28"/>
      <w:u w:val="single"/>
    </w:rPr>
  </w:style>
  <w:style w:type="paragraph" w:styleId="9">
    <w:name w:val="heading 9"/>
    <w:basedOn w:val="a"/>
    <w:next w:val="a"/>
    <w:link w:val="9Char"/>
    <w:semiHidden/>
    <w:unhideWhenUsed/>
    <w:qFormat/>
    <w:rsid w:val="003F2665"/>
    <w:pPr>
      <w:keepNext/>
      <w:jc w:val="both"/>
      <w:outlineLvl w:val="8"/>
    </w:pPr>
    <w:rPr>
      <w:rFonts w:ascii="Times New Roman" w:eastAsia="Times New Roman" w:hAnsi="Times New Roman" w:cs="Courier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2665"/>
    <w:rPr>
      <w:rFonts w:ascii="Times New Roman" w:eastAsia="Times New Roman" w:hAnsi="Times New Roman" w:cs="Courier New"/>
      <w:b/>
      <w:bCs/>
      <w:sz w:val="24"/>
      <w:szCs w:val="24"/>
      <w:lang w:eastAsia="el-GR"/>
    </w:rPr>
  </w:style>
  <w:style w:type="character" w:customStyle="1" w:styleId="2Char">
    <w:name w:val="Επικεφαλίδα 2 Char"/>
    <w:basedOn w:val="a0"/>
    <w:link w:val="2"/>
    <w:semiHidden/>
    <w:rsid w:val="003F2665"/>
    <w:rPr>
      <w:rFonts w:ascii="Times New Roman" w:eastAsia="Times New Roman" w:hAnsi="Times New Roman" w:cs="Courier New"/>
      <w:b/>
      <w:bCs/>
      <w:sz w:val="24"/>
      <w:szCs w:val="24"/>
      <w:lang w:eastAsia="el-GR"/>
    </w:rPr>
  </w:style>
  <w:style w:type="character" w:customStyle="1" w:styleId="3Char">
    <w:name w:val="Επικεφαλίδα 3 Char"/>
    <w:basedOn w:val="a0"/>
    <w:link w:val="3"/>
    <w:semiHidden/>
    <w:rsid w:val="003F2665"/>
    <w:rPr>
      <w:rFonts w:ascii="Arial" w:eastAsia="Times New Roman" w:hAnsi="Arial" w:cs="Arial"/>
      <w:sz w:val="24"/>
      <w:szCs w:val="24"/>
      <w:u w:val="single"/>
      <w:lang w:val="en-US" w:eastAsia="el-GR"/>
    </w:rPr>
  </w:style>
  <w:style w:type="character" w:customStyle="1" w:styleId="4Char">
    <w:name w:val="Επικεφαλίδα 4 Char"/>
    <w:basedOn w:val="a0"/>
    <w:link w:val="4"/>
    <w:semiHidden/>
    <w:rsid w:val="003F2665"/>
    <w:rPr>
      <w:rFonts w:ascii="Arial" w:eastAsia="Times New Roman" w:hAnsi="Arial" w:cs="Arial"/>
      <w:b/>
      <w:bCs/>
      <w:sz w:val="24"/>
      <w:szCs w:val="24"/>
      <w:u w:val="single"/>
      <w:lang w:eastAsia="el-GR"/>
    </w:rPr>
  </w:style>
  <w:style w:type="character" w:customStyle="1" w:styleId="5Char">
    <w:name w:val="Επικεφαλίδα 5 Char"/>
    <w:basedOn w:val="a0"/>
    <w:link w:val="5"/>
    <w:semiHidden/>
    <w:rsid w:val="003F2665"/>
    <w:rPr>
      <w:rFonts w:ascii="Times New Roman" w:eastAsia="Times New Roman" w:hAnsi="Times New Roman" w:cs="Courier New"/>
      <w:b/>
      <w:bCs/>
      <w:sz w:val="24"/>
      <w:szCs w:val="24"/>
      <w:lang w:val="en-US" w:eastAsia="el-GR"/>
    </w:rPr>
  </w:style>
  <w:style w:type="character" w:customStyle="1" w:styleId="6Char">
    <w:name w:val="Επικεφαλίδα 6 Char"/>
    <w:basedOn w:val="a0"/>
    <w:link w:val="6"/>
    <w:semiHidden/>
    <w:rsid w:val="003F2665"/>
    <w:rPr>
      <w:rFonts w:ascii="Times New Roman" w:eastAsia="Times New Roman" w:hAnsi="Times New Roman" w:cs="Courier New"/>
      <w:b/>
      <w:bCs/>
      <w:sz w:val="24"/>
      <w:szCs w:val="24"/>
      <w:lang w:val="en-US" w:eastAsia="el-GR"/>
    </w:rPr>
  </w:style>
  <w:style w:type="character" w:customStyle="1" w:styleId="7Char">
    <w:name w:val="Επικεφαλίδα 7 Char"/>
    <w:basedOn w:val="a0"/>
    <w:link w:val="7"/>
    <w:semiHidden/>
    <w:rsid w:val="003F2665"/>
    <w:rPr>
      <w:rFonts w:ascii="Times New Roman" w:eastAsia="Times New Roman" w:hAnsi="Times New Roman" w:cs="Courier New"/>
      <w:b/>
      <w:bCs/>
      <w:sz w:val="24"/>
      <w:szCs w:val="24"/>
      <w:lang w:val="en-US" w:eastAsia="el-GR"/>
    </w:rPr>
  </w:style>
  <w:style w:type="character" w:customStyle="1" w:styleId="8Char">
    <w:name w:val="Επικεφαλίδα 8 Char"/>
    <w:basedOn w:val="a0"/>
    <w:link w:val="8"/>
    <w:semiHidden/>
    <w:rsid w:val="003F2665"/>
    <w:rPr>
      <w:rFonts w:ascii="Times New Roman" w:eastAsia="Times New Roman" w:hAnsi="Times New Roman" w:cs="Courier New"/>
      <w:b/>
      <w:bCs/>
      <w:sz w:val="28"/>
      <w:szCs w:val="28"/>
      <w:u w:val="single"/>
    </w:rPr>
  </w:style>
  <w:style w:type="character" w:customStyle="1" w:styleId="9Char">
    <w:name w:val="Επικεφαλίδα 9 Char"/>
    <w:basedOn w:val="a0"/>
    <w:link w:val="9"/>
    <w:semiHidden/>
    <w:rsid w:val="003F2665"/>
    <w:rPr>
      <w:rFonts w:ascii="Times New Roman" w:eastAsia="Times New Roman" w:hAnsi="Times New Roman" w:cs="Courier New"/>
      <w:b/>
      <w:bCs/>
      <w:sz w:val="20"/>
      <w:szCs w:val="20"/>
    </w:rPr>
  </w:style>
  <w:style w:type="numbering" w:customStyle="1" w:styleId="10">
    <w:name w:val="Χωρίς λίστα1"/>
    <w:next w:val="a2"/>
    <w:uiPriority w:val="99"/>
    <w:semiHidden/>
    <w:unhideWhenUsed/>
    <w:rsid w:val="003F2665"/>
  </w:style>
  <w:style w:type="character" w:styleId="-">
    <w:name w:val="Hyperlink"/>
    <w:semiHidden/>
    <w:unhideWhenUsed/>
    <w:rsid w:val="003F2665"/>
    <w:rPr>
      <w:rFonts w:ascii="Times New Roman" w:hAnsi="Times New Roman" w:cs="Times New Roman" w:hint="default"/>
      <w:color w:val="0000FF"/>
      <w:u w:val="single"/>
    </w:rPr>
  </w:style>
  <w:style w:type="character" w:styleId="-0">
    <w:name w:val="FollowedHyperlink"/>
    <w:semiHidden/>
    <w:unhideWhenUsed/>
    <w:rsid w:val="003F2665"/>
    <w:rPr>
      <w:rFonts w:ascii="Times New Roman" w:hAnsi="Times New Roman" w:cs="Times New Roman" w:hint="default"/>
      <w:color w:val="800080"/>
      <w:u w:val="single"/>
    </w:rPr>
  </w:style>
  <w:style w:type="paragraph" w:styleId="-HTML">
    <w:name w:val="HTML Preformatted"/>
    <w:basedOn w:val="a"/>
    <w:link w:val="-HTMLChar"/>
    <w:semiHidden/>
    <w:unhideWhenUsed/>
    <w:rsid w:val="003F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l-GR"/>
    </w:rPr>
  </w:style>
  <w:style w:type="character" w:customStyle="1" w:styleId="-HTMLChar">
    <w:name w:val="Προ-διαμορφωμένο HTML Char"/>
    <w:basedOn w:val="a0"/>
    <w:link w:val="-HTML"/>
    <w:semiHidden/>
    <w:rsid w:val="003F2665"/>
    <w:rPr>
      <w:rFonts w:ascii="Courier New" w:eastAsia="Times New Roman" w:hAnsi="Courier New" w:cs="Courier New"/>
      <w:sz w:val="24"/>
      <w:szCs w:val="24"/>
      <w:lang w:eastAsia="el-GR"/>
    </w:rPr>
  </w:style>
  <w:style w:type="character" w:styleId="a3">
    <w:name w:val="Strong"/>
    <w:qFormat/>
    <w:rsid w:val="003F2665"/>
    <w:rPr>
      <w:rFonts w:ascii="Times New Roman" w:hAnsi="Times New Roman" w:cs="Times New Roman" w:hint="default"/>
      <w:b/>
      <w:bCs/>
    </w:rPr>
  </w:style>
  <w:style w:type="character" w:styleId="HTML">
    <w:name w:val="HTML Typewriter"/>
    <w:semiHidden/>
    <w:unhideWhenUsed/>
    <w:rsid w:val="003F2665"/>
    <w:rPr>
      <w:rFonts w:ascii="Courier New" w:eastAsia="Times New Roman" w:hAnsi="Courier New" w:cs="Courier New" w:hint="default"/>
      <w:sz w:val="20"/>
      <w:szCs w:val="20"/>
    </w:rPr>
  </w:style>
  <w:style w:type="paragraph" w:styleId="Web">
    <w:name w:val="Normal (Web)"/>
    <w:basedOn w:val="a"/>
    <w:semiHidden/>
    <w:unhideWhenUsed/>
    <w:rsid w:val="003F2665"/>
    <w:pPr>
      <w:spacing w:before="100" w:beforeAutospacing="1" w:after="100" w:afterAutospacing="1" w:line="240" w:lineRule="auto"/>
    </w:pPr>
    <w:rPr>
      <w:rFonts w:ascii="Times New Roman" w:eastAsia="Times New Roman" w:hAnsi="Times New Roman" w:cs="Courier New"/>
      <w:sz w:val="24"/>
      <w:szCs w:val="24"/>
      <w:lang w:eastAsia="el-GR"/>
    </w:rPr>
  </w:style>
  <w:style w:type="paragraph" w:styleId="20">
    <w:name w:val="toc 2"/>
    <w:basedOn w:val="a"/>
    <w:next w:val="a"/>
    <w:autoRedefine/>
    <w:semiHidden/>
    <w:unhideWhenUsed/>
    <w:rsid w:val="003F2665"/>
    <w:pPr>
      <w:tabs>
        <w:tab w:val="right" w:leader="dot" w:pos="8460"/>
      </w:tabs>
      <w:spacing w:after="0" w:line="360" w:lineRule="auto"/>
    </w:pPr>
    <w:rPr>
      <w:rFonts w:ascii="Georgia" w:eastAsia="Times New Roman" w:hAnsi="Georgia" w:cs="Courier New"/>
      <w:noProof/>
      <w:sz w:val="20"/>
      <w:szCs w:val="28"/>
    </w:rPr>
  </w:style>
  <w:style w:type="paragraph" w:styleId="a4">
    <w:name w:val="footnote text"/>
    <w:basedOn w:val="a"/>
    <w:link w:val="Char"/>
    <w:semiHidden/>
    <w:unhideWhenUsed/>
    <w:rsid w:val="003F2665"/>
    <w:rPr>
      <w:rFonts w:ascii="Times New Roman" w:eastAsia="Times New Roman" w:hAnsi="Times New Roman" w:cs="Courier New"/>
      <w:sz w:val="20"/>
      <w:szCs w:val="20"/>
    </w:rPr>
  </w:style>
  <w:style w:type="character" w:customStyle="1" w:styleId="Char">
    <w:name w:val="Κείμενο υποσημείωσης Char"/>
    <w:basedOn w:val="a0"/>
    <w:link w:val="a4"/>
    <w:semiHidden/>
    <w:rsid w:val="003F2665"/>
    <w:rPr>
      <w:rFonts w:ascii="Times New Roman" w:eastAsia="Times New Roman" w:hAnsi="Times New Roman" w:cs="Courier New"/>
      <w:sz w:val="20"/>
      <w:szCs w:val="20"/>
    </w:rPr>
  </w:style>
  <w:style w:type="paragraph" w:styleId="a5">
    <w:name w:val="annotation text"/>
    <w:basedOn w:val="a"/>
    <w:link w:val="Char0"/>
    <w:semiHidden/>
    <w:unhideWhenUsed/>
    <w:rsid w:val="003F2665"/>
    <w:rPr>
      <w:rFonts w:ascii="Times New Roman" w:eastAsia="Times New Roman" w:hAnsi="Times New Roman" w:cs="Courier New"/>
      <w:sz w:val="20"/>
      <w:szCs w:val="20"/>
    </w:rPr>
  </w:style>
  <w:style w:type="character" w:customStyle="1" w:styleId="Char0">
    <w:name w:val="Κείμενο σχολίου Char"/>
    <w:basedOn w:val="a0"/>
    <w:link w:val="a5"/>
    <w:semiHidden/>
    <w:rsid w:val="003F2665"/>
    <w:rPr>
      <w:rFonts w:ascii="Times New Roman" w:eastAsia="Times New Roman" w:hAnsi="Times New Roman" w:cs="Courier New"/>
      <w:sz w:val="20"/>
      <w:szCs w:val="20"/>
    </w:rPr>
  </w:style>
  <w:style w:type="paragraph" w:styleId="a6">
    <w:name w:val="header"/>
    <w:basedOn w:val="a"/>
    <w:link w:val="Char1"/>
    <w:semiHidden/>
    <w:unhideWhenUsed/>
    <w:rsid w:val="003F2665"/>
    <w:pPr>
      <w:tabs>
        <w:tab w:val="center" w:pos="4153"/>
        <w:tab w:val="right" w:pos="8306"/>
      </w:tabs>
      <w:spacing w:after="0" w:line="240" w:lineRule="auto"/>
    </w:pPr>
    <w:rPr>
      <w:rFonts w:ascii="Arial" w:eastAsia="Times New Roman" w:hAnsi="Arial" w:cs="Arial"/>
      <w:sz w:val="24"/>
      <w:szCs w:val="24"/>
      <w:lang w:eastAsia="el-GR"/>
    </w:rPr>
  </w:style>
  <w:style w:type="character" w:customStyle="1" w:styleId="Char1">
    <w:name w:val="Κεφαλίδα Char"/>
    <w:basedOn w:val="a0"/>
    <w:link w:val="a6"/>
    <w:semiHidden/>
    <w:rsid w:val="003F2665"/>
    <w:rPr>
      <w:rFonts w:ascii="Arial" w:eastAsia="Times New Roman" w:hAnsi="Arial" w:cs="Arial"/>
      <w:sz w:val="24"/>
      <w:szCs w:val="24"/>
      <w:lang w:eastAsia="el-GR"/>
    </w:rPr>
  </w:style>
  <w:style w:type="paragraph" w:styleId="a7">
    <w:name w:val="footer"/>
    <w:basedOn w:val="a"/>
    <w:link w:val="Char2"/>
    <w:semiHidden/>
    <w:unhideWhenUsed/>
    <w:rsid w:val="003F2665"/>
    <w:pPr>
      <w:tabs>
        <w:tab w:val="center" w:pos="4683"/>
        <w:tab w:val="right" w:pos="9361"/>
      </w:tabs>
      <w:spacing w:after="0" w:line="240" w:lineRule="auto"/>
    </w:pPr>
    <w:rPr>
      <w:rFonts w:ascii="Times New Roman" w:eastAsia="Times New Roman" w:hAnsi="Times New Roman" w:cs="Courier New"/>
      <w:sz w:val="20"/>
      <w:szCs w:val="20"/>
      <w:lang w:val="en-US" w:eastAsia="el-GR"/>
    </w:rPr>
  </w:style>
  <w:style w:type="character" w:customStyle="1" w:styleId="Char2">
    <w:name w:val="Υποσέλιδο Char"/>
    <w:basedOn w:val="a0"/>
    <w:link w:val="a7"/>
    <w:semiHidden/>
    <w:rsid w:val="003F2665"/>
    <w:rPr>
      <w:rFonts w:ascii="Times New Roman" w:eastAsia="Times New Roman" w:hAnsi="Times New Roman" w:cs="Courier New"/>
      <w:sz w:val="20"/>
      <w:szCs w:val="20"/>
      <w:lang w:val="en-US" w:eastAsia="el-GR"/>
    </w:rPr>
  </w:style>
  <w:style w:type="paragraph" w:styleId="a8">
    <w:name w:val="Title"/>
    <w:basedOn w:val="a"/>
    <w:link w:val="Char3"/>
    <w:qFormat/>
    <w:rsid w:val="003F2665"/>
    <w:pPr>
      <w:spacing w:after="0" w:line="240" w:lineRule="auto"/>
      <w:ind w:left="360"/>
      <w:jc w:val="center"/>
    </w:pPr>
    <w:rPr>
      <w:rFonts w:ascii="Arial" w:eastAsia="Times New Roman" w:hAnsi="Arial" w:cs="Arial"/>
      <w:b/>
      <w:bCs/>
      <w:sz w:val="24"/>
      <w:szCs w:val="24"/>
      <w:lang w:eastAsia="el-GR"/>
    </w:rPr>
  </w:style>
  <w:style w:type="character" w:customStyle="1" w:styleId="Char3">
    <w:name w:val="Τίτλος Char"/>
    <w:basedOn w:val="a0"/>
    <w:link w:val="a8"/>
    <w:rsid w:val="003F2665"/>
    <w:rPr>
      <w:rFonts w:ascii="Arial" w:eastAsia="Times New Roman" w:hAnsi="Arial" w:cs="Arial"/>
      <w:b/>
      <w:bCs/>
      <w:sz w:val="24"/>
      <w:szCs w:val="24"/>
      <w:lang w:eastAsia="el-GR"/>
    </w:rPr>
  </w:style>
  <w:style w:type="paragraph" w:styleId="a9">
    <w:name w:val="Body Text"/>
    <w:basedOn w:val="a"/>
    <w:link w:val="Char4"/>
    <w:semiHidden/>
    <w:unhideWhenUsed/>
    <w:rsid w:val="003F2665"/>
    <w:pPr>
      <w:spacing w:after="120"/>
    </w:pPr>
    <w:rPr>
      <w:rFonts w:ascii="Times New Roman" w:eastAsia="Times New Roman" w:hAnsi="Times New Roman" w:cs="Courier New"/>
      <w:sz w:val="20"/>
      <w:szCs w:val="20"/>
    </w:rPr>
  </w:style>
  <w:style w:type="character" w:customStyle="1" w:styleId="Char4">
    <w:name w:val="Σώμα κειμένου Char"/>
    <w:basedOn w:val="a0"/>
    <w:link w:val="a9"/>
    <w:semiHidden/>
    <w:rsid w:val="003F2665"/>
    <w:rPr>
      <w:rFonts w:ascii="Times New Roman" w:eastAsia="Times New Roman" w:hAnsi="Times New Roman" w:cs="Courier New"/>
      <w:sz w:val="20"/>
      <w:szCs w:val="20"/>
    </w:rPr>
  </w:style>
  <w:style w:type="paragraph" w:styleId="aa">
    <w:name w:val="Body Text Indent"/>
    <w:basedOn w:val="a"/>
    <w:link w:val="Char5"/>
    <w:semiHidden/>
    <w:unhideWhenUsed/>
    <w:rsid w:val="003F2665"/>
    <w:rPr>
      <w:rFonts w:ascii="Times New Roman" w:eastAsia="Times New Roman" w:hAnsi="Times New Roman" w:cs="Courier New"/>
      <w:b/>
      <w:bCs/>
      <w:sz w:val="24"/>
      <w:szCs w:val="24"/>
    </w:rPr>
  </w:style>
  <w:style w:type="character" w:customStyle="1" w:styleId="Char5">
    <w:name w:val="Σώμα κείμενου με εσοχή Char"/>
    <w:basedOn w:val="a0"/>
    <w:link w:val="aa"/>
    <w:semiHidden/>
    <w:rsid w:val="003F2665"/>
    <w:rPr>
      <w:rFonts w:ascii="Times New Roman" w:eastAsia="Times New Roman" w:hAnsi="Times New Roman" w:cs="Courier New"/>
      <w:b/>
      <w:bCs/>
      <w:sz w:val="24"/>
      <w:szCs w:val="24"/>
    </w:rPr>
  </w:style>
  <w:style w:type="paragraph" w:styleId="21">
    <w:name w:val="Body Text 2"/>
    <w:basedOn w:val="a"/>
    <w:link w:val="2Char0"/>
    <w:semiHidden/>
    <w:unhideWhenUsed/>
    <w:rsid w:val="003F2665"/>
    <w:pPr>
      <w:spacing w:after="0"/>
      <w:ind w:left="360"/>
    </w:pPr>
    <w:rPr>
      <w:rFonts w:ascii="Times New Roman" w:eastAsia="Times New Roman" w:hAnsi="Times New Roman" w:cs="Times New Roman"/>
      <w:sz w:val="24"/>
      <w:szCs w:val="24"/>
    </w:rPr>
  </w:style>
  <w:style w:type="character" w:customStyle="1" w:styleId="2Char0">
    <w:name w:val="Σώμα κείμενου 2 Char"/>
    <w:basedOn w:val="a0"/>
    <w:link w:val="21"/>
    <w:semiHidden/>
    <w:rsid w:val="003F2665"/>
    <w:rPr>
      <w:rFonts w:ascii="Times New Roman" w:eastAsia="Times New Roman" w:hAnsi="Times New Roman" w:cs="Times New Roman"/>
      <w:sz w:val="24"/>
      <w:szCs w:val="24"/>
    </w:rPr>
  </w:style>
  <w:style w:type="paragraph" w:styleId="30">
    <w:name w:val="Body Text 3"/>
    <w:basedOn w:val="a"/>
    <w:link w:val="3Char0"/>
    <w:semiHidden/>
    <w:unhideWhenUsed/>
    <w:rsid w:val="003F2665"/>
    <w:pPr>
      <w:spacing w:after="0" w:line="240" w:lineRule="auto"/>
      <w:ind w:right="-93"/>
      <w:jc w:val="both"/>
    </w:pPr>
    <w:rPr>
      <w:rFonts w:ascii="Arial" w:eastAsia="Times New Roman" w:hAnsi="Arial" w:cs="Arial"/>
      <w:sz w:val="24"/>
      <w:szCs w:val="24"/>
      <w:lang w:eastAsia="el-GR"/>
    </w:rPr>
  </w:style>
  <w:style w:type="character" w:customStyle="1" w:styleId="3Char0">
    <w:name w:val="Σώμα κείμενου 3 Char"/>
    <w:basedOn w:val="a0"/>
    <w:link w:val="30"/>
    <w:semiHidden/>
    <w:rsid w:val="003F2665"/>
    <w:rPr>
      <w:rFonts w:ascii="Arial" w:eastAsia="Times New Roman" w:hAnsi="Arial" w:cs="Arial"/>
      <w:sz w:val="24"/>
      <w:szCs w:val="24"/>
      <w:lang w:eastAsia="el-GR"/>
    </w:rPr>
  </w:style>
  <w:style w:type="paragraph" w:styleId="22">
    <w:name w:val="Body Text Indent 2"/>
    <w:basedOn w:val="a"/>
    <w:link w:val="2Char1"/>
    <w:semiHidden/>
    <w:unhideWhenUsed/>
    <w:rsid w:val="003F2665"/>
    <w:pPr>
      <w:spacing w:after="120" w:line="480" w:lineRule="auto"/>
      <w:ind w:left="283"/>
    </w:pPr>
    <w:rPr>
      <w:rFonts w:ascii="Arial" w:eastAsia="Times New Roman" w:hAnsi="Arial" w:cs="Arial"/>
      <w:sz w:val="24"/>
      <w:szCs w:val="24"/>
      <w:lang w:val="en-US" w:eastAsia="el-GR"/>
    </w:rPr>
  </w:style>
  <w:style w:type="character" w:customStyle="1" w:styleId="2Char1">
    <w:name w:val="Σώμα κείμενου με εσοχή 2 Char"/>
    <w:basedOn w:val="a0"/>
    <w:link w:val="22"/>
    <w:semiHidden/>
    <w:rsid w:val="003F2665"/>
    <w:rPr>
      <w:rFonts w:ascii="Arial" w:eastAsia="Times New Roman" w:hAnsi="Arial" w:cs="Arial"/>
      <w:sz w:val="24"/>
      <w:szCs w:val="24"/>
      <w:lang w:val="en-US" w:eastAsia="el-GR"/>
    </w:rPr>
  </w:style>
  <w:style w:type="paragraph" w:styleId="31">
    <w:name w:val="Body Text Indent 3"/>
    <w:basedOn w:val="a"/>
    <w:link w:val="3Char1"/>
    <w:semiHidden/>
    <w:unhideWhenUsed/>
    <w:rsid w:val="003F2665"/>
    <w:pPr>
      <w:spacing w:after="120" w:line="240" w:lineRule="auto"/>
      <w:ind w:left="283"/>
    </w:pPr>
    <w:rPr>
      <w:rFonts w:ascii="Arial" w:eastAsia="Times New Roman" w:hAnsi="Arial" w:cs="Arial"/>
      <w:sz w:val="16"/>
      <w:szCs w:val="16"/>
      <w:lang w:val="en-US" w:eastAsia="el-GR"/>
    </w:rPr>
  </w:style>
  <w:style w:type="character" w:customStyle="1" w:styleId="3Char1">
    <w:name w:val="Σώμα κείμενου με εσοχή 3 Char"/>
    <w:basedOn w:val="a0"/>
    <w:link w:val="31"/>
    <w:semiHidden/>
    <w:rsid w:val="003F2665"/>
    <w:rPr>
      <w:rFonts w:ascii="Arial" w:eastAsia="Times New Roman" w:hAnsi="Arial" w:cs="Arial"/>
      <w:sz w:val="16"/>
      <w:szCs w:val="16"/>
      <w:lang w:val="en-US" w:eastAsia="el-GR"/>
    </w:rPr>
  </w:style>
  <w:style w:type="paragraph" w:styleId="ab">
    <w:name w:val="Plain Text"/>
    <w:basedOn w:val="a"/>
    <w:link w:val="Char6"/>
    <w:semiHidden/>
    <w:unhideWhenUsed/>
    <w:rsid w:val="003F2665"/>
    <w:pPr>
      <w:spacing w:after="0" w:line="240" w:lineRule="auto"/>
    </w:pPr>
    <w:rPr>
      <w:rFonts w:ascii="Courier New" w:eastAsia="Times New Roman" w:hAnsi="Courier New" w:cs="Courier New"/>
      <w:sz w:val="20"/>
      <w:szCs w:val="20"/>
      <w:lang w:eastAsia="el-GR"/>
    </w:rPr>
  </w:style>
  <w:style w:type="character" w:customStyle="1" w:styleId="Char6">
    <w:name w:val="Απλό κείμενο Char"/>
    <w:basedOn w:val="a0"/>
    <w:link w:val="ab"/>
    <w:semiHidden/>
    <w:rsid w:val="003F2665"/>
    <w:rPr>
      <w:rFonts w:ascii="Courier New" w:eastAsia="Times New Roman" w:hAnsi="Courier New" w:cs="Courier New"/>
      <w:sz w:val="20"/>
      <w:szCs w:val="20"/>
      <w:lang w:eastAsia="el-GR"/>
    </w:rPr>
  </w:style>
  <w:style w:type="paragraph" w:styleId="ac">
    <w:name w:val="Balloon Text"/>
    <w:basedOn w:val="a"/>
    <w:link w:val="Char7"/>
    <w:uiPriority w:val="99"/>
    <w:semiHidden/>
    <w:unhideWhenUsed/>
    <w:rsid w:val="003F2665"/>
    <w:pPr>
      <w:spacing w:after="0" w:line="240" w:lineRule="auto"/>
    </w:pPr>
    <w:rPr>
      <w:rFonts w:ascii="Tahoma" w:eastAsia="Times New Roman" w:hAnsi="Tahoma" w:cs="Tahoma"/>
      <w:sz w:val="16"/>
      <w:szCs w:val="16"/>
    </w:rPr>
  </w:style>
  <w:style w:type="character" w:customStyle="1" w:styleId="Char7">
    <w:name w:val="Κείμενο πλαισίου Char"/>
    <w:basedOn w:val="a0"/>
    <w:link w:val="ac"/>
    <w:uiPriority w:val="99"/>
    <w:semiHidden/>
    <w:rsid w:val="003F2665"/>
    <w:rPr>
      <w:rFonts w:ascii="Tahoma" w:eastAsia="Times New Roman" w:hAnsi="Tahoma" w:cs="Tahoma"/>
      <w:sz w:val="16"/>
      <w:szCs w:val="16"/>
    </w:rPr>
  </w:style>
  <w:style w:type="paragraph" w:styleId="ad">
    <w:name w:val="List Paragraph"/>
    <w:basedOn w:val="a"/>
    <w:uiPriority w:val="34"/>
    <w:qFormat/>
    <w:rsid w:val="003F2665"/>
    <w:pPr>
      <w:ind w:left="720"/>
    </w:pPr>
    <w:rPr>
      <w:rFonts w:ascii="Times New Roman" w:eastAsia="Times New Roman" w:hAnsi="Times New Roman" w:cs="Courier New"/>
      <w:sz w:val="20"/>
      <w:szCs w:val="20"/>
    </w:rPr>
  </w:style>
  <w:style w:type="paragraph" w:customStyle="1" w:styleId="BodyTextIndent1">
    <w:name w:val="Body Text Indent1"/>
    <w:basedOn w:val="a"/>
    <w:rsid w:val="003F2665"/>
    <w:pPr>
      <w:spacing w:after="0" w:line="360" w:lineRule="auto"/>
      <w:ind w:left="360"/>
      <w:jc w:val="both"/>
    </w:pPr>
    <w:rPr>
      <w:rFonts w:ascii="Times New Roman" w:eastAsia="Times New Roman" w:hAnsi="Times New Roman" w:cs="Courier New"/>
      <w:sz w:val="24"/>
      <w:szCs w:val="24"/>
      <w:lang w:eastAsia="el-GR"/>
    </w:rPr>
  </w:style>
  <w:style w:type="paragraph" w:customStyle="1" w:styleId="ListParagraph1">
    <w:name w:val="List Paragraph1"/>
    <w:basedOn w:val="a"/>
    <w:rsid w:val="003F2665"/>
    <w:pPr>
      <w:ind w:left="720"/>
    </w:pPr>
    <w:rPr>
      <w:rFonts w:ascii="Times New Roman" w:eastAsia="Times New Roman" w:hAnsi="Times New Roman" w:cs="Courier New"/>
      <w:sz w:val="20"/>
      <w:szCs w:val="20"/>
    </w:rPr>
  </w:style>
  <w:style w:type="paragraph" w:customStyle="1" w:styleId="Style1">
    <w:name w:val="Style1"/>
    <w:basedOn w:val="a"/>
    <w:rsid w:val="003F2665"/>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2">
    <w:name w:val="Style2"/>
    <w:basedOn w:val="a"/>
    <w:rsid w:val="003F2665"/>
    <w:pPr>
      <w:widowControl w:val="0"/>
      <w:autoSpaceDE w:val="0"/>
      <w:autoSpaceDN w:val="0"/>
      <w:adjustRightInd w:val="0"/>
      <w:spacing w:after="0" w:line="482" w:lineRule="exact"/>
    </w:pPr>
    <w:rPr>
      <w:rFonts w:ascii="Arial" w:eastAsia="Times New Roman" w:hAnsi="Arial" w:cs="Arial"/>
      <w:sz w:val="24"/>
      <w:szCs w:val="24"/>
      <w:lang w:eastAsia="el-GR"/>
    </w:rPr>
  </w:style>
  <w:style w:type="character" w:styleId="ae">
    <w:name w:val="footnote reference"/>
    <w:semiHidden/>
    <w:unhideWhenUsed/>
    <w:rsid w:val="003F2665"/>
    <w:rPr>
      <w:vertAlign w:val="superscript"/>
    </w:rPr>
  </w:style>
  <w:style w:type="character" w:styleId="af">
    <w:name w:val="annotation reference"/>
    <w:semiHidden/>
    <w:unhideWhenUsed/>
    <w:rsid w:val="003F2665"/>
    <w:rPr>
      <w:sz w:val="16"/>
      <w:szCs w:val="16"/>
    </w:rPr>
  </w:style>
  <w:style w:type="character" w:styleId="af0">
    <w:name w:val="page number"/>
    <w:semiHidden/>
    <w:unhideWhenUsed/>
    <w:rsid w:val="003F2665"/>
    <w:rPr>
      <w:rFonts w:ascii="Times New Roman" w:hAnsi="Times New Roman" w:cs="Times New Roman" w:hint="default"/>
    </w:rPr>
  </w:style>
  <w:style w:type="character" w:customStyle="1" w:styleId="Heading1Char">
    <w:name w:val="Heading 1 Char"/>
    <w:rsid w:val="003F2665"/>
    <w:rPr>
      <w:rFonts w:ascii="Times New Roman" w:hAnsi="Times New Roman" w:cs="Times New Roman" w:hint="default"/>
      <w:b/>
      <w:bCs/>
      <w:sz w:val="24"/>
      <w:szCs w:val="24"/>
      <w:lang w:val="x-none" w:eastAsia="el-GR"/>
    </w:rPr>
  </w:style>
  <w:style w:type="character" w:customStyle="1" w:styleId="Heading2Char">
    <w:name w:val="Heading 2 Char"/>
    <w:rsid w:val="003F2665"/>
    <w:rPr>
      <w:rFonts w:ascii="Times New Roman" w:hAnsi="Times New Roman" w:cs="Times New Roman" w:hint="default"/>
      <w:b/>
      <w:bCs/>
      <w:sz w:val="24"/>
      <w:szCs w:val="24"/>
      <w:lang w:val="x-none" w:eastAsia="el-GR"/>
    </w:rPr>
  </w:style>
  <w:style w:type="character" w:customStyle="1" w:styleId="Heading3Char">
    <w:name w:val="Heading 3 Char"/>
    <w:rsid w:val="003F2665"/>
    <w:rPr>
      <w:rFonts w:ascii="Times New Roman" w:hAnsi="Times New Roman" w:cs="Times New Roman" w:hint="default"/>
      <w:sz w:val="24"/>
      <w:szCs w:val="24"/>
      <w:u w:val="single"/>
      <w:lang w:val="en-US" w:eastAsia="el-GR"/>
    </w:rPr>
  </w:style>
  <w:style w:type="character" w:customStyle="1" w:styleId="Heading4Char">
    <w:name w:val="Heading 4 Char"/>
    <w:rsid w:val="003F2665"/>
    <w:rPr>
      <w:rFonts w:ascii="Times New Roman" w:hAnsi="Times New Roman" w:cs="Times New Roman" w:hint="default"/>
      <w:b/>
      <w:bCs/>
      <w:sz w:val="24"/>
      <w:szCs w:val="24"/>
      <w:u w:val="single"/>
      <w:lang w:val="x-none" w:eastAsia="el-GR"/>
    </w:rPr>
  </w:style>
  <w:style w:type="character" w:customStyle="1" w:styleId="Heading5Char">
    <w:name w:val="Heading 5 Char"/>
    <w:rsid w:val="003F2665"/>
    <w:rPr>
      <w:rFonts w:ascii="Times New Roman" w:hAnsi="Times New Roman" w:cs="Times New Roman" w:hint="default"/>
      <w:b/>
      <w:bCs/>
      <w:sz w:val="20"/>
      <w:szCs w:val="20"/>
      <w:lang w:val="en-US" w:eastAsia="el-GR"/>
    </w:rPr>
  </w:style>
  <w:style w:type="character" w:customStyle="1" w:styleId="Heading6Char">
    <w:name w:val="Heading 6 Char"/>
    <w:rsid w:val="003F2665"/>
    <w:rPr>
      <w:rFonts w:ascii="Times New Roman" w:hAnsi="Times New Roman" w:cs="Times New Roman" w:hint="default"/>
      <w:b/>
      <w:bCs/>
      <w:sz w:val="20"/>
      <w:szCs w:val="20"/>
      <w:lang w:val="en-US" w:eastAsia="el-GR"/>
    </w:rPr>
  </w:style>
  <w:style w:type="character" w:customStyle="1" w:styleId="Heading7Char">
    <w:name w:val="Heading 7 Char"/>
    <w:rsid w:val="003F2665"/>
    <w:rPr>
      <w:rFonts w:ascii="Times New Roman" w:hAnsi="Times New Roman" w:cs="Times New Roman" w:hint="default"/>
      <w:b/>
      <w:bCs/>
      <w:sz w:val="20"/>
      <w:szCs w:val="20"/>
      <w:lang w:val="en-US" w:eastAsia="el-GR"/>
    </w:rPr>
  </w:style>
  <w:style w:type="character" w:customStyle="1" w:styleId="Heading8Char">
    <w:name w:val="Heading 8 Char"/>
    <w:rsid w:val="003F2665"/>
    <w:rPr>
      <w:rFonts w:ascii="Times New Roman" w:hAnsi="Times New Roman" w:cs="Times New Roman" w:hint="default"/>
      <w:i/>
      <w:iCs/>
      <w:sz w:val="24"/>
      <w:szCs w:val="24"/>
      <w:lang w:val="x-none" w:eastAsia="en-US"/>
    </w:rPr>
  </w:style>
  <w:style w:type="character" w:customStyle="1" w:styleId="Heading9Char">
    <w:name w:val="Heading 9 Char"/>
    <w:rsid w:val="003F2665"/>
    <w:rPr>
      <w:rFonts w:ascii="Cambria" w:hAnsi="Cambria" w:cs="Cambria" w:hint="default"/>
      <w:lang w:val="x-none" w:eastAsia="en-US"/>
    </w:rPr>
  </w:style>
  <w:style w:type="character" w:customStyle="1" w:styleId="PlainTextChar">
    <w:name w:val="Plain Text Char"/>
    <w:rsid w:val="003F2665"/>
    <w:rPr>
      <w:rFonts w:ascii="Courier New" w:hAnsi="Courier New" w:cs="Courier New" w:hint="default"/>
      <w:sz w:val="20"/>
      <w:szCs w:val="20"/>
      <w:lang w:val="x-none" w:eastAsia="el-GR"/>
    </w:rPr>
  </w:style>
  <w:style w:type="character" w:customStyle="1" w:styleId="BodyTextIndentChar">
    <w:name w:val="Body Text Indent Char"/>
    <w:rsid w:val="003F2665"/>
    <w:rPr>
      <w:rFonts w:ascii="Times New Roman" w:hAnsi="Times New Roman" w:cs="Times New Roman" w:hint="default"/>
      <w:sz w:val="20"/>
      <w:szCs w:val="20"/>
      <w:lang w:val="x-none" w:eastAsia="el-GR"/>
    </w:rPr>
  </w:style>
  <w:style w:type="character" w:customStyle="1" w:styleId="BodyTextChar">
    <w:name w:val="Body Text Char"/>
    <w:rsid w:val="003F2665"/>
    <w:rPr>
      <w:rFonts w:ascii="Times New Roman" w:hAnsi="Times New Roman" w:cs="Times New Roman" w:hint="default"/>
    </w:rPr>
  </w:style>
  <w:style w:type="character" w:customStyle="1" w:styleId="TitleChar">
    <w:name w:val="Title Char"/>
    <w:rsid w:val="003F2665"/>
    <w:rPr>
      <w:rFonts w:ascii="Times New Roman" w:hAnsi="Times New Roman" w:cs="Times New Roman" w:hint="default"/>
      <w:b/>
      <w:bCs/>
      <w:sz w:val="24"/>
      <w:szCs w:val="24"/>
      <w:lang w:val="x-none" w:eastAsia="el-GR"/>
    </w:rPr>
  </w:style>
  <w:style w:type="character" w:customStyle="1" w:styleId="BodyTextIndentChar1">
    <w:name w:val="Body Text Indent Char1"/>
    <w:semiHidden/>
    <w:rsid w:val="003F2665"/>
    <w:rPr>
      <w:rFonts w:ascii="Calibri" w:hAnsi="Calibri" w:cs="Calibri" w:hint="default"/>
      <w:lang w:eastAsia="en-US"/>
    </w:rPr>
  </w:style>
  <w:style w:type="character" w:customStyle="1" w:styleId="BodyText2Char">
    <w:name w:val="Body Text 2 Char"/>
    <w:rsid w:val="003F2665"/>
    <w:rPr>
      <w:rFonts w:ascii="Times New Roman" w:hAnsi="Times New Roman" w:cs="Times New Roman" w:hint="default"/>
      <w:sz w:val="24"/>
      <w:szCs w:val="24"/>
      <w:lang w:val="x-none" w:eastAsia="el-GR"/>
    </w:rPr>
  </w:style>
  <w:style w:type="character" w:customStyle="1" w:styleId="BodyText3Char">
    <w:name w:val="Body Text 3 Char"/>
    <w:rsid w:val="003F2665"/>
    <w:rPr>
      <w:rFonts w:ascii="Times New Roman" w:hAnsi="Times New Roman" w:cs="Times New Roman" w:hint="default"/>
      <w:sz w:val="24"/>
      <w:szCs w:val="24"/>
      <w:lang w:val="x-none" w:eastAsia="el-GR"/>
    </w:rPr>
  </w:style>
  <w:style w:type="character" w:customStyle="1" w:styleId="HeaderChar">
    <w:name w:val="Header Char"/>
    <w:rsid w:val="003F2665"/>
    <w:rPr>
      <w:rFonts w:ascii="Times New Roman" w:hAnsi="Times New Roman" w:cs="Times New Roman" w:hint="default"/>
      <w:sz w:val="24"/>
      <w:szCs w:val="24"/>
      <w:lang w:val="x-none" w:eastAsia="el-GR"/>
    </w:rPr>
  </w:style>
  <w:style w:type="character" w:customStyle="1" w:styleId="FooterChar">
    <w:name w:val="Footer Char"/>
    <w:rsid w:val="003F2665"/>
    <w:rPr>
      <w:rFonts w:ascii="Times New Roman" w:hAnsi="Times New Roman" w:cs="Times New Roman" w:hint="default"/>
      <w:sz w:val="20"/>
      <w:szCs w:val="20"/>
      <w:lang w:val="en-US" w:eastAsia="el-GR"/>
    </w:rPr>
  </w:style>
  <w:style w:type="character" w:customStyle="1" w:styleId="BodyTextIndent2Char">
    <w:name w:val="Body Text Indent 2 Char"/>
    <w:rsid w:val="003F2665"/>
    <w:rPr>
      <w:rFonts w:ascii="Times New Roman" w:hAnsi="Times New Roman" w:cs="Times New Roman" w:hint="default"/>
      <w:sz w:val="24"/>
      <w:szCs w:val="24"/>
      <w:lang w:val="en-US" w:eastAsia="el-GR"/>
    </w:rPr>
  </w:style>
  <w:style w:type="character" w:customStyle="1" w:styleId="BodyTextIndent3Char">
    <w:name w:val="Body Text Indent 3 Char"/>
    <w:rsid w:val="003F2665"/>
    <w:rPr>
      <w:rFonts w:ascii="Times New Roman" w:hAnsi="Times New Roman" w:cs="Times New Roman" w:hint="default"/>
      <w:sz w:val="16"/>
      <w:szCs w:val="16"/>
      <w:lang w:val="en-US" w:eastAsia="el-GR"/>
    </w:rPr>
  </w:style>
  <w:style w:type="character" w:customStyle="1" w:styleId="tocnumber2">
    <w:name w:val="tocnumber2"/>
    <w:rsid w:val="003F2665"/>
    <w:rPr>
      <w:rFonts w:ascii="Times New Roman" w:hAnsi="Times New Roman" w:cs="Times New Roman" w:hint="default"/>
    </w:rPr>
  </w:style>
  <w:style w:type="character" w:customStyle="1" w:styleId="toctext">
    <w:name w:val="toctext"/>
    <w:rsid w:val="003F2665"/>
    <w:rPr>
      <w:rFonts w:ascii="Times New Roman" w:hAnsi="Times New Roman" w:cs="Times New Roman" w:hint="default"/>
    </w:rPr>
  </w:style>
  <w:style w:type="character" w:customStyle="1" w:styleId="HTMLPreformattedChar">
    <w:name w:val="HTML Preformatted Char"/>
    <w:rsid w:val="003F2665"/>
    <w:rPr>
      <w:rFonts w:ascii="Courier New" w:hAnsi="Courier New" w:cs="Courier New" w:hint="default"/>
      <w:sz w:val="24"/>
      <w:szCs w:val="24"/>
      <w:lang w:val="x-none" w:eastAsia="el-GR"/>
    </w:rPr>
  </w:style>
  <w:style w:type="character" w:customStyle="1" w:styleId="small1">
    <w:name w:val="small1"/>
    <w:rsid w:val="003F2665"/>
    <w:rPr>
      <w:rFonts w:ascii="Verdana" w:hAnsi="Verdana" w:cs="Verdana" w:hint="default"/>
      <w:sz w:val="20"/>
      <w:szCs w:val="20"/>
    </w:rPr>
  </w:style>
  <w:style w:type="character" w:customStyle="1" w:styleId="FontStyle11">
    <w:name w:val="Font Style11"/>
    <w:rsid w:val="003F2665"/>
    <w:rPr>
      <w:rFonts w:ascii="Arial" w:hAnsi="Arial" w:cs="Arial" w:hint="default"/>
      <w:sz w:val="28"/>
      <w:szCs w:val="28"/>
    </w:rPr>
  </w:style>
  <w:style w:type="character" w:customStyle="1" w:styleId="spelle">
    <w:name w:val="spelle"/>
    <w:rsid w:val="003F2665"/>
    <w:rPr>
      <w:rFonts w:ascii="Times New Roman" w:hAnsi="Times New Roman" w:cs="Times New Roman" w:hint="default"/>
    </w:rPr>
  </w:style>
  <w:style w:type="character" w:customStyle="1" w:styleId="BodyText2Char1">
    <w:name w:val="Body Text 2 Char1"/>
    <w:semiHidden/>
    <w:rsid w:val="003F2665"/>
    <w:rPr>
      <w:rFonts w:ascii="Calibri" w:hAnsi="Calibri" w:cs="Calibri" w:hint="default"/>
      <w:lang w:eastAsia="en-US"/>
    </w:rPr>
  </w:style>
  <w:style w:type="table" w:styleId="af1">
    <w:name w:val="Table Grid"/>
    <w:basedOn w:val="a1"/>
    <w:uiPriority w:val="59"/>
    <w:rsid w:val="003F2665"/>
    <w:pPr>
      <w:spacing w:after="0" w:line="240" w:lineRule="auto"/>
    </w:pPr>
    <w:rPr>
      <w:rFonts w:ascii="Calibri" w:eastAsia="Times New Roman" w:hAnsi="Calibri" w:cs="Times New Roman"/>
      <w:sz w:val="20"/>
      <w:szCs w:val="20"/>
      <w:lang w:eastAsia="el-G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Πλέγμα πίνακα1"/>
    <w:basedOn w:val="a1"/>
    <w:rsid w:val="003F2665"/>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1"/>
    <w:uiPriority w:val="59"/>
    <w:rsid w:val="003F2665"/>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al_microbiolo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Oral_microbiolog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Oral_microbiology" TargetMode="External"/><Relationship Id="rId11" Type="http://schemas.openxmlformats.org/officeDocument/2006/relationships/hyperlink" Target="http://en.wikipedia.org/wiki/Oral_microbiology" TargetMode="External"/><Relationship Id="rId5" Type="http://schemas.openxmlformats.org/officeDocument/2006/relationships/webSettings" Target="webSettings.xml"/><Relationship Id="rId10" Type="http://schemas.openxmlformats.org/officeDocument/2006/relationships/hyperlink" Target="http://en.wikipedia.org/wiki/Oral_microbiology" TargetMode="External"/><Relationship Id="rId4" Type="http://schemas.openxmlformats.org/officeDocument/2006/relationships/settings" Target="settings.xml"/><Relationship Id="rId9" Type="http://schemas.openxmlformats.org/officeDocument/2006/relationships/hyperlink" Target="http://en.wikipedia.org/wiki/Oral_microbiology"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0473-D9DB-4168-BDDD-B965D064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20474</Words>
  <Characters>110561</Characters>
  <Application>Microsoft Office Word</Application>
  <DocSecurity>0</DocSecurity>
  <Lines>921</Lines>
  <Paragraphs>261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cp:lastModifiedBy>
  <cp:revision>2</cp:revision>
  <dcterms:created xsi:type="dcterms:W3CDTF">2015-07-15T07:27:00Z</dcterms:created>
  <dcterms:modified xsi:type="dcterms:W3CDTF">2015-07-15T07:27:00Z</dcterms:modified>
</cp:coreProperties>
</file>